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20" w:rsidRDefault="00910920" w:rsidP="00910920">
      <w:pPr>
        <w:spacing w:line="360" w:lineRule="auto"/>
        <w:jc w:val="center"/>
        <w:rPr>
          <w:b/>
        </w:rPr>
      </w:pPr>
      <w:r w:rsidRPr="0009682C">
        <w:rPr>
          <w:b/>
        </w:rPr>
        <w:t>GUYANA</w:t>
      </w:r>
    </w:p>
    <w:p w:rsidR="008051FC" w:rsidRPr="0009682C" w:rsidRDefault="008051FC" w:rsidP="00910920">
      <w:pPr>
        <w:spacing w:line="360" w:lineRule="auto"/>
        <w:jc w:val="center"/>
        <w:rPr>
          <w:b/>
        </w:rPr>
      </w:pPr>
    </w:p>
    <w:p w:rsidR="003D4C9B" w:rsidRPr="0009682C" w:rsidRDefault="009410E4" w:rsidP="00910920">
      <w:pPr>
        <w:spacing w:line="360" w:lineRule="auto"/>
        <w:jc w:val="center"/>
        <w:rPr>
          <w:b/>
        </w:rPr>
      </w:pPr>
      <w:r>
        <w:rPr>
          <w:b/>
        </w:rPr>
        <w:t>BILL No.</w:t>
      </w:r>
      <w:r w:rsidR="00910920" w:rsidRPr="0009682C">
        <w:rPr>
          <w:b/>
        </w:rPr>
        <w:t xml:space="preserve"> </w:t>
      </w:r>
      <w:r>
        <w:rPr>
          <w:b/>
        </w:rPr>
        <w:t>9</w:t>
      </w:r>
      <w:r w:rsidR="00910920" w:rsidRPr="0009682C">
        <w:rPr>
          <w:b/>
        </w:rPr>
        <w:t xml:space="preserve"> of 201</w:t>
      </w:r>
      <w:r w:rsidR="003B4D7F">
        <w:rPr>
          <w:b/>
        </w:rPr>
        <w:t>8</w:t>
      </w:r>
    </w:p>
    <w:p w:rsidR="003D4C9B" w:rsidRPr="0009682C" w:rsidRDefault="003D4C9B" w:rsidP="00910920">
      <w:pPr>
        <w:spacing w:line="360" w:lineRule="auto"/>
        <w:jc w:val="center"/>
        <w:rPr>
          <w:b/>
        </w:rPr>
      </w:pPr>
    </w:p>
    <w:p w:rsidR="00910920" w:rsidRPr="0009682C" w:rsidRDefault="00910920" w:rsidP="00910920">
      <w:pPr>
        <w:spacing w:line="360" w:lineRule="auto"/>
        <w:jc w:val="center"/>
        <w:rPr>
          <w:b/>
        </w:rPr>
      </w:pPr>
      <w:r w:rsidRPr="0009682C">
        <w:rPr>
          <w:b/>
        </w:rPr>
        <w:t xml:space="preserve">LOCAL </w:t>
      </w:r>
      <w:r w:rsidR="008E7C39" w:rsidRPr="0009682C">
        <w:rPr>
          <w:b/>
        </w:rPr>
        <w:t>AUTHORITIES</w:t>
      </w:r>
      <w:r w:rsidR="00120F21">
        <w:rPr>
          <w:b/>
        </w:rPr>
        <w:t xml:space="preserve"> (ELECTIONS)</w:t>
      </w:r>
      <w:r w:rsidR="00C0376F" w:rsidRPr="0009682C">
        <w:rPr>
          <w:b/>
        </w:rPr>
        <w:t xml:space="preserve"> </w:t>
      </w:r>
      <w:r w:rsidR="00B74A90" w:rsidRPr="0009682C">
        <w:rPr>
          <w:b/>
        </w:rPr>
        <w:t>(AMENDMENT</w:t>
      </w:r>
      <w:r w:rsidRPr="0009682C">
        <w:rPr>
          <w:b/>
        </w:rPr>
        <w:t>) BILL 201</w:t>
      </w:r>
      <w:r w:rsidR="007D4564">
        <w:rPr>
          <w:b/>
        </w:rPr>
        <w:t>8</w:t>
      </w:r>
    </w:p>
    <w:p w:rsidR="00910920" w:rsidRPr="0009682C" w:rsidRDefault="00910920" w:rsidP="00910920">
      <w:pPr>
        <w:spacing w:line="360" w:lineRule="auto"/>
        <w:jc w:val="center"/>
        <w:rPr>
          <w:b/>
        </w:rPr>
      </w:pPr>
    </w:p>
    <w:p w:rsidR="00910920" w:rsidRPr="0009682C" w:rsidRDefault="00910920" w:rsidP="00910920">
      <w:pPr>
        <w:spacing w:line="360" w:lineRule="auto"/>
        <w:jc w:val="center"/>
        <w:rPr>
          <w:b/>
          <w:bCs/>
        </w:rPr>
      </w:pPr>
      <w:r w:rsidRPr="0009682C">
        <w:rPr>
          <w:b/>
          <w:bCs/>
        </w:rPr>
        <w:t xml:space="preserve">ARRANGEMENT OF SECTIONS </w:t>
      </w:r>
    </w:p>
    <w:p w:rsidR="00910920" w:rsidRPr="0009682C" w:rsidRDefault="00910920" w:rsidP="00910920">
      <w:pPr>
        <w:spacing w:line="360" w:lineRule="auto"/>
        <w:ind w:hanging="360"/>
        <w:rPr>
          <w:b/>
          <w:iCs/>
        </w:rPr>
      </w:pPr>
      <w:r w:rsidRPr="0009682C">
        <w:rPr>
          <w:b/>
          <w:iCs/>
        </w:rPr>
        <w:t>S</w:t>
      </w:r>
      <w:r w:rsidR="000A0107" w:rsidRPr="0009682C">
        <w:rPr>
          <w:b/>
          <w:iCs/>
        </w:rPr>
        <w:t>ection</w:t>
      </w:r>
    </w:p>
    <w:p w:rsidR="00A83002" w:rsidRPr="0009682C" w:rsidRDefault="00A83002" w:rsidP="00910920">
      <w:pPr>
        <w:spacing w:line="360" w:lineRule="auto"/>
        <w:ind w:hanging="360"/>
        <w:rPr>
          <w:b/>
          <w:iCs/>
        </w:rPr>
      </w:pPr>
    </w:p>
    <w:p w:rsidR="00910920" w:rsidRPr="000A0107" w:rsidRDefault="00910920" w:rsidP="00910920">
      <w:pPr>
        <w:pStyle w:val="ListParagraph"/>
        <w:numPr>
          <w:ilvl w:val="0"/>
          <w:numId w:val="1"/>
        </w:numPr>
        <w:spacing w:line="360" w:lineRule="auto"/>
        <w:rPr>
          <w:b/>
          <w:i/>
          <w:iCs/>
        </w:rPr>
      </w:pPr>
      <w:r w:rsidRPr="0009682C">
        <w:rPr>
          <w:iCs/>
        </w:rPr>
        <w:t>Short title.</w:t>
      </w:r>
    </w:p>
    <w:p w:rsidR="000A0107" w:rsidRPr="0009682C" w:rsidRDefault="000A0107" w:rsidP="000A0107">
      <w:pPr>
        <w:pStyle w:val="ListParagraph"/>
        <w:numPr>
          <w:ilvl w:val="0"/>
          <w:numId w:val="1"/>
        </w:numPr>
        <w:spacing w:line="360" w:lineRule="auto"/>
        <w:rPr>
          <w:b/>
          <w:i/>
          <w:iCs/>
        </w:rPr>
      </w:pPr>
      <w:r w:rsidRPr="0009682C">
        <w:t xml:space="preserve">Amendment of the Municipal and District Councils Act. </w:t>
      </w:r>
    </w:p>
    <w:p w:rsidR="00910920" w:rsidRPr="00E25995" w:rsidRDefault="00A83002" w:rsidP="00910920">
      <w:pPr>
        <w:pStyle w:val="ListParagraph"/>
        <w:numPr>
          <w:ilvl w:val="0"/>
          <w:numId w:val="1"/>
        </w:numPr>
        <w:spacing w:line="360" w:lineRule="auto"/>
        <w:rPr>
          <w:b/>
          <w:i/>
          <w:iCs/>
        </w:rPr>
      </w:pPr>
      <w:r w:rsidRPr="0009682C">
        <w:t xml:space="preserve">Amendment of section 28 of the Local Government Act. </w:t>
      </w:r>
    </w:p>
    <w:p w:rsidR="00E25995" w:rsidRPr="00E25995" w:rsidRDefault="00E25995" w:rsidP="00E25995">
      <w:pPr>
        <w:pStyle w:val="ListParagraph"/>
        <w:numPr>
          <w:ilvl w:val="0"/>
          <w:numId w:val="1"/>
        </w:numPr>
        <w:spacing w:line="360" w:lineRule="auto"/>
        <w:rPr>
          <w:b/>
          <w:i/>
          <w:iCs/>
        </w:rPr>
      </w:pPr>
      <w:r w:rsidRPr="00E25995">
        <w:t>Amendment of the Local Authorities (Elections) Act.</w:t>
      </w:r>
    </w:p>
    <w:p w:rsidR="00283BF9" w:rsidRPr="00301B87" w:rsidRDefault="00283BF9" w:rsidP="00283BF9">
      <w:pPr>
        <w:pStyle w:val="ListParagraph"/>
        <w:numPr>
          <w:ilvl w:val="0"/>
          <w:numId w:val="1"/>
        </w:numPr>
        <w:spacing w:line="360" w:lineRule="auto"/>
        <w:rPr>
          <w:b/>
          <w:i/>
          <w:iCs/>
        </w:rPr>
      </w:pPr>
      <w:r w:rsidRPr="00283BF9">
        <w:t xml:space="preserve">Amendment of section 20 of the Local Democratic Organs Act. </w:t>
      </w:r>
    </w:p>
    <w:p w:rsidR="00301B87" w:rsidRPr="00E25995" w:rsidRDefault="00301B87" w:rsidP="00301B87">
      <w:pPr>
        <w:pStyle w:val="ListParagraph"/>
        <w:numPr>
          <w:ilvl w:val="0"/>
          <w:numId w:val="1"/>
        </w:numPr>
        <w:spacing w:line="360" w:lineRule="auto"/>
        <w:rPr>
          <w:b/>
          <w:i/>
          <w:iCs/>
        </w:rPr>
      </w:pPr>
      <w:r>
        <w:t xml:space="preserve">Amendment of section 7 of the </w:t>
      </w:r>
      <w:r w:rsidRPr="0009682C">
        <w:t xml:space="preserve">Local Authorities (Elections) </w:t>
      </w:r>
      <w:r>
        <w:t xml:space="preserve">(Amendment) </w:t>
      </w:r>
      <w:r w:rsidRPr="0009682C">
        <w:t>Act</w:t>
      </w:r>
      <w:r>
        <w:t xml:space="preserve"> 1990.</w:t>
      </w:r>
    </w:p>
    <w:p w:rsidR="00E25995" w:rsidRPr="00E25995" w:rsidRDefault="00DF4562" w:rsidP="00E25995">
      <w:pPr>
        <w:pStyle w:val="ListParagraph"/>
        <w:numPr>
          <w:ilvl w:val="0"/>
          <w:numId w:val="1"/>
        </w:numPr>
      </w:pPr>
      <w:r>
        <w:t>Amendment of section 7</w:t>
      </w:r>
      <w:r w:rsidR="00E25995" w:rsidRPr="00E25995">
        <w:t>(1) of the Election Laws (Amendment) Act 2000.</w:t>
      </w:r>
    </w:p>
    <w:p w:rsidR="00E25995" w:rsidRPr="00283BF9" w:rsidRDefault="00E25995" w:rsidP="00E25995">
      <w:pPr>
        <w:pStyle w:val="ListParagraph"/>
        <w:spacing w:line="360" w:lineRule="auto"/>
        <w:ind w:left="0"/>
        <w:rPr>
          <w:b/>
          <w:i/>
          <w:iCs/>
        </w:rPr>
      </w:pPr>
    </w:p>
    <w:p w:rsidR="00301B87" w:rsidRPr="00E25995" w:rsidRDefault="00301B87" w:rsidP="00301B87">
      <w:pPr>
        <w:pStyle w:val="ListParagraph"/>
        <w:spacing w:line="360" w:lineRule="auto"/>
        <w:ind w:left="0"/>
        <w:rPr>
          <w:iCs/>
        </w:rPr>
      </w:pPr>
    </w:p>
    <w:p w:rsidR="003B4D7F" w:rsidRPr="00E25995" w:rsidRDefault="003B4D7F" w:rsidP="002334BC">
      <w:pPr>
        <w:pStyle w:val="ListParagraph"/>
        <w:spacing w:line="360" w:lineRule="auto"/>
        <w:ind w:left="0"/>
        <w:rPr>
          <w:iCs/>
        </w:rPr>
      </w:pPr>
    </w:p>
    <w:p w:rsidR="00910920" w:rsidRDefault="00910920" w:rsidP="00A83002">
      <w:pPr>
        <w:pStyle w:val="ListParagraph"/>
        <w:spacing w:line="360" w:lineRule="auto"/>
        <w:ind w:left="0"/>
        <w:rPr>
          <w:iCs/>
        </w:rPr>
      </w:pPr>
    </w:p>
    <w:p w:rsidR="000A3D7A" w:rsidRDefault="000A3D7A" w:rsidP="00A83002">
      <w:pPr>
        <w:pStyle w:val="ListParagraph"/>
        <w:spacing w:line="360" w:lineRule="auto"/>
        <w:ind w:left="0"/>
        <w:rPr>
          <w:iCs/>
        </w:rPr>
      </w:pPr>
    </w:p>
    <w:p w:rsidR="000A3D7A" w:rsidRDefault="000A3D7A" w:rsidP="00A83002">
      <w:pPr>
        <w:pStyle w:val="ListParagraph"/>
        <w:spacing w:line="360" w:lineRule="auto"/>
        <w:ind w:left="0"/>
        <w:rPr>
          <w:iCs/>
        </w:rPr>
      </w:pPr>
    </w:p>
    <w:p w:rsidR="000A3D7A" w:rsidRDefault="000A3D7A" w:rsidP="00A83002">
      <w:pPr>
        <w:pStyle w:val="ListParagraph"/>
        <w:spacing w:line="360" w:lineRule="auto"/>
        <w:ind w:left="0"/>
        <w:rPr>
          <w:iCs/>
        </w:rPr>
      </w:pPr>
    </w:p>
    <w:p w:rsidR="000A3D7A" w:rsidRDefault="000A3D7A" w:rsidP="00A83002">
      <w:pPr>
        <w:pStyle w:val="ListParagraph"/>
        <w:spacing w:line="360" w:lineRule="auto"/>
        <w:ind w:left="0"/>
        <w:rPr>
          <w:iCs/>
        </w:rPr>
      </w:pPr>
    </w:p>
    <w:p w:rsidR="000A3D7A" w:rsidRDefault="000A3D7A" w:rsidP="00A83002">
      <w:pPr>
        <w:pStyle w:val="ListParagraph"/>
        <w:spacing w:line="360" w:lineRule="auto"/>
        <w:ind w:left="0"/>
        <w:rPr>
          <w:iCs/>
        </w:rPr>
      </w:pPr>
    </w:p>
    <w:p w:rsidR="000A3D7A" w:rsidRPr="0009682C" w:rsidRDefault="000A3D7A" w:rsidP="00A83002">
      <w:pPr>
        <w:pStyle w:val="ListParagraph"/>
        <w:spacing w:line="360" w:lineRule="auto"/>
        <w:ind w:left="0"/>
        <w:rPr>
          <w:iCs/>
        </w:rPr>
      </w:pPr>
    </w:p>
    <w:p w:rsidR="00D708FC" w:rsidRPr="0009682C" w:rsidRDefault="00D708FC" w:rsidP="00A83002">
      <w:pPr>
        <w:pStyle w:val="ListParagraph"/>
        <w:spacing w:line="360" w:lineRule="auto"/>
        <w:ind w:left="0"/>
        <w:rPr>
          <w:iCs/>
        </w:rPr>
      </w:pPr>
    </w:p>
    <w:p w:rsidR="00D708FC" w:rsidRPr="0009682C" w:rsidRDefault="00D708FC" w:rsidP="00A83002">
      <w:pPr>
        <w:pStyle w:val="ListParagraph"/>
        <w:spacing w:line="360" w:lineRule="auto"/>
        <w:ind w:left="0"/>
        <w:rPr>
          <w:iCs/>
        </w:rPr>
      </w:pPr>
    </w:p>
    <w:p w:rsidR="00D708FC" w:rsidRPr="0009682C" w:rsidRDefault="00D708FC" w:rsidP="00A83002">
      <w:pPr>
        <w:pStyle w:val="ListParagraph"/>
        <w:spacing w:line="360" w:lineRule="auto"/>
        <w:ind w:left="0"/>
        <w:rPr>
          <w:iCs/>
        </w:rPr>
      </w:pPr>
    </w:p>
    <w:p w:rsidR="00D708FC" w:rsidRPr="0009682C" w:rsidRDefault="00D708FC" w:rsidP="00A83002">
      <w:pPr>
        <w:pStyle w:val="ListParagraph"/>
        <w:spacing w:line="360" w:lineRule="auto"/>
        <w:ind w:left="0"/>
        <w:rPr>
          <w:iCs/>
        </w:rPr>
      </w:pPr>
    </w:p>
    <w:p w:rsidR="00D708FC" w:rsidRPr="0009682C" w:rsidRDefault="00D708FC" w:rsidP="00A83002">
      <w:pPr>
        <w:pStyle w:val="ListParagraph"/>
        <w:spacing w:line="360" w:lineRule="auto"/>
        <w:ind w:left="0"/>
        <w:rPr>
          <w:iCs/>
        </w:rPr>
      </w:pPr>
    </w:p>
    <w:p w:rsidR="00910920" w:rsidRPr="0009682C" w:rsidRDefault="00910920" w:rsidP="00910920">
      <w:pPr>
        <w:pStyle w:val="ListParagraph"/>
        <w:ind w:left="0"/>
        <w:jc w:val="center"/>
        <w:rPr>
          <w:b/>
        </w:rPr>
      </w:pPr>
      <w:r w:rsidRPr="0009682C">
        <w:rPr>
          <w:b/>
        </w:rPr>
        <w:lastRenderedPageBreak/>
        <w:t>A BILL</w:t>
      </w:r>
    </w:p>
    <w:p w:rsidR="00910920" w:rsidRPr="0009682C" w:rsidRDefault="00910920" w:rsidP="00910920">
      <w:pPr>
        <w:pStyle w:val="ListParagraph"/>
        <w:ind w:left="0"/>
        <w:jc w:val="center"/>
        <w:rPr>
          <w:b/>
        </w:rPr>
      </w:pPr>
      <w:r w:rsidRPr="0009682C">
        <w:rPr>
          <w:b/>
        </w:rPr>
        <w:t>Intituled</w:t>
      </w:r>
    </w:p>
    <w:p w:rsidR="00910920" w:rsidRPr="0009682C" w:rsidRDefault="00910920" w:rsidP="00910920">
      <w:pPr>
        <w:pStyle w:val="ListParagraph"/>
        <w:ind w:left="0"/>
        <w:jc w:val="center"/>
      </w:pPr>
    </w:p>
    <w:p w:rsidR="00910920" w:rsidRPr="0009682C" w:rsidRDefault="00910920" w:rsidP="00C2418D">
      <w:pPr>
        <w:pStyle w:val="ListParagraph"/>
        <w:spacing w:line="360" w:lineRule="auto"/>
        <w:ind w:left="810" w:hanging="810"/>
        <w:jc w:val="both"/>
      </w:pPr>
      <w:r w:rsidRPr="0009682C">
        <w:rPr>
          <w:b/>
        </w:rPr>
        <w:t>AN ACT</w:t>
      </w:r>
      <w:r w:rsidR="003D4C9B" w:rsidRPr="0009682C">
        <w:t xml:space="preserve"> to amend the Municipal and D</w:t>
      </w:r>
      <w:r w:rsidRPr="0009682C">
        <w:t>istrict Councils Act</w:t>
      </w:r>
      <w:r w:rsidR="003D4C9B" w:rsidRPr="0009682C">
        <w:t xml:space="preserve">, </w:t>
      </w:r>
      <w:r w:rsidRPr="0009682C">
        <w:t>Local Government Act</w:t>
      </w:r>
      <w:r w:rsidR="003D4C9B" w:rsidRPr="0009682C">
        <w:t>, Loc</w:t>
      </w:r>
      <w:r w:rsidR="001C7459">
        <w:t>al Authorities (Elections) Act</w:t>
      </w:r>
      <w:r w:rsidR="002334BC">
        <w:t xml:space="preserve">, </w:t>
      </w:r>
      <w:r w:rsidR="001C7459">
        <w:t>Local Democratic Organs Act</w:t>
      </w:r>
      <w:r w:rsidR="0060224E">
        <w:t>,</w:t>
      </w:r>
      <w:r w:rsidR="00120F21">
        <w:t xml:space="preserve"> Local Authorities (Elections) </w:t>
      </w:r>
      <w:r w:rsidR="00BA446C">
        <w:t>(</w:t>
      </w:r>
      <w:r w:rsidR="00120F21">
        <w:t>Amendment) Act 1990</w:t>
      </w:r>
      <w:r w:rsidR="0060224E">
        <w:t xml:space="preserve"> and </w:t>
      </w:r>
      <w:r w:rsidR="0060224E" w:rsidRPr="00E25995">
        <w:t>Election Laws (Amendment) Act 2000</w:t>
      </w:r>
      <w:r w:rsidR="0060224E">
        <w:t xml:space="preserve"> </w:t>
      </w:r>
      <w:r w:rsidR="008E7C39" w:rsidRPr="0009682C">
        <w:t>in relation to local authorities</w:t>
      </w:r>
      <w:r w:rsidR="00120F21">
        <w:t>’</w:t>
      </w:r>
      <w:r w:rsidR="008E7C39" w:rsidRPr="0009682C">
        <w:t xml:space="preserve"> elections</w:t>
      </w:r>
      <w:r w:rsidRPr="0009682C">
        <w:t>.</w:t>
      </w:r>
    </w:p>
    <w:p w:rsidR="003D4C9B" w:rsidRPr="0009682C" w:rsidRDefault="003D4C9B" w:rsidP="003D4C9B">
      <w:pPr>
        <w:spacing w:line="360" w:lineRule="auto"/>
      </w:pPr>
      <w:r w:rsidRPr="0009682C">
        <w:t xml:space="preserve">                   </w:t>
      </w:r>
    </w:p>
    <w:p w:rsidR="003D4C9B" w:rsidRPr="0009682C" w:rsidRDefault="003D4C9B" w:rsidP="003D4C9B">
      <w:pPr>
        <w:spacing w:line="360" w:lineRule="auto"/>
      </w:pPr>
      <w:r w:rsidRPr="0009682C">
        <w:t xml:space="preserve">        </w:t>
      </w:r>
      <w:r w:rsidRPr="0009682C">
        <w:rPr>
          <w:sz w:val="18"/>
          <w:szCs w:val="18"/>
        </w:rPr>
        <w:t>A.</w:t>
      </w:r>
      <w:r w:rsidRPr="0009682C">
        <w:rPr>
          <w:sz w:val="18"/>
          <w:szCs w:val="18"/>
          <w:u w:val="single"/>
        </w:rPr>
        <w:t>D 20</w:t>
      </w:r>
      <w:r w:rsidRPr="0009682C">
        <w:rPr>
          <w:sz w:val="18"/>
          <w:szCs w:val="18"/>
        </w:rPr>
        <w:t>1</w:t>
      </w:r>
      <w:r w:rsidR="003B4D7F">
        <w:rPr>
          <w:sz w:val="18"/>
          <w:szCs w:val="18"/>
        </w:rPr>
        <w:t>8</w:t>
      </w:r>
      <w:r w:rsidRPr="0009682C">
        <w:rPr>
          <w:sz w:val="18"/>
          <w:szCs w:val="18"/>
        </w:rPr>
        <w:t xml:space="preserve"> </w:t>
      </w:r>
      <w:r w:rsidRPr="0009682C">
        <w:t xml:space="preserve">             Enacted by the Parliament of Guyana:-</w:t>
      </w:r>
    </w:p>
    <w:p w:rsidR="003D4C9B" w:rsidRPr="0009682C" w:rsidRDefault="003D4C9B" w:rsidP="00910920">
      <w:pPr>
        <w:pStyle w:val="ListParagraph"/>
        <w:spacing w:line="360" w:lineRule="auto"/>
        <w:ind w:left="810" w:hanging="810"/>
      </w:pPr>
      <w:r w:rsidRPr="0009682C">
        <w:t xml:space="preserve"> </w:t>
      </w: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40"/>
      </w:tblGrid>
      <w:tr w:rsidR="0009682C" w:rsidRPr="0009682C" w:rsidTr="00D21023">
        <w:tc>
          <w:tcPr>
            <w:tcW w:w="1980" w:type="dxa"/>
          </w:tcPr>
          <w:p w:rsidR="003D4C9B" w:rsidRPr="0009682C" w:rsidRDefault="003D4C9B" w:rsidP="003D4C9B">
            <w:pPr>
              <w:pStyle w:val="ListParagraph"/>
              <w:ind w:left="0"/>
              <w:rPr>
                <w:sz w:val="18"/>
                <w:szCs w:val="18"/>
              </w:rPr>
            </w:pPr>
            <w:r w:rsidRPr="0009682C">
              <w:rPr>
                <w:sz w:val="18"/>
                <w:szCs w:val="18"/>
              </w:rPr>
              <w:t>Short title.</w:t>
            </w:r>
          </w:p>
          <w:p w:rsidR="003D4C9B" w:rsidRPr="0009682C" w:rsidRDefault="00A10C84" w:rsidP="003D4C9B">
            <w:pPr>
              <w:pStyle w:val="ListParagraph"/>
              <w:ind w:left="0"/>
              <w:rPr>
                <w:sz w:val="18"/>
                <w:szCs w:val="18"/>
              </w:rPr>
            </w:pPr>
            <w:r w:rsidRPr="0009682C">
              <w:rPr>
                <w:sz w:val="18"/>
                <w:szCs w:val="18"/>
              </w:rPr>
              <w:t xml:space="preserve">                     </w:t>
            </w:r>
            <w:r w:rsidR="003D4C9B" w:rsidRPr="0009682C">
              <w:rPr>
                <w:sz w:val="18"/>
                <w:szCs w:val="18"/>
              </w:rPr>
              <w:t xml:space="preserve">Cap. 28:01 </w:t>
            </w:r>
          </w:p>
          <w:p w:rsidR="002334BC" w:rsidRDefault="00A10C84" w:rsidP="003D4C9B">
            <w:pPr>
              <w:pStyle w:val="ListParagraph"/>
              <w:ind w:left="0"/>
              <w:rPr>
                <w:sz w:val="18"/>
                <w:szCs w:val="18"/>
              </w:rPr>
            </w:pPr>
            <w:r w:rsidRPr="0009682C">
              <w:rPr>
                <w:sz w:val="18"/>
                <w:szCs w:val="18"/>
              </w:rPr>
              <w:t xml:space="preserve">                     </w:t>
            </w:r>
            <w:r w:rsidR="003D4C9B" w:rsidRPr="0009682C">
              <w:rPr>
                <w:sz w:val="18"/>
                <w:szCs w:val="18"/>
              </w:rPr>
              <w:t>Cap</w:t>
            </w:r>
            <w:r w:rsidR="00877578" w:rsidRPr="0009682C">
              <w:rPr>
                <w:sz w:val="18"/>
                <w:szCs w:val="18"/>
              </w:rPr>
              <w:t>.</w:t>
            </w:r>
            <w:r w:rsidR="003D4C9B" w:rsidRPr="0009682C">
              <w:rPr>
                <w:sz w:val="18"/>
                <w:szCs w:val="18"/>
              </w:rPr>
              <w:t xml:space="preserve"> 28:02</w:t>
            </w:r>
          </w:p>
          <w:p w:rsidR="001C7459" w:rsidRDefault="00A10C84" w:rsidP="003D4C9B">
            <w:pPr>
              <w:pStyle w:val="ListParagraph"/>
              <w:ind w:left="0"/>
              <w:rPr>
                <w:sz w:val="18"/>
                <w:szCs w:val="18"/>
              </w:rPr>
            </w:pPr>
            <w:r w:rsidRPr="0009682C">
              <w:rPr>
                <w:sz w:val="18"/>
                <w:szCs w:val="18"/>
              </w:rPr>
              <w:t xml:space="preserve">                     </w:t>
            </w:r>
            <w:r w:rsidR="003D4C9B" w:rsidRPr="0009682C">
              <w:rPr>
                <w:sz w:val="18"/>
                <w:szCs w:val="18"/>
              </w:rPr>
              <w:t>Cap</w:t>
            </w:r>
            <w:r w:rsidR="00877578" w:rsidRPr="0009682C">
              <w:rPr>
                <w:sz w:val="18"/>
                <w:szCs w:val="18"/>
              </w:rPr>
              <w:t>.</w:t>
            </w:r>
            <w:r w:rsidR="003D4C9B" w:rsidRPr="0009682C">
              <w:rPr>
                <w:sz w:val="18"/>
                <w:szCs w:val="18"/>
              </w:rPr>
              <w:t xml:space="preserve"> 28:03</w:t>
            </w:r>
          </w:p>
          <w:p w:rsidR="00B966AB" w:rsidRDefault="001C7459" w:rsidP="001C7459">
            <w:pPr>
              <w:pStyle w:val="ListParagraph"/>
              <w:ind w:left="944" w:hanging="944"/>
              <w:rPr>
                <w:sz w:val="18"/>
                <w:szCs w:val="18"/>
              </w:rPr>
            </w:pPr>
            <w:r>
              <w:rPr>
                <w:sz w:val="18"/>
                <w:szCs w:val="18"/>
              </w:rPr>
              <w:t xml:space="preserve">                     Cap. 28:09</w:t>
            </w:r>
          </w:p>
          <w:p w:rsidR="00B966AB" w:rsidRDefault="00B966AB" w:rsidP="00B966AB">
            <w:pPr>
              <w:pStyle w:val="ListParagraph"/>
              <w:ind w:left="944"/>
              <w:rPr>
                <w:sz w:val="18"/>
                <w:szCs w:val="18"/>
              </w:rPr>
            </w:pPr>
            <w:r>
              <w:rPr>
                <w:sz w:val="18"/>
                <w:szCs w:val="18"/>
              </w:rPr>
              <w:t>No. 10 of 1990</w:t>
            </w:r>
          </w:p>
          <w:p w:rsidR="0028491E" w:rsidRDefault="0028491E" w:rsidP="00B966AB">
            <w:pPr>
              <w:pStyle w:val="ListParagraph"/>
              <w:ind w:left="944"/>
              <w:rPr>
                <w:sz w:val="18"/>
                <w:szCs w:val="18"/>
              </w:rPr>
            </w:pPr>
            <w:r>
              <w:rPr>
                <w:sz w:val="18"/>
                <w:szCs w:val="18"/>
              </w:rPr>
              <w:t>No. 15 of</w:t>
            </w:r>
          </w:p>
          <w:p w:rsidR="0028491E" w:rsidRPr="0009682C" w:rsidRDefault="0028491E" w:rsidP="00B966AB">
            <w:pPr>
              <w:pStyle w:val="ListParagraph"/>
              <w:ind w:left="944"/>
              <w:rPr>
                <w:sz w:val="18"/>
                <w:szCs w:val="18"/>
              </w:rPr>
            </w:pPr>
            <w:r>
              <w:rPr>
                <w:sz w:val="18"/>
                <w:szCs w:val="18"/>
              </w:rPr>
              <w:t>2000</w:t>
            </w:r>
          </w:p>
          <w:p w:rsidR="003D4C9B" w:rsidRPr="0009682C" w:rsidRDefault="003D4C9B" w:rsidP="00B966AB">
            <w:pPr>
              <w:pStyle w:val="ListParagraph"/>
              <w:ind w:left="944" w:hanging="1"/>
              <w:rPr>
                <w:sz w:val="18"/>
                <w:szCs w:val="18"/>
              </w:rPr>
            </w:pPr>
            <w:r w:rsidRPr="0009682C">
              <w:rPr>
                <w:sz w:val="18"/>
                <w:szCs w:val="18"/>
              </w:rPr>
              <w:t xml:space="preserve"> </w:t>
            </w:r>
          </w:p>
        </w:tc>
        <w:tc>
          <w:tcPr>
            <w:tcW w:w="7740" w:type="dxa"/>
          </w:tcPr>
          <w:p w:rsidR="00F719AE" w:rsidRPr="00662021" w:rsidRDefault="003D4C9B" w:rsidP="007D7A92">
            <w:pPr>
              <w:pStyle w:val="ListParagraph"/>
              <w:numPr>
                <w:ilvl w:val="0"/>
                <w:numId w:val="2"/>
              </w:numPr>
              <w:spacing w:line="360" w:lineRule="auto"/>
              <w:ind w:left="0" w:firstLine="360"/>
              <w:jc w:val="both"/>
            </w:pPr>
            <w:r w:rsidRPr="00662021">
              <w:t xml:space="preserve"> This Act</w:t>
            </w:r>
            <w:r w:rsidR="00714A54">
              <w:t>,</w:t>
            </w:r>
            <w:r w:rsidRPr="00662021">
              <w:t xml:space="preserve"> which amends the Municipal and District Councils Act, Local Government Act</w:t>
            </w:r>
            <w:r w:rsidR="001C7459">
              <w:t>,</w:t>
            </w:r>
            <w:r w:rsidR="00635EAE" w:rsidRPr="00662021">
              <w:t xml:space="preserve"> </w:t>
            </w:r>
            <w:r w:rsidRPr="00662021">
              <w:t>Lo</w:t>
            </w:r>
            <w:r w:rsidR="00F719AE" w:rsidRPr="00662021">
              <w:t>cal Authorities (Elections) Act</w:t>
            </w:r>
            <w:r w:rsidR="002334BC">
              <w:t xml:space="preserve">, </w:t>
            </w:r>
            <w:r w:rsidR="001C7459">
              <w:t>Local Democratic Organs Act</w:t>
            </w:r>
            <w:r w:rsidR="0060224E">
              <w:t>,</w:t>
            </w:r>
            <w:r w:rsidR="00120F21">
              <w:t xml:space="preserve"> Local Authorities (Elections) </w:t>
            </w:r>
            <w:r w:rsidR="005D7D65">
              <w:t>(</w:t>
            </w:r>
            <w:r w:rsidR="00120F21">
              <w:t>Amendment) Act 1990</w:t>
            </w:r>
            <w:r w:rsidR="0060224E">
              <w:t xml:space="preserve"> and</w:t>
            </w:r>
            <w:r w:rsidR="0060224E" w:rsidRPr="00E25995">
              <w:t xml:space="preserve"> Election Laws (Amendment) Act 2000</w:t>
            </w:r>
            <w:r w:rsidR="00120F21">
              <w:t>,</w:t>
            </w:r>
            <w:r w:rsidR="001C7459" w:rsidRPr="00662021">
              <w:t xml:space="preserve"> </w:t>
            </w:r>
            <w:r w:rsidR="00F719AE" w:rsidRPr="00662021">
              <w:t xml:space="preserve">may be cited as the Local </w:t>
            </w:r>
            <w:r w:rsidR="00C0376F" w:rsidRPr="00662021">
              <w:t>Authorities</w:t>
            </w:r>
            <w:r w:rsidR="00120F21">
              <w:t xml:space="preserve"> (Elections)</w:t>
            </w:r>
            <w:r w:rsidR="00C0376F" w:rsidRPr="00662021">
              <w:t xml:space="preserve"> </w:t>
            </w:r>
            <w:r w:rsidR="008E7C39" w:rsidRPr="00662021">
              <w:t>(Amendment</w:t>
            </w:r>
            <w:r w:rsidR="00F719AE" w:rsidRPr="00662021">
              <w:t>) Act 201</w:t>
            </w:r>
            <w:r w:rsidR="003B4D7F">
              <w:t>8</w:t>
            </w:r>
            <w:r w:rsidR="00F719AE" w:rsidRPr="00662021">
              <w:t>.</w:t>
            </w:r>
            <w:r w:rsidR="00B966AB">
              <w:t xml:space="preserve"> </w:t>
            </w:r>
          </w:p>
          <w:p w:rsidR="003D4C9B" w:rsidRPr="00662021" w:rsidRDefault="00F719AE" w:rsidP="007D7A92">
            <w:pPr>
              <w:pStyle w:val="ListParagraph"/>
              <w:spacing w:line="360" w:lineRule="auto"/>
              <w:jc w:val="both"/>
            </w:pPr>
            <w:r w:rsidRPr="00662021">
              <w:rPr>
                <w:b/>
              </w:rPr>
              <w:t xml:space="preserve"> </w:t>
            </w:r>
          </w:p>
        </w:tc>
      </w:tr>
      <w:tr w:rsidR="000E4E64" w:rsidRPr="0009682C" w:rsidTr="00D21023">
        <w:tc>
          <w:tcPr>
            <w:tcW w:w="1980" w:type="dxa"/>
          </w:tcPr>
          <w:p w:rsidR="000E4E64" w:rsidRDefault="000E4E64" w:rsidP="000E4E64">
            <w:pPr>
              <w:pStyle w:val="ListParagraph"/>
              <w:ind w:left="0"/>
              <w:rPr>
                <w:sz w:val="18"/>
                <w:szCs w:val="18"/>
              </w:rPr>
            </w:pPr>
            <w:r>
              <w:rPr>
                <w:sz w:val="18"/>
                <w:szCs w:val="18"/>
              </w:rPr>
              <w:t xml:space="preserve">Amendment of the </w:t>
            </w:r>
            <w:r w:rsidRPr="0009682C">
              <w:rPr>
                <w:sz w:val="18"/>
                <w:szCs w:val="18"/>
              </w:rPr>
              <w:t>Municipal and District Councils Act</w:t>
            </w:r>
            <w:r>
              <w:rPr>
                <w:sz w:val="18"/>
                <w:szCs w:val="18"/>
              </w:rPr>
              <w:t>.</w:t>
            </w:r>
            <w:r w:rsidRPr="0009682C">
              <w:rPr>
                <w:sz w:val="18"/>
                <w:szCs w:val="18"/>
              </w:rPr>
              <w:t xml:space="preserve"> </w:t>
            </w:r>
            <w:r>
              <w:rPr>
                <w:sz w:val="18"/>
                <w:szCs w:val="18"/>
              </w:rPr>
              <w:t xml:space="preserve"> </w:t>
            </w:r>
          </w:p>
          <w:p w:rsidR="000E4E64" w:rsidRPr="0009682C" w:rsidRDefault="000E4E64" w:rsidP="000E4E64">
            <w:pPr>
              <w:pStyle w:val="ListParagraph"/>
              <w:ind w:left="0"/>
              <w:rPr>
                <w:sz w:val="18"/>
                <w:szCs w:val="18"/>
              </w:rPr>
            </w:pPr>
            <w:r>
              <w:rPr>
                <w:sz w:val="18"/>
                <w:szCs w:val="18"/>
              </w:rPr>
              <w:t xml:space="preserve">                     </w:t>
            </w:r>
            <w:r w:rsidRPr="0009682C">
              <w:rPr>
                <w:sz w:val="18"/>
                <w:szCs w:val="18"/>
              </w:rPr>
              <w:t>Cap. 28:01</w:t>
            </w:r>
            <w:r>
              <w:rPr>
                <w:sz w:val="18"/>
                <w:szCs w:val="18"/>
              </w:rPr>
              <w:t xml:space="preserve"> </w:t>
            </w:r>
          </w:p>
        </w:tc>
        <w:tc>
          <w:tcPr>
            <w:tcW w:w="7740" w:type="dxa"/>
          </w:tcPr>
          <w:p w:rsidR="00A05DA9" w:rsidRDefault="000E4E64" w:rsidP="00C21B48">
            <w:pPr>
              <w:pStyle w:val="ListParagraph"/>
              <w:numPr>
                <w:ilvl w:val="0"/>
                <w:numId w:val="2"/>
              </w:numPr>
              <w:spacing w:line="360" w:lineRule="auto"/>
              <w:ind w:left="-18" w:firstLine="360"/>
              <w:jc w:val="both"/>
            </w:pPr>
            <w:r w:rsidRPr="00662021">
              <w:t xml:space="preserve">The </w:t>
            </w:r>
            <w:r w:rsidR="00662021" w:rsidRPr="00662021">
              <w:t xml:space="preserve">Municipal and District Councils </w:t>
            </w:r>
            <w:r w:rsidRPr="00662021">
              <w:t>Act is amended</w:t>
            </w:r>
            <w:r w:rsidR="00A05DA9">
              <w:t xml:space="preserve"> as follows – </w:t>
            </w:r>
          </w:p>
          <w:p w:rsidR="00A05DA9" w:rsidRDefault="00A05DA9" w:rsidP="00A05DA9">
            <w:pPr>
              <w:pStyle w:val="ListParagraph"/>
              <w:spacing w:line="360" w:lineRule="auto"/>
              <w:ind w:left="342"/>
              <w:jc w:val="both"/>
            </w:pPr>
          </w:p>
          <w:p w:rsidR="000E4E64" w:rsidRDefault="00A05DA9" w:rsidP="00A05DA9">
            <w:pPr>
              <w:pStyle w:val="ListParagraph"/>
              <w:spacing w:line="360" w:lineRule="auto"/>
              <w:ind w:left="342"/>
              <w:jc w:val="both"/>
            </w:pPr>
            <w:r w:rsidRPr="0066270A">
              <w:rPr>
                <w:b/>
              </w:rPr>
              <w:t xml:space="preserve">(a) </w:t>
            </w:r>
            <w:r>
              <w:t xml:space="preserve"> </w:t>
            </w:r>
            <w:r w:rsidR="000E4E64" w:rsidRPr="00662021">
              <w:t>by the substitution for section 10 of the following –</w:t>
            </w:r>
          </w:p>
          <w:p w:rsidR="00425814" w:rsidRPr="00662021" w:rsidRDefault="00425814" w:rsidP="000E4E64">
            <w:pPr>
              <w:spacing w:line="360" w:lineRule="auto"/>
              <w:ind w:left="702"/>
            </w:pPr>
          </w:p>
          <w:p w:rsidR="000E4E64" w:rsidRPr="00662021" w:rsidRDefault="000E4E64" w:rsidP="00425814">
            <w:pPr>
              <w:spacing w:line="360" w:lineRule="auto"/>
              <w:ind w:left="972" w:firstLine="450"/>
              <w:jc w:val="both"/>
            </w:pPr>
            <w:r w:rsidRPr="00662021">
              <w:t xml:space="preserve">“10.  </w:t>
            </w:r>
            <w:r w:rsidRPr="00662021">
              <w:rPr>
                <w:b/>
              </w:rPr>
              <w:t xml:space="preserve"> </w:t>
            </w:r>
            <w:r w:rsidRPr="00662021">
              <w:t xml:space="preserve">The term of office of the Mayor and that of the Deputy Mayor shall, </w:t>
            </w:r>
            <w:r w:rsidRPr="000A0107">
              <w:t>subject to this Act</w:t>
            </w:r>
            <w:r w:rsidRPr="00662021">
              <w:t xml:space="preserve">, be one year, commencing on the first day of January and ending on the thirty-first day of December of the same year but, the Mayor </w:t>
            </w:r>
            <w:r w:rsidR="005906E1">
              <w:t>and</w:t>
            </w:r>
            <w:r w:rsidRPr="00662021">
              <w:t xml:space="preserve"> Deputy Mayor shall, notwithstanding the expiry of their term of office, continue to hold office until a successor </w:t>
            </w:r>
            <w:r w:rsidR="00F415DB">
              <w:t xml:space="preserve">assumes </w:t>
            </w:r>
            <w:r w:rsidRPr="00662021">
              <w:t>office.”</w:t>
            </w:r>
            <w:r w:rsidR="0066270A">
              <w:t>;</w:t>
            </w:r>
          </w:p>
          <w:p w:rsidR="000E4E64" w:rsidRPr="00662021" w:rsidRDefault="000E4E64" w:rsidP="00662021">
            <w:pPr>
              <w:spacing w:line="360" w:lineRule="auto"/>
            </w:pPr>
          </w:p>
        </w:tc>
      </w:tr>
      <w:tr w:rsidR="000E4E64" w:rsidRPr="0009682C" w:rsidTr="00D21023">
        <w:tc>
          <w:tcPr>
            <w:tcW w:w="1980" w:type="dxa"/>
          </w:tcPr>
          <w:p w:rsidR="00494CA8" w:rsidRDefault="00494CA8" w:rsidP="00662021">
            <w:pPr>
              <w:pStyle w:val="ListParagraph"/>
              <w:ind w:left="0"/>
              <w:rPr>
                <w:sz w:val="18"/>
                <w:szCs w:val="18"/>
              </w:rPr>
            </w:pPr>
          </w:p>
          <w:p w:rsidR="00494CA8" w:rsidRDefault="00494CA8" w:rsidP="00662021">
            <w:pPr>
              <w:pStyle w:val="ListParagraph"/>
              <w:ind w:left="0"/>
              <w:rPr>
                <w:sz w:val="18"/>
                <w:szCs w:val="18"/>
              </w:rPr>
            </w:pPr>
          </w:p>
          <w:p w:rsidR="00494CA8" w:rsidRDefault="00494CA8" w:rsidP="00662021">
            <w:pPr>
              <w:pStyle w:val="ListParagraph"/>
              <w:ind w:left="0"/>
              <w:rPr>
                <w:sz w:val="18"/>
                <w:szCs w:val="18"/>
              </w:rPr>
            </w:pPr>
          </w:p>
          <w:p w:rsidR="00494CA8" w:rsidRDefault="00494CA8" w:rsidP="00662021">
            <w:pPr>
              <w:pStyle w:val="ListParagraph"/>
              <w:ind w:left="0"/>
              <w:rPr>
                <w:sz w:val="18"/>
                <w:szCs w:val="18"/>
              </w:rPr>
            </w:pPr>
          </w:p>
          <w:p w:rsidR="00494CA8" w:rsidRDefault="00494CA8" w:rsidP="00662021">
            <w:pPr>
              <w:pStyle w:val="ListParagraph"/>
              <w:ind w:left="0"/>
              <w:rPr>
                <w:sz w:val="18"/>
                <w:szCs w:val="18"/>
              </w:rPr>
            </w:pPr>
          </w:p>
          <w:p w:rsidR="00494CA8" w:rsidRDefault="00494CA8" w:rsidP="00662021">
            <w:pPr>
              <w:pStyle w:val="ListParagraph"/>
              <w:ind w:left="0"/>
              <w:rPr>
                <w:sz w:val="18"/>
                <w:szCs w:val="18"/>
              </w:rPr>
            </w:pPr>
          </w:p>
          <w:p w:rsidR="00494CA8" w:rsidRDefault="00494CA8" w:rsidP="00662021">
            <w:pPr>
              <w:pStyle w:val="ListParagraph"/>
              <w:ind w:left="0"/>
              <w:rPr>
                <w:sz w:val="18"/>
                <w:szCs w:val="18"/>
              </w:rPr>
            </w:pPr>
          </w:p>
          <w:p w:rsidR="00494CA8" w:rsidRDefault="00494CA8" w:rsidP="00662021">
            <w:pPr>
              <w:pStyle w:val="ListParagraph"/>
              <w:ind w:left="0"/>
              <w:rPr>
                <w:sz w:val="18"/>
                <w:szCs w:val="18"/>
              </w:rPr>
            </w:pPr>
          </w:p>
          <w:p w:rsidR="00494CA8" w:rsidRDefault="00494CA8" w:rsidP="00662021">
            <w:pPr>
              <w:pStyle w:val="ListParagraph"/>
              <w:ind w:left="0"/>
              <w:rPr>
                <w:sz w:val="18"/>
                <w:szCs w:val="18"/>
              </w:rPr>
            </w:pPr>
          </w:p>
          <w:p w:rsidR="00494CA8" w:rsidRDefault="00494CA8" w:rsidP="00662021">
            <w:pPr>
              <w:pStyle w:val="ListParagraph"/>
              <w:ind w:left="0"/>
              <w:rPr>
                <w:sz w:val="18"/>
                <w:szCs w:val="18"/>
              </w:rPr>
            </w:pPr>
          </w:p>
          <w:p w:rsidR="00494CA8" w:rsidRDefault="00494CA8" w:rsidP="00662021">
            <w:pPr>
              <w:pStyle w:val="ListParagraph"/>
              <w:ind w:left="0"/>
              <w:rPr>
                <w:sz w:val="18"/>
                <w:szCs w:val="18"/>
              </w:rPr>
            </w:pPr>
          </w:p>
          <w:p w:rsidR="00494CA8" w:rsidRDefault="00494CA8" w:rsidP="00662021">
            <w:pPr>
              <w:pStyle w:val="ListParagraph"/>
              <w:ind w:left="0"/>
              <w:rPr>
                <w:sz w:val="18"/>
                <w:szCs w:val="18"/>
              </w:rPr>
            </w:pPr>
          </w:p>
          <w:p w:rsidR="00494CA8" w:rsidRDefault="00494CA8" w:rsidP="00662021">
            <w:pPr>
              <w:pStyle w:val="ListParagraph"/>
              <w:ind w:left="0"/>
              <w:rPr>
                <w:sz w:val="18"/>
                <w:szCs w:val="18"/>
              </w:rPr>
            </w:pPr>
          </w:p>
          <w:p w:rsidR="00494CA8" w:rsidRDefault="00494CA8" w:rsidP="00662021">
            <w:pPr>
              <w:pStyle w:val="ListParagraph"/>
              <w:ind w:left="0"/>
              <w:rPr>
                <w:sz w:val="18"/>
                <w:szCs w:val="18"/>
              </w:rPr>
            </w:pPr>
          </w:p>
          <w:p w:rsidR="00494CA8" w:rsidRDefault="00494CA8" w:rsidP="00662021">
            <w:pPr>
              <w:pStyle w:val="ListParagraph"/>
              <w:ind w:left="0"/>
              <w:rPr>
                <w:sz w:val="18"/>
                <w:szCs w:val="18"/>
              </w:rPr>
            </w:pPr>
          </w:p>
          <w:p w:rsidR="00494CA8" w:rsidRDefault="00494CA8" w:rsidP="00662021">
            <w:pPr>
              <w:pStyle w:val="ListParagraph"/>
              <w:ind w:left="0"/>
              <w:rPr>
                <w:sz w:val="18"/>
                <w:szCs w:val="18"/>
              </w:rPr>
            </w:pPr>
          </w:p>
          <w:p w:rsidR="000E4E64" w:rsidRDefault="00494CA8" w:rsidP="00BC1827">
            <w:pPr>
              <w:pStyle w:val="ListParagraph"/>
              <w:ind w:left="0"/>
              <w:rPr>
                <w:sz w:val="18"/>
                <w:szCs w:val="18"/>
              </w:rPr>
            </w:pPr>
            <w:r>
              <w:rPr>
                <w:sz w:val="18"/>
                <w:szCs w:val="18"/>
              </w:rPr>
              <w:t xml:space="preserve">                   </w:t>
            </w:r>
            <w:r w:rsidR="00662021">
              <w:rPr>
                <w:sz w:val="18"/>
                <w:szCs w:val="18"/>
              </w:rPr>
              <w:t xml:space="preserve"> </w:t>
            </w:r>
          </w:p>
        </w:tc>
        <w:tc>
          <w:tcPr>
            <w:tcW w:w="7740" w:type="dxa"/>
          </w:tcPr>
          <w:p w:rsidR="000E4E64" w:rsidRDefault="00A05DA9" w:rsidP="00A05DA9">
            <w:pPr>
              <w:spacing w:line="360" w:lineRule="auto"/>
              <w:ind w:left="360"/>
              <w:jc w:val="both"/>
            </w:pPr>
            <w:r w:rsidRPr="0066270A">
              <w:rPr>
                <w:b/>
              </w:rPr>
              <w:lastRenderedPageBreak/>
              <w:t>(b)</w:t>
            </w:r>
            <w:r>
              <w:t xml:space="preserve">  </w:t>
            </w:r>
            <w:r w:rsidR="004B5BE3">
              <w:t xml:space="preserve">in section 12, </w:t>
            </w:r>
            <w:r>
              <w:t xml:space="preserve">by the substitution for </w:t>
            </w:r>
            <w:r w:rsidR="004B5BE3">
              <w:t>sub</w:t>
            </w:r>
            <w:r>
              <w:t>s</w:t>
            </w:r>
            <w:r w:rsidR="000E4E64" w:rsidRPr="00662021">
              <w:t xml:space="preserve">ection </w:t>
            </w:r>
            <w:r>
              <w:t>(1)</w:t>
            </w:r>
            <w:r w:rsidR="000E4E64" w:rsidRPr="00662021">
              <w:t xml:space="preserve"> of the following –</w:t>
            </w:r>
          </w:p>
          <w:p w:rsidR="00425814" w:rsidRPr="00662021" w:rsidRDefault="00425814" w:rsidP="00425814">
            <w:pPr>
              <w:pStyle w:val="ListParagraph"/>
              <w:spacing w:line="360" w:lineRule="auto"/>
              <w:ind w:left="360"/>
              <w:jc w:val="both"/>
            </w:pPr>
          </w:p>
          <w:p w:rsidR="0051299B" w:rsidRDefault="00662021" w:rsidP="00425814">
            <w:pPr>
              <w:spacing w:line="360" w:lineRule="auto"/>
              <w:ind w:left="972" w:firstLine="450"/>
              <w:jc w:val="both"/>
            </w:pPr>
            <w:r w:rsidRPr="00662021">
              <w:t xml:space="preserve">“(1) (a) </w:t>
            </w:r>
            <w:r w:rsidR="0051299B">
              <w:t>Subject to paragraphs (b) and (c), t</w:t>
            </w:r>
            <w:r w:rsidR="0051299B" w:rsidRPr="00662021">
              <w:t>he Town Clerk shall in e</w:t>
            </w:r>
            <w:r w:rsidR="0051299B">
              <w:t>very</w:t>
            </w:r>
            <w:r w:rsidR="004078BB">
              <w:t xml:space="preserve"> year, not later than the sixteenth</w:t>
            </w:r>
            <w:r w:rsidR="0051299B" w:rsidRPr="00662021">
              <w:t xml:space="preserve"> day of December, call a meeting of the </w:t>
            </w:r>
            <w:r w:rsidR="007D2ACA">
              <w:t xml:space="preserve">City </w:t>
            </w:r>
            <w:r w:rsidR="0051299B" w:rsidRPr="00662021">
              <w:t xml:space="preserve">Councillors, for the purpose of electing the </w:t>
            </w:r>
            <w:r w:rsidR="0051299B" w:rsidRPr="00662021">
              <w:lastRenderedPageBreak/>
              <w:t>Mayor and the Deputy Mayor for the ensuing year</w:t>
            </w:r>
            <w:r w:rsidR="0051299B">
              <w:t>.</w:t>
            </w:r>
          </w:p>
          <w:p w:rsidR="0051299B" w:rsidRDefault="0051299B" w:rsidP="00425814">
            <w:pPr>
              <w:spacing w:line="360" w:lineRule="auto"/>
              <w:ind w:left="972" w:firstLine="450"/>
              <w:jc w:val="both"/>
            </w:pPr>
          </w:p>
          <w:p w:rsidR="00662021" w:rsidRDefault="00BC1827" w:rsidP="00425814">
            <w:pPr>
              <w:spacing w:line="360" w:lineRule="auto"/>
              <w:ind w:left="972" w:firstLine="450"/>
              <w:jc w:val="both"/>
            </w:pPr>
            <w:r>
              <w:rPr>
                <w:noProof/>
                <w:lang w:eastAsia="en-GB"/>
              </w:rPr>
              <mc:AlternateContent>
                <mc:Choice Requires="wps">
                  <w:drawing>
                    <wp:anchor distT="0" distB="0" distL="114300" distR="114300" simplePos="0" relativeHeight="251659264" behindDoc="0" locked="0" layoutInCell="1" allowOverlap="1" wp14:anchorId="22E0DEBC" wp14:editId="27CDAA0A">
                      <wp:simplePos x="0" y="0"/>
                      <wp:positionH relativeFrom="column">
                        <wp:posOffset>-29040</wp:posOffset>
                      </wp:positionH>
                      <wp:positionV relativeFrom="paragraph">
                        <wp:posOffset>497840</wp:posOffset>
                      </wp:positionV>
                      <wp:extent cx="470848" cy="140398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848" cy="1403985"/>
                              </a:xfrm>
                              <a:prstGeom prst="rect">
                                <a:avLst/>
                              </a:prstGeom>
                              <a:solidFill>
                                <a:srgbClr val="FFFFFF"/>
                              </a:solidFill>
                              <a:ln w="9525">
                                <a:noFill/>
                                <a:miter lim="800000"/>
                                <a:headEnd/>
                                <a:tailEnd/>
                              </a:ln>
                            </wps:spPr>
                            <wps:txbx>
                              <w:txbxContent>
                                <w:p w:rsidR="00BC1827" w:rsidRPr="00BC1827" w:rsidRDefault="00BC1827">
                                  <w:pPr>
                                    <w:rPr>
                                      <w:sz w:val="18"/>
                                      <w:szCs w:val="18"/>
                                    </w:rPr>
                                  </w:pPr>
                                  <w:r>
                                    <w:rPr>
                                      <w:sz w:val="18"/>
                                      <w:szCs w:val="18"/>
                                    </w:rPr>
                                    <w:t>Cap. 28:03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2E0DEBC" id="_x0000_t202" coordsize="21600,21600" o:spt="202" path="m,l,21600r21600,l21600,xe">
                      <v:stroke joinstyle="miter"/>
                      <v:path gradientshapeok="t" o:connecttype="rect"/>
                    </v:shapetype>
                    <v:shape id="Text Box 2" o:spid="_x0000_s1026" type="#_x0000_t202" style="position:absolute;left:0;text-align:left;margin-left:-2.3pt;margin-top:39.2pt;width:37.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" stroked="f">
                      <v:textbox style="mso-fit-shape-to-text:t">
                        <w:txbxContent>
                          <w:p w:rsidR="00BC1827" w:rsidRPr="00BC1827" w:rsidRDefault="00BC1827">
                            <w:pPr>
                              <w:rPr>
                                <w:sz w:val="18"/>
                                <w:szCs w:val="18"/>
                              </w:rPr>
                            </w:pPr>
                            <w:r>
                              <w:rPr>
                                <w:sz w:val="18"/>
                                <w:szCs w:val="18"/>
                              </w:rPr>
                              <w:t>Cap. 28:03</w:t>
                            </w:r>
                          </w:p>
                        </w:txbxContent>
                      </v:textbox>
                    </v:shape>
                  </w:pict>
                </mc:Fallback>
              </mc:AlternateContent>
            </w:r>
            <w:r w:rsidR="0051299B">
              <w:t xml:space="preserve">(b) </w:t>
            </w:r>
            <w:r w:rsidR="00662021" w:rsidRPr="00662021">
              <w:t xml:space="preserve">In each year which is a year of election of </w:t>
            </w:r>
            <w:r w:rsidR="007D2ACA">
              <w:t xml:space="preserve">City </w:t>
            </w:r>
            <w:r w:rsidR="00662021" w:rsidRPr="00662021">
              <w:t xml:space="preserve">Councillors, the Town Clerk shall call, after the declaration under section 101 of the Local Authorities (Elections) Act of the results of that election, a meeting, to be held not later than the tenth day after the declaration of the persons elected to be </w:t>
            </w:r>
            <w:r w:rsidR="007D2ACA">
              <w:t xml:space="preserve">City </w:t>
            </w:r>
            <w:r w:rsidR="00662021" w:rsidRPr="00662021">
              <w:t>Councillors, for the purpose of electing the Mayor and the Deputy Mayor for the ensuing year</w:t>
            </w:r>
            <w:r w:rsidR="000A0107">
              <w:t>.</w:t>
            </w:r>
          </w:p>
          <w:p w:rsidR="000A0107" w:rsidRDefault="000A0107" w:rsidP="00425814">
            <w:pPr>
              <w:spacing w:line="360" w:lineRule="auto"/>
              <w:ind w:left="972" w:firstLine="450"/>
              <w:jc w:val="both"/>
            </w:pPr>
          </w:p>
          <w:p w:rsidR="00662021" w:rsidRPr="00662021" w:rsidRDefault="0051299B" w:rsidP="0051299B">
            <w:pPr>
              <w:spacing w:line="360" w:lineRule="auto"/>
              <w:ind w:left="972" w:firstLine="450"/>
              <w:jc w:val="both"/>
            </w:pPr>
            <w:r>
              <w:t>(c</w:t>
            </w:r>
            <w:proofErr w:type="gramStart"/>
            <w:r w:rsidR="000A0107">
              <w:t>)  I</w:t>
            </w:r>
            <w:r w:rsidR="00662021" w:rsidRPr="00662021">
              <w:t>f</w:t>
            </w:r>
            <w:proofErr w:type="gramEnd"/>
            <w:r w:rsidR="00662021" w:rsidRPr="00662021">
              <w:t xml:space="preserve"> for any reason an election of </w:t>
            </w:r>
            <w:r w:rsidR="007D2ACA">
              <w:t xml:space="preserve">City </w:t>
            </w:r>
            <w:r w:rsidR="00662021" w:rsidRPr="00662021">
              <w:t>Councillors</w:t>
            </w:r>
            <w:r>
              <w:t>, referred to in paragraph (b</w:t>
            </w:r>
            <w:r w:rsidR="000A0107">
              <w:t>),</w:t>
            </w:r>
            <w:r w:rsidR="00662021" w:rsidRPr="00662021">
              <w:t xml:space="preserve"> is held </w:t>
            </w:r>
            <w:r w:rsidR="00662021" w:rsidRPr="00425814">
              <w:t>on a</w:t>
            </w:r>
            <w:r w:rsidR="00425814">
              <w:t>ny</w:t>
            </w:r>
            <w:r w:rsidR="00662021" w:rsidRPr="00425814">
              <w:t xml:space="preserve"> day before </w:t>
            </w:r>
            <w:r w:rsidR="00662021" w:rsidRPr="00662021">
              <w:t xml:space="preserve">the first day of </w:t>
            </w:r>
            <w:r w:rsidR="003B2849">
              <w:t>October</w:t>
            </w:r>
            <w:r w:rsidR="00662021" w:rsidRPr="00662021">
              <w:t>, the term of office of the current holders of the offices shall end and the Mayor and Deputy Mayor elected as a consequence of the election shall enter upon their offices immediately upon taking the oath.</w:t>
            </w:r>
            <w:r w:rsidR="0066270A">
              <w:t>”;</w:t>
            </w:r>
            <w:r w:rsidR="00662021" w:rsidRPr="00662021">
              <w:t xml:space="preserve"> </w:t>
            </w:r>
          </w:p>
          <w:p w:rsidR="000E4E64" w:rsidRPr="00662021" w:rsidRDefault="00662021" w:rsidP="000E4E64">
            <w:pPr>
              <w:pStyle w:val="ListParagraph"/>
              <w:spacing w:line="360" w:lineRule="auto"/>
              <w:ind w:left="360"/>
            </w:pPr>
            <w:r w:rsidRPr="00662021">
              <w:t xml:space="preserve"> </w:t>
            </w:r>
          </w:p>
        </w:tc>
      </w:tr>
      <w:tr w:rsidR="0009682C" w:rsidRPr="0009682C" w:rsidTr="00D21023">
        <w:tc>
          <w:tcPr>
            <w:tcW w:w="1980" w:type="dxa"/>
          </w:tcPr>
          <w:p w:rsidR="003D4C9B" w:rsidRPr="0009682C" w:rsidRDefault="003D4C9B" w:rsidP="002E6B27">
            <w:pPr>
              <w:pStyle w:val="ListParagraph"/>
              <w:ind w:left="0"/>
              <w:rPr>
                <w:sz w:val="18"/>
                <w:szCs w:val="18"/>
              </w:rPr>
            </w:pPr>
          </w:p>
        </w:tc>
        <w:tc>
          <w:tcPr>
            <w:tcW w:w="7740" w:type="dxa"/>
          </w:tcPr>
          <w:p w:rsidR="003D4C9B" w:rsidRPr="00662021" w:rsidRDefault="00F719AE" w:rsidP="00616D72">
            <w:pPr>
              <w:spacing w:line="360" w:lineRule="auto"/>
              <w:ind w:left="-21" w:firstLine="381"/>
              <w:jc w:val="both"/>
            </w:pPr>
            <w:r w:rsidRPr="00662021">
              <w:t xml:space="preserve"> </w:t>
            </w:r>
            <w:r w:rsidR="00A05DA9" w:rsidRPr="0066270A">
              <w:rPr>
                <w:b/>
              </w:rPr>
              <w:t>(c)</w:t>
            </w:r>
            <w:r w:rsidR="00A05DA9">
              <w:t xml:space="preserve">  </w:t>
            </w:r>
            <w:r w:rsidR="009D23D2">
              <w:t xml:space="preserve">in section 13, </w:t>
            </w:r>
            <w:r w:rsidR="00A05DA9">
              <w:t xml:space="preserve">by the substitution for </w:t>
            </w:r>
            <w:r w:rsidR="009D23D2">
              <w:t>sub</w:t>
            </w:r>
            <w:r w:rsidR="00A05DA9">
              <w:t>s</w:t>
            </w:r>
            <w:r w:rsidRPr="00662021">
              <w:t>ection</w:t>
            </w:r>
            <w:r w:rsidR="009D23D2">
              <w:t>s</w:t>
            </w:r>
            <w:r w:rsidRPr="00662021">
              <w:t xml:space="preserve"> (6), (7) and (8) of the following –</w:t>
            </w:r>
          </w:p>
          <w:p w:rsidR="00F719AE" w:rsidRPr="00662021" w:rsidRDefault="00F719AE" w:rsidP="007D7A92">
            <w:pPr>
              <w:pStyle w:val="ListParagraph"/>
              <w:spacing w:line="360" w:lineRule="auto"/>
            </w:pPr>
          </w:p>
          <w:p w:rsidR="00C4077F" w:rsidRPr="00662021" w:rsidRDefault="00F719AE" w:rsidP="007D7A92">
            <w:pPr>
              <w:spacing w:line="360" w:lineRule="auto"/>
              <w:ind w:left="972" w:firstLine="450"/>
              <w:jc w:val="both"/>
            </w:pPr>
            <w:r w:rsidRPr="00662021">
              <w:t xml:space="preserve">“(6) </w:t>
            </w:r>
            <w:r w:rsidR="00C4077F" w:rsidRPr="00662021">
              <w:t>(a)</w:t>
            </w:r>
            <w:r w:rsidRPr="00662021">
              <w:t xml:space="preserve"> </w:t>
            </w:r>
            <w:r w:rsidR="00C4077F" w:rsidRPr="00662021">
              <w:rPr>
                <w:b/>
              </w:rPr>
              <w:t xml:space="preserve"> </w:t>
            </w:r>
            <w:r w:rsidR="00C4077F" w:rsidRPr="00662021">
              <w:t>If there is no election under subsection (5) for the office of Mayor on account of equality of votes of the council</w:t>
            </w:r>
            <w:r w:rsidR="00C433AE" w:rsidRPr="00662021">
              <w:t>l</w:t>
            </w:r>
            <w:r w:rsidR="00C4077F" w:rsidRPr="00662021">
              <w:t xml:space="preserve">ors present and voting, the Town Clerk shall </w:t>
            </w:r>
            <w:r w:rsidR="00286656" w:rsidRPr="00662021">
              <w:t>immediately</w:t>
            </w:r>
            <w:r w:rsidR="00C4077F" w:rsidRPr="00662021">
              <w:t xml:space="preserve"> declare the council</w:t>
            </w:r>
            <w:r w:rsidR="005F69DC" w:rsidRPr="00662021">
              <w:t>l</w:t>
            </w:r>
            <w:r w:rsidR="00C4077F" w:rsidRPr="00662021">
              <w:t xml:space="preserve">ors receiving the greatest number of equal votes as candidates for a second round of voting. </w:t>
            </w:r>
          </w:p>
          <w:p w:rsidR="00C4077F" w:rsidRPr="00662021" w:rsidRDefault="00C4077F" w:rsidP="007D7A92">
            <w:pPr>
              <w:spacing w:line="360" w:lineRule="auto"/>
              <w:ind w:left="972" w:firstLine="450"/>
              <w:jc w:val="both"/>
            </w:pPr>
          </w:p>
          <w:p w:rsidR="00C4077F" w:rsidRPr="00662021" w:rsidRDefault="005A5623" w:rsidP="00F012E7">
            <w:pPr>
              <w:spacing w:line="360" w:lineRule="auto"/>
              <w:ind w:left="972" w:firstLine="450"/>
              <w:jc w:val="both"/>
            </w:pPr>
            <w:r w:rsidRPr="00662021">
              <w:t xml:space="preserve">  </w:t>
            </w:r>
            <w:r w:rsidR="00C4077F" w:rsidRPr="00662021">
              <w:t xml:space="preserve">(b) </w:t>
            </w:r>
            <w:r w:rsidR="00634CD9" w:rsidRPr="00662021">
              <w:t xml:space="preserve"> </w:t>
            </w:r>
            <w:r w:rsidR="00C433AE" w:rsidRPr="00662021">
              <w:t>At the second round of voting, t</w:t>
            </w:r>
            <w:r w:rsidR="00C4077F" w:rsidRPr="00662021">
              <w:t xml:space="preserve">he Town Clerk shall </w:t>
            </w:r>
            <w:r w:rsidR="00C433AE" w:rsidRPr="00662021">
              <w:t xml:space="preserve">proceed to </w:t>
            </w:r>
            <w:r w:rsidR="00C4077F" w:rsidRPr="00662021">
              <w:t>take the votes of the council</w:t>
            </w:r>
            <w:r w:rsidR="005F69DC" w:rsidRPr="00662021">
              <w:t>l</w:t>
            </w:r>
            <w:r w:rsidR="00C4077F" w:rsidRPr="00662021">
              <w:t>ors present for the candidates and declare the council</w:t>
            </w:r>
            <w:r w:rsidR="005F69DC" w:rsidRPr="00662021">
              <w:t>l</w:t>
            </w:r>
            <w:r w:rsidR="00C4077F" w:rsidRPr="00662021">
              <w:t xml:space="preserve">or securing the greatest number of votes to be elected as Mayor. </w:t>
            </w:r>
          </w:p>
          <w:p w:rsidR="00C4077F" w:rsidRPr="00662021" w:rsidRDefault="00C4077F" w:rsidP="007D7A92">
            <w:pPr>
              <w:spacing w:line="360" w:lineRule="auto"/>
              <w:ind w:left="972" w:firstLine="450"/>
              <w:jc w:val="both"/>
            </w:pPr>
          </w:p>
          <w:p w:rsidR="00C433AE" w:rsidRPr="00662021" w:rsidRDefault="005A5623" w:rsidP="00F012E7">
            <w:pPr>
              <w:spacing w:line="360" w:lineRule="auto"/>
              <w:ind w:left="972" w:firstLine="540"/>
              <w:jc w:val="both"/>
            </w:pPr>
            <w:r w:rsidRPr="00662021">
              <w:lastRenderedPageBreak/>
              <w:t xml:space="preserve"> </w:t>
            </w:r>
            <w:r w:rsidR="00C433AE" w:rsidRPr="00662021">
              <w:t>(c</w:t>
            </w:r>
            <w:r w:rsidR="00425814">
              <w:t xml:space="preserve">)  </w:t>
            </w:r>
            <w:r w:rsidR="00C4077F" w:rsidRPr="00662021">
              <w:t>If there is no election on account of equality of votes of the council</w:t>
            </w:r>
            <w:r w:rsidR="005F69DC" w:rsidRPr="00662021">
              <w:t>l</w:t>
            </w:r>
            <w:r w:rsidR="00C4077F" w:rsidRPr="00662021">
              <w:t xml:space="preserve">ors present and voting during the second round of voting, the Town Clerk shall </w:t>
            </w:r>
            <w:r w:rsidR="00286656" w:rsidRPr="00662021">
              <w:t>immediately</w:t>
            </w:r>
            <w:r w:rsidR="00C4077F" w:rsidRPr="00662021">
              <w:t xml:space="preserve"> declare the council</w:t>
            </w:r>
            <w:r w:rsidR="005F69DC" w:rsidRPr="00662021">
              <w:t>l</w:t>
            </w:r>
            <w:r w:rsidR="00C4077F" w:rsidRPr="00662021">
              <w:t xml:space="preserve">ors receiving the greatest number of equal votes as candidates for a third round of voting.    </w:t>
            </w:r>
          </w:p>
          <w:p w:rsidR="00C433AE" w:rsidRPr="00662021" w:rsidRDefault="00C433AE" w:rsidP="007D7A92">
            <w:pPr>
              <w:spacing w:line="360" w:lineRule="auto"/>
              <w:ind w:left="972" w:firstLine="450"/>
              <w:jc w:val="both"/>
            </w:pPr>
          </w:p>
          <w:p w:rsidR="00C4077F" w:rsidRPr="00662021" w:rsidRDefault="005A5623" w:rsidP="007D7A92">
            <w:pPr>
              <w:spacing w:line="360" w:lineRule="auto"/>
              <w:ind w:left="972" w:firstLine="450"/>
              <w:jc w:val="both"/>
            </w:pPr>
            <w:r w:rsidRPr="00662021">
              <w:t xml:space="preserve">  </w:t>
            </w:r>
            <w:r w:rsidR="00C433AE" w:rsidRPr="00662021">
              <w:t xml:space="preserve">(d) </w:t>
            </w:r>
            <w:r w:rsidR="003A28B2">
              <w:t xml:space="preserve"> </w:t>
            </w:r>
            <w:r w:rsidR="00C433AE" w:rsidRPr="00662021">
              <w:t>At the third round of voting, t</w:t>
            </w:r>
            <w:r w:rsidR="00C4077F" w:rsidRPr="00662021">
              <w:t>he Town Clerk shall proceed to take the votes of the council</w:t>
            </w:r>
            <w:r w:rsidR="005F69DC" w:rsidRPr="00662021">
              <w:t>l</w:t>
            </w:r>
            <w:r w:rsidR="00C4077F" w:rsidRPr="00662021">
              <w:t>ors present for the candidates and shall declare the council</w:t>
            </w:r>
            <w:r w:rsidR="005F69DC" w:rsidRPr="00662021">
              <w:t>l</w:t>
            </w:r>
            <w:r w:rsidR="00C4077F" w:rsidRPr="00662021">
              <w:t xml:space="preserve">or securing the greatest number of votes to be elected as Mayor. </w:t>
            </w:r>
          </w:p>
          <w:p w:rsidR="005F69DC" w:rsidRPr="00662021" w:rsidRDefault="005F69DC" w:rsidP="007D7A92">
            <w:pPr>
              <w:spacing w:line="360" w:lineRule="auto"/>
              <w:ind w:left="972" w:firstLine="450"/>
              <w:jc w:val="both"/>
            </w:pPr>
          </w:p>
          <w:p w:rsidR="005F69DC" w:rsidRPr="00662021" w:rsidRDefault="005A5623" w:rsidP="007D7A92">
            <w:pPr>
              <w:spacing w:line="360" w:lineRule="auto"/>
              <w:ind w:left="972" w:firstLine="450"/>
              <w:jc w:val="both"/>
            </w:pPr>
            <w:r w:rsidRPr="00662021">
              <w:t xml:space="preserve">  </w:t>
            </w:r>
            <w:r w:rsidR="005F69DC" w:rsidRPr="00662021">
              <w:t>(7) (</w:t>
            </w:r>
            <w:proofErr w:type="gramStart"/>
            <w:r w:rsidR="005F69DC" w:rsidRPr="00662021">
              <w:t>a</w:t>
            </w:r>
            <w:proofErr w:type="gramEnd"/>
            <w:r w:rsidR="005F69DC" w:rsidRPr="00662021">
              <w:t xml:space="preserve">) </w:t>
            </w:r>
            <w:r w:rsidR="00635EAE" w:rsidRPr="00662021">
              <w:t xml:space="preserve"> </w:t>
            </w:r>
            <w:r w:rsidRPr="00662021">
              <w:t xml:space="preserve"> </w:t>
            </w:r>
            <w:r w:rsidR="005F69DC" w:rsidRPr="00662021">
              <w:t xml:space="preserve">If there is no election on account of equality of votes of the councillors present and voting during the third round of voting, the Town Clerk shall record the disposition of each councillor present and voting.   </w:t>
            </w:r>
          </w:p>
          <w:p w:rsidR="005F69DC" w:rsidRPr="00662021" w:rsidRDefault="005F69DC" w:rsidP="007D7A92">
            <w:pPr>
              <w:spacing w:line="360" w:lineRule="auto"/>
              <w:ind w:left="972" w:firstLine="450"/>
              <w:jc w:val="both"/>
            </w:pPr>
          </w:p>
          <w:p w:rsidR="004549AD" w:rsidRPr="00662021" w:rsidRDefault="005F69DC" w:rsidP="008A1F55">
            <w:pPr>
              <w:spacing w:line="360" w:lineRule="auto"/>
              <w:ind w:left="972" w:firstLine="540"/>
              <w:jc w:val="both"/>
            </w:pPr>
            <w:r w:rsidRPr="00662021">
              <w:t xml:space="preserve">(b) </w:t>
            </w:r>
            <w:r w:rsidR="00634CD9" w:rsidRPr="00662021">
              <w:t xml:space="preserve"> </w:t>
            </w:r>
            <w:r w:rsidR="007C7559" w:rsidRPr="00662021">
              <w:t xml:space="preserve"> </w:t>
            </w:r>
            <w:r w:rsidRPr="00662021">
              <w:t>Having re</w:t>
            </w:r>
            <w:r w:rsidR="00EF3BAE" w:rsidRPr="00662021">
              <w:t>corded the disposition of each c</w:t>
            </w:r>
            <w:r w:rsidRPr="00662021">
              <w:t xml:space="preserve">ouncillor </w:t>
            </w:r>
            <w:r w:rsidR="000D7272" w:rsidRPr="00662021">
              <w:t>under</w:t>
            </w:r>
            <w:r w:rsidRPr="00662021">
              <w:t xml:space="preserve"> paragraph (a), the Town Clerk shall then compute the numeric </w:t>
            </w:r>
            <w:r w:rsidR="00BB6F35" w:rsidRPr="00662021">
              <w:t xml:space="preserve">seat </w:t>
            </w:r>
            <w:r w:rsidRPr="00662021">
              <w:t xml:space="preserve">value apportioned to each of the councillors </w:t>
            </w:r>
            <w:r w:rsidR="000D7272" w:rsidRPr="00662021">
              <w:t xml:space="preserve">present and voting </w:t>
            </w:r>
            <w:r w:rsidRPr="00662021">
              <w:t xml:space="preserve">who were selected on the basis of the </w:t>
            </w:r>
            <w:r w:rsidR="004549AD" w:rsidRPr="00662021">
              <w:t>P</w:t>
            </w:r>
            <w:r w:rsidRPr="00662021">
              <w:t xml:space="preserve">roportional </w:t>
            </w:r>
            <w:r w:rsidR="004549AD" w:rsidRPr="00662021">
              <w:t>R</w:t>
            </w:r>
            <w:r w:rsidRPr="00662021">
              <w:t>epresentation component of the election at which they were duly elected councill</w:t>
            </w:r>
            <w:r w:rsidR="000D7272" w:rsidRPr="00662021">
              <w:t>ors and</w:t>
            </w:r>
            <w:r w:rsidR="00BB6F35" w:rsidRPr="00662021">
              <w:t>,</w:t>
            </w:r>
            <w:r w:rsidR="000D7272" w:rsidRPr="00662021">
              <w:t xml:space="preserve"> </w:t>
            </w:r>
            <w:r w:rsidR="00BB6F35" w:rsidRPr="00662021">
              <w:t xml:space="preserve">in addition, </w:t>
            </w:r>
            <w:r w:rsidRPr="00662021">
              <w:t>assign</w:t>
            </w:r>
            <w:r w:rsidR="0003777D" w:rsidRPr="00662021">
              <w:t xml:space="preserve"> </w:t>
            </w:r>
            <w:r w:rsidR="00BB6F35" w:rsidRPr="00662021">
              <w:t xml:space="preserve">these results accordingly to the </w:t>
            </w:r>
            <w:r w:rsidR="0003777D" w:rsidRPr="00662021">
              <w:t xml:space="preserve">candidate </w:t>
            </w:r>
            <w:r w:rsidR="00BB6F35" w:rsidRPr="00662021">
              <w:t xml:space="preserve">for </w:t>
            </w:r>
            <w:r w:rsidR="0003777D" w:rsidRPr="00662021">
              <w:t>who</w:t>
            </w:r>
            <w:r w:rsidR="00BB6F35" w:rsidRPr="00662021">
              <w:t xml:space="preserve">m each councillor voted and the Town Clerk shall then tally the result for each candidate </w:t>
            </w:r>
            <w:r w:rsidR="004E524B" w:rsidRPr="00662021">
              <w:t>and the</w:t>
            </w:r>
            <w:r w:rsidR="008A1F55" w:rsidRPr="00662021">
              <w:t xml:space="preserve"> </w:t>
            </w:r>
            <w:r w:rsidR="0003777D" w:rsidRPr="00662021">
              <w:t>candidate</w:t>
            </w:r>
            <w:r w:rsidRPr="00662021">
              <w:t xml:space="preserve"> securing the greatest number </w:t>
            </w:r>
            <w:r w:rsidR="004E524B" w:rsidRPr="00662021">
              <w:t>shall immediately be declared by the Town Clerk</w:t>
            </w:r>
            <w:r w:rsidRPr="00662021">
              <w:t xml:space="preserve"> to be duly elected as Mayor.</w:t>
            </w:r>
          </w:p>
          <w:p w:rsidR="004549AD" w:rsidRPr="00662021" w:rsidRDefault="004549AD" w:rsidP="007D7A92">
            <w:pPr>
              <w:spacing w:line="360" w:lineRule="auto"/>
              <w:ind w:left="972" w:firstLine="450"/>
              <w:jc w:val="both"/>
            </w:pPr>
          </w:p>
          <w:p w:rsidR="004549AD" w:rsidRPr="00662021" w:rsidRDefault="005A5623" w:rsidP="007D7A92">
            <w:pPr>
              <w:spacing w:line="360" w:lineRule="auto"/>
              <w:ind w:left="972" w:firstLine="450"/>
              <w:jc w:val="both"/>
            </w:pPr>
            <w:r w:rsidRPr="00662021">
              <w:t xml:space="preserve">  </w:t>
            </w:r>
            <w:r w:rsidR="004E524B" w:rsidRPr="00662021">
              <w:t>(c</w:t>
            </w:r>
            <w:r w:rsidR="004549AD" w:rsidRPr="00662021">
              <w:t>)   For the purpose of th</w:t>
            </w:r>
            <w:r w:rsidR="007C7559" w:rsidRPr="00662021">
              <w:t>e</w:t>
            </w:r>
            <w:r w:rsidR="004549AD" w:rsidRPr="00662021">
              <w:t xml:space="preserve"> </w:t>
            </w:r>
            <w:r w:rsidR="004B3FB3" w:rsidRPr="00662021">
              <w:t>computation</w:t>
            </w:r>
            <w:r w:rsidR="007C7559" w:rsidRPr="00662021">
              <w:t xml:space="preserve"> under paragraph (b)</w:t>
            </w:r>
            <w:r w:rsidR="004549AD" w:rsidRPr="00662021">
              <w:t>, councillors duly elected as a result of a Proportional Representation list of candidates, shall be deemed to have each received an equal num</w:t>
            </w:r>
            <w:r w:rsidR="004B3FB3" w:rsidRPr="00662021">
              <w:t>eric seat value</w:t>
            </w:r>
            <w:r w:rsidR="004549AD" w:rsidRPr="00662021">
              <w:t xml:space="preserve"> corresponding to the total number of votes </w:t>
            </w:r>
            <w:r w:rsidR="004549AD" w:rsidRPr="00662021">
              <w:lastRenderedPageBreak/>
              <w:t xml:space="preserve">received by that list divided by the total number of seats allocated to that list of candidates as declared by the </w:t>
            </w:r>
            <w:r w:rsidR="00CC71ED" w:rsidRPr="00662021">
              <w:t>Returning Officer</w:t>
            </w:r>
            <w:r w:rsidR="004549AD" w:rsidRPr="00662021">
              <w:t xml:space="preserve"> and published by the Elections Commission in the </w:t>
            </w:r>
            <w:r w:rsidR="004549AD" w:rsidRPr="00662021">
              <w:rPr>
                <w:i/>
              </w:rPr>
              <w:t>Gazette</w:t>
            </w:r>
            <w:r w:rsidR="004549AD" w:rsidRPr="00662021">
              <w:t xml:space="preserve">.  </w:t>
            </w:r>
          </w:p>
          <w:p w:rsidR="00F719AE" w:rsidRPr="00662021" w:rsidRDefault="004549AD" w:rsidP="004A2EA7">
            <w:pPr>
              <w:spacing w:line="360" w:lineRule="auto"/>
              <w:ind w:left="972" w:firstLine="450"/>
              <w:jc w:val="both"/>
            </w:pPr>
            <w:r w:rsidRPr="00662021">
              <w:t xml:space="preserve"> </w:t>
            </w:r>
            <w:r w:rsidR="005F69DC" w:rsidRPr="00662021">
              <w:t xml:space="preserve"> </w:t>
            </w:r>
            <w:r w:rsidR="00C4077F" w:rsidRPr="00662021">
              <w:t xml:space="preserve"> </w:t>
            </w:r>
          </w:p>
          <w:p w:rsidR="005D17BD" w:rsidRPr="00662021" w:rsidRDefault="005A5623" w:rsidP="004A2EA7">
            <w:pPr>
              <w:spacing w:line="360" w:lineRule="auto"/>
              <w:ind w:left="972" w:firstLine="450"/>
              <w:jc w:val="both"/>
            </w:pPr>
            <w:r w:rsidRPr="00662021">
              <w:t xml:space="preserve"> </w:t>
            </w:r>
            <w:r w:rsidR="005F69DC" w:rsidRPr="00662021">
              <w:t xml:space="preserve">(8) </w:t>
            </w:r>
            <w:bookmarkStart w:id="0" w:name="_GoBack"/>
            <w:bookmarkEnd w:id="0"/>
            <w:r w:rsidR="005F69DC" w:rsidRPr="00662021">
              <w:t xml:space="preserve">Where by reason of equality of votes, following the exhaustion of the procedures outlined in </w:t>
            </w:r>
            <w:r w:rsidR="005D17BD" w:rsidRPr="00662021">
              <w:t>subs</w:t>
            </w:r>
            <w:r w:rsidR="005F69DC" w:rsidRPr="00662021">
              <w:t xml:space="preserve">ections (6) and (7), no person is elected Mayor, </w:t>
            </w:r>
            <w:r w:rsidR="004A2EA7" w:rsidRPr="00662021">
              <w:t xml:space="preserve">the Town Clerk, acting in the presence of </w:t>
            </w:r>
            <w:r w:rsidR="00860271" w:rsidRPr="00662021">
              <w:t>a designated</w:t>
            </w:r>
            <w:r w:rsidR="004A2EA7" w:rsidRPr="00662021">
              <w:t xml:space="preserve"> Magistrate, the councillors present and members of the public, shall by lot choose one of the candidates </w:t>
            </w:r>
            <w:r w:rsidR="007C0C20" w:rsidRPr="00662021">
              <w:t xml:space="preserve">from the </w:t>
            </w:r>
            <w:r w:rsidR="001D2F7E" w:rsidRPr="00662021">
              <w:t>third</w:t>
            </w:r>
            <w:r w:rsidR="00CC784C" w:rsidRPr="00662021">
              <w:t xml:space="preserve"> (final)</w:t>
            </w:r>
            <w:r w:rsidR="007C0C20" w:rsidRPr="00662021">
              <w:t xml:space="preserve"> round of voting </w:t>
            </w:r>
            <w:r w:rsidR="004A2EA7" w:rsidRPr="00662021">
              <w:t xml:space="preserve">and declare the candidate chosen to be duly elected as </w:t>
            </w:r>
            <w:r w:rsidR="00151C5D" w:rsidRPr="00662021">
              <w:t>Mayor</w:t>
            </w:r>
            <w:r w:rsidR="0066270A">
              <w:t>.”;</w:t>
            </w:r>
          </w:p>
          <w:p w:rsidR="00F719AE" w:rsidRPr="00662021" w:rsidRDefault="00F719AE" w:rsidP="007D7A92">
            <w:pPr>
              <w:pStyle w:val="ListParagraph"/>
              <w:spacing w:line="360" w:lineRule="auto"/>
            </w:pPr>
          </w:p>
        </w:tc>
      </w:tr>
      <w:tr w:rsidR="002F4BD2" w:rsidRPr="0009682C" w:rsidTr="00D21023">
        <w:tc>
          <w:tcPr>
            <w:tcW w:w="1980" w:type="dxa"/>
          </w:tcPr>
          <w:p w:rsidR="002F4BD2" w:rsidRPr="0009682C" w:rsidRDefault="002F4BD2" w:rsidP="002F4BD2">
            <w:pPr>
              <w:pStyle w:val="ListParagraph"/>
              <w:ind w:left="0"/>
              <w:rPr>
                <w:sz w:val="18"/>
                <w:szCs w:val="18"/>
              </w:rPr>
            </w:pPr>
          </w:p>
        </w:tc>
        <w:tc>
          <w:tcPr>
            <w:tcW w:w="7740" w:type="dxa"/>
          </w:tcPr>
          <w:p w:rsidR="00A97C07" w:rsidRDefault="00A97C07" w:rsidP="00A97C07">
            <w:pPr>
              <w:autoSpaceDE w:val="0"/>
              <w:autoSpaceDN w:val="0"/>
              <w:adjustRightInd w:val="0"/>
              <w:spacing w:line="360" w:lineRule="auto"/>
              <w:jc w:val="both"/>
            </w:pPr>
            <w:r>
              <w:rPr>
                <w:b/>
              </w:rPr>
              <w:t xml:space="preserve">           </w:t>
            </w:r>
            <w:r w:rsidR="0066270A" w:rsidRPr="0066270A">
              <w:rPr>
                <w:b/>
              </w:rPr>
              <w:t>(d)</w:t>
            </w:r>
            <w:r w:rsidR="0066270A" w:rsidRPr="0066270A">
              <w:t xml:space="preserve">  </w:t>
            </w:r>
            <w:r w:rsidR="009D23D2">
              <w:t xml:space="preserve">in section 24, </w:t>
            </w:r>
            <w:r w:rsidR="0066270A" w:rsidRPr="0066270A">
              <w:t>by the substitution</w:t>
            </w:r>
            <w:r w:rsidR="0066270A">
              <w:t xml:space="preserve"> for the introductory words of</w:t>
            </w:r>
            <w:r w:rsidR="0066270A">
              <w:rPr>
                <w:b/>
              </w:rPr>
              <w:t xml:space="preserve"> </w:t>
            </w:r>
            <w:r>
              <w:t xml:space="preserve">the following </w:t>
            </w:r>
            <w:r w:rsidRPr="00662021">
              <w:t>–</w:t>
            </w:r>
            <w:r>
              <w:t xml:space="preserve"> </w:t>
            </w:r>
          </w:p>
          <w:p w:rsidR="004B1DD1" w:rsidRDefault="004B1DD1" w:rsidP="00A97C07">
            <w:pPr>
              <w:autoSpaceDE w:val="0"/>
              <w:autoSpaceDN w:val="0"/>
              <w:adjustRightInd w:val="0"/>
              <w:spacing w:line="360" w:lineRule="auto"/>
              <w:jc w:val="both"/>
              <w:rPr>
                <w:b/>
              </w:rPr>
            </w:pPr>
          </w:p>
          <w:p w:rsidR="00A97C07" w:rsidRPr="009F0F44" w:rsidRDefault="003816BE" w:rsidP="00A97C07">
            <w:pPr>
              <w:autoSpaceDE w:val="0"/>
              <w:autoSpaceDN w:val="0"/>
              <w:adjustRightInd w:val="0"/>
              <w:spacing w:line="360" w:lineRule="auto"/>
              <w:ind w:left="972" w:firstLine="450"/>
              <w:jc w:val="both"/>
            </w:pPr>
            <w:r>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18415</wp:posOffset>
                      </wp:positionH>
                      <wp:positionV relativeFrom="paragraph">
                        <wp:posOffset>740410</wp:posOffset>
                      </wp:positionV>
                      <wp:extent cx="468630" cy="140462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404620"/>
                              </a:xfrm>
                              <a:prstGeom prst="rect">
                                <a:avLst/>
                              </a:prstGeom>
                              <a:solidFill>
                                <a:srgbClr val="FFFFFF"/>
                              </a:solidFill>
                              <a:ln w="9525">
                                <a:noFill/>
                                <a:miter lim="800000"/>
                                <a:headEnd/>
                                <a:tailEnd/>
                              </a:ln>
                            </wps:spPr>
                            <wps:txbx>
                              <w:txbxContent>
                                <w:p w:rsidR="003816BE" w:rsidRPr="003816BE" w:rsidRDefault="003816BE">
                                  <w:pPr>
                                    <w:rPr>
                                      <w:sz w:val="18"/>
                                      <w:szCs w:val="18"/>
                                    </w:rPr>
                                  </w:pPr>
                                  <w:r>
                                    <w:rPr>
                                      <w:sz w:val="18"/>
                                      <w:szCs w:val="18"/>
                                    </w:rPr>
                                    <w:t>Cap. 28:03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_x0000_s1027" type="#_x0000_t202" style="position:absolute;left:0;text-align:left;margin-left:1.45pt;margin-top:58.3pt;width:36.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" stroked="f">
                      <v:textbox style="mso-fit-shape-to-text:t">
                        <w:txbxContent>
                          <w:p w:rsidR="003816BE" w:rsidRPr="003816BE" w:rsidRDefault="003816BE">
                            <w:pPr>
                              <w:rPr>
                                <w:sz w:val="18"/>
                                <w:szCs w:val="18"/>
                              </w:rPr>
                            </w:pPr>
                            <w:r>
                              <w:rPr>
                                <w:sz w:val="18"/>
                                <w:szCs w:val="18"/>
                              </w:rPr>
                              <w:t>Cap. 28:03</w:t>
                            </w:r>
                          </w:p>
                        </w:txbxContent>
                      </v:textbox>
                      <w10:wrap type="square"/>
                    </v:shape>
                  </w:pict>
                </mc:Fallback>
              </mc:AlternateContent>
            </w:r>
            <w:r w:rsidR="00A97C07" w:rsidRPr="00A97C07">
              <w:t>“24.</w:t>
            </w:r>
            <w:r w:rsidR="00A97C07" w:rsidRPr="009F0F44">
              <w:t xml:space="preserve">  Subject to</w:t>
            </w:r>
            <w:r w:rsidR="00A97C07">
              <w:t xml:space="preserve"> section 12(1)(c)</w:t>
            </w:r>
            <w:r w:rsidR="00A97C07" w:rsidRPr="009F0F44">
              <w:t xml:space="preserve">, the term of office of the City Councillors shall be three years, commencing on the </w:t>
            </w:r>
            <w:r w:rsidR="00A97C07" w:rsidRPr="00A97C07">
              <w:t xml:space="preserve">first day of January </w:t>
            </w:r>
            <w:r w:rsidR="00A97C07" w:rsidRPr="009F0F44">
              <w:t xml:space="preserve">following </w:t>
            </w:r>
            <w:r w:rsidR="00DC660A">
              <w:t xml:space="preserve">upon </w:t>
            </w:r>
            <w:r w:rsidR="00A97C07" w:rsidRPr="009F0F44">
              <w:t>the declaration, under section 101 of the Local Authorities (Elections) Act, of the election results for the City</w:t>
            </w:r>
            <w:r w:rsidR="00A97C07">
              <w:t xml:space="preserve"> and ending on the last day of December of the third year, subject to and calculated in accordance with the electoral cycle as specified in section 35 of the Local Authorities (Elections) Act</w:t>
            </w:r>
            <w:r w:rsidR="00A97C07" w:rsidRPr="009F0F44">
              <w:t>:</w:t>
            </w:r>
            <w:r w:rsidR="00A97C07">
              <w:t>”</w:t>
            </w:r>
            <w:r w:rsidR="0066270A">
              <w:t>;</w:t>
            </w:r>
            <w:r w:rsidR="00A97C07">
              <w:t xml:space="preserve"> </w:t>
            </w:r>
          </w:p>
          <w:p w:rsidR="002F4BD2" w:rsidRPr="00662021" w:rsidRDefault="002F4BD2" w:rsidP="00A97C07">
            <w:pPr>
              <w:autoSpaceDE w:val="0"/>
              <w:autoSpaceDN w:val="0"/>
              <w:adjustRightInd w:val="0"/>
              <w:spacing w:line="360" w:lineRule="auto"/>
              <w:ind w:left="2070" w:hanging="450"/>
              <w:jc w:val="both"/>
            </w:pPr>
          </w:p>
        </w:tc>
      </w:tr>
      <w:tr w:rsidR="002F4BD2" w:rsidRPr="0009682C" w:rsidTr="00D21023">
        <w:tc>
          <w:tcPr>
            <w:tcW w:w="1980" w:type="dxa"/>
          </w:tcPr>
          <w:p w:rsidR="002F4BD2" w:rsidRPr="0009682C" w:rsidRDefault="002F4BD2" w:rsidP="002F4BD2">
            <w:pPr>
              <w:pStyle w:val="ListParagraph"/>
              <w:ind w:left="0"/>
              <w:rPr>
                <w:sz w:val="18"/>
                <w:szCs w:val="18"/>
              </w:rPr>
            </w:pPr>
          </w:p>
        </w:tc>
        <w:tc>
          <w:tcPr>
            <w:tcW w:w="7740" w:type="dxa"/>
          </w:tcPr>
          <w:p w:rsidR="00A97C07" w:rsidRDefault="0066270A" w:rsidP="00A97C07">
            <w:pPr>
              <w:autoSpaceDE w:val="0"/>
              <w:autoSpaceDN w:val="0"/>
              <w:adjustRightInd w:val="0"/>
              <w:spacing w:line="360" w:lineRule="auto"/>
              <w:jc w:val="both"/>
            </w:pPr>
            <w:r>
              <w:rPr>
                <w:b/>
              </w:rPr>
              <w:t xml:space="preserve">     </w:t>
            </w:r>
            <w:r w:rsidR="00A97C07">
              <w:t xml:space="preserve">   </w:t>
            </w:r>
            <w:r w:rsidRPr="0066270A">
              <w:rPr>
                <w:b/>
              </w:rPr>
              <w:t>(e)</w:t>
            </w:r>
            <w:r>
              <w:t xml:space="preserve">  </w:t>
            </w:r>
            <w:r w:rsidR="009D23D2">
              <w:t xml:space="preserve">in section 33, </w:t>
            </w:r>
            <w:r>
              <w:t xml:space="preserve">by the substitution for the introductory words of </w:t>
            </w:r>
            <w:r w:rsidR="00A97C07">
              <w:t xml:space="preserve">the following </w:t>
            </w:r>
            <w:r w:rsidR="00A97C07" w:rsidRPr="00662021">
              <w:t>–</w:t>
            </w:r>
            <w:r w:rsidR="00A97C07">
              <w:t xml:space="preserve"> </w:t>
            </w:r>
          </w:p>
          <w:p w:rsidR="004B1DD1" w:rsidRDefault="004B1DD1" w:rsidP="00A97C07">
            <w:pPr>
              <w:autoSpaceDE w:val="0"/>
              <w:autoSpaceDN w:val="0"/>
              <w:adjustRightInd w:val="0"/>
              <w:spacing w:line="360" w:lineRule="auto"/>
              <w:jc w:val="both"/>
              <w:rPr>
                <w:b/>
              </w:rPr>
            </w:pPr>
          </w:p>
          <w:p w:rsidR="00A97C07" w:rsidRPr="009F0F44" w:rsidRDefault="003816BE" w:rsidP="00A97C07">
            <w:pPr>
              <w:autoSpaceDE w:val="0"/>
              <w:autoSpaceDN w:val="0"/>
              <w:adjustRightInd w:val="0"/>
              <w:spacing w:line="360" w:lineRule="auto"/>
              <w:ind w:left="972" w:firstLine="450"/>
              <w:jc w:val="both"/>
            </w:pPr>
            <w:r>
              <w:rPr>
                <w:noProof/>
                <w:lang w:eastAsia="en-GB"/>
              </w:rPr>
              <mc:AlternateContent>
                <mc:Choice Requires="wps">
                  <w:drawing>
                    <wp:anchor distT="45720" distB="45720" distL="114300" distR="114300" simplePos="0" relativeHeight="251663360" behindDoc="0" locked="0" layoutInCell="1" allowOverlap="1">
                      <wp:simplePos x="0" y="0"/>
                      <wp:positionH relativeFrom="column">
                        <wp:posOffset>-23008</wp:posOffset>
                      </wp:positionH>
                      <wp:positionV relativeFrom="paragraph">
                        <wp:posOffset>700092</wp:posOffset>
                      </wp:positionV>
                      <wp:extent cx="468630" cy="367665"/>
                      <wp:effectExtent l="0" t="0" r="762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367665"/>
                              </a:xfrm>
                              <a:prstGeom prst="rect">
                                <a:avLst/>
                              </a:prstGeom>
                              <a:solidFill>
                                <a:srgbClr val="FFFFFF"/>
                              </a:solidFill>
                              <a:ln w="9525">
                                <a:noFill/>
                                <a:miter lim="800000"/>
                                <a:headEnd/>
                                <a:tailEnd/>
                              </a:ln>
                            </wps:spPr>
                            <wps:txbx>
                              <w:txbxContent>
                                <w:p w:rsidR="003816BE" w:rsidRPr="003816BE" w:rsidRDefault="003816BE" w:rsidP="003816BE">
                                  <w:pPr>
                                    <w:rPr>
                                      <w:sz w:val="18"/>
                                      <w:szCs w:val="18"/>
                                    </w:rPr>
                                  </w:pPr>
                                  <w:r>
                                    <w:rPr>
                                      <w:sz w:val="18"/>
                                      <w:szCs w:val="18"/>
                                    </w:rPr>
                                    <w:t>Cap. 28:03</w:t>
                                  </w:r>
                                </w:p>
                                <w:p w:rsidR="003816BE" w:rsidRPr="003816BE" w:rsidRDefault="003816B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_x0000_s1028" type="#_x0000_t202" style="position:absolute;left:0;text-align:left;margin-left:-1.8pt;margin-top:55.15pt;width:36.9pt;height:28.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" stroked="f">
                      <v:textbox>
                        <w:txbxContent>
                          <w:p w:rsidR="003816BE" w:rsidRPr="003816BE" w:rsidRDefault="003816BE" w:rsidP="003816BE">
                            <w:pPr>
                              <w:rPr>
                                <w:sz w:val="18"/>
                                <w:szCs w:val="18"/>
                              </w:rPr>
                            </w:pPr>
                            <w:r>
                              <w:rPr>
                                <w:sz w:val="18"/>
                                <w:szCs w:val="18"/>
                              </w:rPr>
                              <w:t>Cap. 28:03</w:t>
                            </w:r>
                          </w:p>
                          <w:p w:rsidR="003816BE" w:rsidRPr="003816BE" w:rsidRDefault="003816BE">
                            <w:pPr>
                              <w:rPr>
                                <w:sz w:val="18"/>
                                <w:szCs w:val="18"/>
                              </w:rPr>
                            </w:pPr>
                          </w:p>
                        </w:txbxContent>
                      </v:textbox>
                      <w10:wrap type="square"/>
                    </v:shape>
                  </w:pict>
                </mc:Fallback>
              </mc:AlternateContent>
            </w:r>
            <w:r w:rsidR="00A97C07" w:rsidRPr="00A97C07">
              <w:t>“</w:t>
            </w:r>
            <w:r w:rsidR="00A97C07">
              <w:t>33</w:t>
            </w:r>
            <w:r w:rsidR="00A97C07" w:rsidRPr="00A97C07">
              <w:t>.</w:t>
            </w:r>
            <w:r w:rsidR="00A97C07" w:rsidRPr="009F0F44">
              <w:t xml:space="preserve">  Subject to</w:t>
            </w:r>
            <w:r w:rsidR="00A97C07">
              <w:t xml:space="preserve"> section 12(1)(c)</w:t>
            </w:r>
            <w:r w:rsidR="00A97C07" w:rsidRPr="009F0F44">
              <w:t xml:space="preserve">, the term of office of the City Councillors shall be three years, commencing on the </w:t>
            </w:r>
            <w:r w:rsidR="00A97C07" w:rsidRPr="00A97C07">
              <w:t>first day of January</w:t>
            </w:r>
            <w:r w:rsidR="00A97C07" w:rsidRPr="009F0F44">
              <w:rPr>
                <w:color w:val="FF0000"/>
              </w:rPr>
              <w:t xml:space="preserve"> </w:t>
            </w:r>
            <w:r w:rsidR="00A97C07" w:rsidRPr="009F0F44">
              <w:t xml:space="preserve">following </w:t>
            </w:r>
            <w:r w:rsidR="00DC660A">
              <w:t xml:space="preserve">upon </w:t>
            </w:r>
            <w:r w:rsidR="00A97C07" w:rsidRPr="009F0F44">
              <w:t xml:space="preserve">the declaration, under section 101 of the Local Authorities (Elections) Act, of the election results for the </w:t>
            </w:r>
            <w:r w:rsidR="00DC660A">
              <w:t>Town</w:t>
            </w:r>
            <w:r w:rsidR="00A97C07">
              <w:t xml:space="preserve"> and ending on the last day of December of the third year, </w:t>
            </w:r>
            <w:r w:rsidR="00A97C07">
              <w:lastRenderedPageBreak/>
              <w:t>subject to and calculated in accordance with the electoral cycle as specified in section 35 of the Local Authorities (Elections) Act</w:t>
            </w:r>
            <w:r w:rsidR="00A97C07" w:rsidRPr="009F0F44">
              <w:t>:</w:t>
            </w:r>
            <w:r w:rsidR="00A97C07">
              <w:t>”</w:t>
            </w:r>
            <w:r w:rsidR="0066270A">
              <w:t>;</w:t>
            </w:r>
          </w:p>
          <w:p w:rsidR="002F4BD2" w:rsidRPr="00662021" w:rsidRDefault="002F4BD2" w:rsidP="00A97C07">
            <w:pPr>
              <w:spacing w:line="360" w:lineRule="auto"/>
              <w:jc w:val="both"/>
            </w:pPr>
          </w:p>
        </w:tc>
      </w:tr>
      <w:tr w:rsidR="002F4BD2" w:rsidRPr="0009682C" w:rsidTr="00D21023">
        <w:tc>
          <w:tcPr>
            <w:tcW w:w="1980" w:type="dxa"/>
          </w:tcPr>
          <w:p w:rsidR="002F4BD2" w:rsidRPr="0009682C" w:rsidRDefault="002F4BD2" w:rsidP="002F4BD2">
            <w:pPr>
              <w:pStyle w:val="ListParagraph"/>
              <w:ind w:left="0"/>
              <w:rPr>
                <w:sz w:val="18"/>
                <w:szCs w:val="18"/>
              </w:rPr>
            </w:pPr>
            <w:r>
              <w:rPr>
                <w:sz w:val="18"/>
                <w:szCs w:val="18"/>
              </w:rPr>
              <w:lastRenderedPageBreak/>
              <w:t xml:space="preserve"> </w:t>
            </w:r>
          </w:p>
        </w:tc>
        <w:tc>
          <w:tcPr>
            <w:tcW w:w="7740" w:type="dxa"/>
          </w:tcPr>
          <w:p w:rsidR="00A97C07" w:rsidRDefault="00A97C07" w:rsidP="00A97C07">
            <w:pPr>
              <w:autoSpaceDE w:val="0"/>
              <w:autoSpaceDN w:val="0"/>
              <w:adjustRightInd w:val="0"/>
              <w:spacing w:line="360" w:lineRule="auto"/>
              <w:jc w:val="both"/>
            </w:pPr>
            <w:r>
              <w:t xml:space="preserve">           </w:t>
            </w:r>
            <w:r w:rsidR="0066270A" w:rsidRPr="0066270A">
              <w:rPr>
                <w:b/>
              </w:rPr>
              <w:t>(f)</w:t>
            </w:r>
            <w:r w:rsidR="0066270A">
              <w:t xml:space="preserve">  </w:t>
            </w:r>
            <w:r w:rsidRPr="00662021">
              <w:t xml:space="preserve">by the substitution </w:t>
            </w:r>
            <w:r>
              <w:t xml:space="preserve">for </w:t>
            </w:r>
            <w:r w:rsidR="00882E7E">
              <w:t xml:space="preserve">section 41 of </w:t>
            </w:r>
            <w:r>
              <w:t xml:space="preserve">the following </w:t>
            </w:r>
            <w:r w:rsidRPr="00662021">
              <w:t>–</w:t>
            </w:r>
            <w:r>
              <w:t xml:space="preserve"> </w:t>
            </w:r>
          </w:p>
          <w:p w:rsidR="004B1DD1" w:rsidRDefault="004B1DD1" w:rsidP="00A97C07">
            <w:pPr>
              <w:autoSpaceDE w:val="0"/>
              <w:autoSpaceDN w:val="0"/>
              <w:adjustRightInd w:val="0"/>
              <w:spacing w:line="360" w:lineRule="auto"/>
              <w:jc w:val="both"/>
              <w:rPr>
                <w:b/>
              </w:rPr>
            </w:pPr>
          </w:p>
          <w:p w:rsidR="00A97C07" w:rsidRPr="009F0F44" w:rsidRDefault="003816BE" w:rsidP="00A97C07">
            <w:pPr>
              <w:autoSpaceDE w:val="0"/>
              <w:autoSpaceDN w:val="0"/>
              <w:adjustRightInd w:val="0"/>
              <w:spacing w:line="360" w:lineRule="auto"/>
              <w:ind w:left="972" w:firstLine="450"/>
              <w:jc w:val="both"/>
            </w:pPr>
            <w:r>
              <w:rPr>
                <w:noProof/>
                <w:lang w:eastAsia="en-GB"/>
              </w:rPr>
              <mc:AlternateContent>
                <mc:Choice Requires="wps">
                  <w:drawing>
                    <wp:anchor distT="45720" distB="45720" distL="114300" distR="114300" simplePos="0" relativeHeight="251665408" behindDoc="0" locked="0" layoutInCell="1" allowOverlap="1">
                      <wp:simplePos x="0" y="0"/>
                      <wp:positionH relativeFrom="column">
                        <wp:posOffset>6680</wp:posOffset>
                      </wp:positionH>
                      <wp:positionV relativeFrom="paragraph">
                        <wp:posOffset>749721</wp:posOffset>
                      </wp:positionV>
                      <wp:extent cx="462915" cy="379730"/>
                      <wp:effectExtent l="0" t="0" r="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379730"/>
                              </a:xfrm>
                              <a:prstGeom prst="rect">
                                <a:avLst/>
                              </a:prstGeom>
                              <a:solidFill>
                                <a:srgbClr val="FFFFFF"/>
                              </a:solidFill>
                              <a:ln w="9525">
                                <a:noFill/>
                                <a:miter lim="800000"/>
                                <a:headEnd/>
                                <a:tailEnd/>
                              </a:ln>
                            </wps:spPr>
                            <wps:txbx>
                              <w:txbxContent>
                                <w:p w:rsidR="003816BE" w:rsidRPr="003816BE" w:rsidRDefault="003816BE" w:rsidP="003816BE">
                                  <w:pPr>
                                    <w:rPr>
                                      <w:sz w:val="18"/>
                                      <w:szCs w:val="18"/>
                                    </w:rPr>
                                  </w:pPr>
                                  <w:r>
                                    <w:rPr>
                                      <w:sz w:val="18"/>
                                      <w:szCs w:val="18"/>
                                    </w:rPr>
                                    <w:t>Cap. 28:03</w:t>
                                  </w:r>
                                </w:p>
                                <w:p w:rsidR="003816BE" w:rsidRPr="003816BE" w:rsidRDefault="003816BE">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_x0000_s1029" type="#_x0000_t202" style="position:absolute;left:0;text-align:left;margin-left:.55pt;margin-top:59.05pt;width:36.45pt;height:29.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" stroked="f">
                      <v:textbox>
                        <w:txbxContent>
                          <w:p w:rsidR="003816BE" w:rsidRPr="003816BE" w:rsidRDefault="003816BE" w:rsidP="003816BE">
                            <w:pPr>
                              <w:rPr>
                                <w:sz w:val="18"/>
                                <w:szCs w:val="18"/>
                              </w:rPr>
                            </w:pPr>
                            <w:r>
                              <w:rPr>
                                <w:sz w:val="18"/>
                                <w:szCs w:val="18"/>
                              </w:rPr>
                              <w:t>Cap. 28:03</w:t>
                            </w:r>
                          </w:p>
                          <w:p w:rsidR="003816BE" w:rsidRPr="003816BE" w:rsidRDefault="003816BE">
                            <w:pPr>
                              <w:rPr>
                                <w:sz w:val="18"/>
                                <w:szCs w:val="18"/>
                              </w:rPr>
                            </w:pPr>
                          </w:p>
                        </w:txbxContent>
                      </v:textbox>
                      <w10:wrap type="square"/>
                    </v:shape>
                  </w:pict>
                </mc:Fallback>
              </mc:AlternateContent>
            </w:r>
            <w:r w:rsidR="00A97C07" w:rsidRPr="00A97C07">
              <w:t>“4</w:t>
            </w:r>
            <w:r w:rsidR="00A97C07">
              <w:t>1</w:t>
            </w:r>
            <w:proofErr w:type="gramStart"/>
            <w:r w:rsidR="00A97C07" w:rsidRPr="00A97C07">
              <w:t>.</w:t>
            </w:r>
            <w:r w:rsidR="00A97C07" w:rsidRPr="009F0F44">
              <w:t xml:space="preserve">  Subject</w:t>
            </w:r>
            <w:proofErr w:type="gramEnd"/>
            <w:r w:rsidR="00A97C07" w:rsidRPr="009F0F44">
              <w:t xml:space="preserve"> to</w:t>
            </w:r>
            <w:r w:rsidR="00A97C07">
              <w:t xml:space="preserve"> section 12(1)(c)</w:t>
            </w:r>
            <w:r w:rsidR="00A97C07" w:rsidRPr="009F0F44">
              <w:t xml:space="preserve">, the term of office of the </w:t>
            </w:r>
            <w:r w:rsidR="00A97C07">
              <w:t>District</w:t>
            </w:r>
            <w:r w:rsidR="00A97C07" w:rsidRPr="009F0F44">
              <w:t xml:space="preserve"> Councillors shall be three years, commencing on the </w:t>
            </w:r>
            <w:r w:rsidR="00A97C07" w:rsidRPr="00A97C07">
              <w:t>first day of January</w:t>
            </w:r>
            <w:r w:rsidR="00A97C07" w:rsidRPr="009F0F44">
              <w:rPr>
                <w:color w:val="FF0000"/>
              </w:rPr>
              <w:t xml:space="preserve"> </w:t>
            </w:r>
            <w:r w:rsidR="00A97C07" w:rsidRPr="009F0F44">
              <w:t xml:space="preserve">following </w:t>
            </w:r>
            <w:r w:rsidR="00DC660A">
              <w:t xml:space="preserve">upon </w:t>
            </w:r>
            <w:r w:rsidR="00A97C07" w:rsidRPr="009F0F44">
              <w:t xml:space="preserve">the declaration, under section 101 of the Local Authorities (Elections) Act, of the election results for the </w:t>
            </w:r>
            <w:r w:rsidR="00A97C07">
              <w:t>District and ending on the last day of December of the third year, subject to and calculated in accordance with the electoral cycle as specified in section 35 of the Local Authorities (Elections) Act.”</w:t>
            </w:r>
            <w:r w:rsidR="00DC660A">
              <w:t>.</w:t>
            </w:r>
            <w:r w:rsidR="00A97C07" w:rsidRPr="009F0F44">
              <w:t xml:space="preserve"> </w:t>
            </w:r>
          </w:p>
          <w:p w:rsidR="002F4BD2" w:rsidRPr="00662021" w:rsidRDefault="00A97C07" w:rsidP="00A97C07">
            <w:pPr>
              <w:pStyle w:val="ListParagraph"/>
              <w:spacing w:line="360" w:lineRule="auto"/>
              <w:ind w:left="360"/>
              <w:jc w:val="both"/>
            </w:pPr>
            <w:r>
              <w:t xml:space="preserve"> </w:t>
            </w:r>
          </w:p>
        </w:tc>
      </w:tr>
      <w:tr w:rsidR="0009682C" w:rsidRPr="0009682C" w:rsidTr="00D21023">
        <w:tc>
          <w:tcPr>
            <w:tcW w:w="1980" w:type="dxa"/>
          </w:tcPr>
          <w:p w:rsidR="002E6B27" w:rsidRDefault="00634CD9" w:rsidP="002E6B27">
            <w:pPr>
              <w:pStyle w:val="ListParagraph"/>
              <w:ind w:left="0"/>
              <w:rPr>
                <w:sz w:val="18"/>
                <w:szCs w:val="18"/>
              </w:rPr>
            </w:pPr>
            <w:r w:rsidRPr="0009682C">
              <w:rPr>
                <w:sz w:val="18"/>
                <w:szCs w:val="18"/>
              </w:rPr>
              <w:t xml:space="preserve">Amendment of section </w:t>
            </w:r>
            <w:r w:rsidR="00107C87">
              <w:rPr>
                <w:sz w:val="18"/>
                <w:szCs w:val="18"/>
              </w:rPr>
              <w:t xml:space="preserve">28 </w:t>
            </w:r>
            <w:r w:rsidRPr="0009682C">
              <w:rPr>
                <w:sz w:val="18"/>
                <w:szCs w:val="18"/>
              </w:rPr>
              <w:t xml:space="preserve">of the </w:t>
            </w:r>
            <w:r w:rsidR="004549AD" w:rsidRPr="0009682C">
              <w:rPr>
                <w:sz w:val="18"/>
                <w:szCs w:val="18"/>
              </w:rPr>
              <w:t>Local Government Act</w:t>
            </w:r>
            <w:r w:rsidR="002E6B27">
              <w:rPr>
                <w:sz w:val="18"/>
                <w:szCs w:val="18"/>
              </w:rPr>
              <w:t>.</w:t>
            </w:r>
            <w:r w:rsidR="00A83002" w:rsidRPr="0009682C">
              <w:rPr>
                <w:sz w:val="18"/>
                <w:szCs w:val="18"/>
              </w:rPr>
              <w:t xml:space="preserve"> </w:t>
            </w:r>
          </w:p>
          <w:p w:rsidR="003D4C9B" w:rsidRPr="0009682C" w:rsidRDefault="002E6B27" w:rsidP="002E6B27">
            <w:pPr>
              <w:pStyle w:val="ListParagraph"/>
              <w:ind w:left="0"/>
              <w:rPr>
                <w:sz w:val="18"/>
                <w:szCs w:val="18"/>
              </w:rPr>
            </w:pPr>
            <w:r>
              <w:rPr>
                <w:sz w:val="18"/>
                <w:szCs w:val="18"/>
              </w:rPr>
              <w:t xml:space="preserve">                     </w:t>
            </w:r>
            <w:r w:rsidR="00A83002" w:rsidRPr="0009682C">
              <w:rPr>
                <w:sz w:val="18"/>
                <w:szCs w:val="18"/>
              </w:rPr>
              <w:t>Cap</w:t>
            </w:r>
            <w:r w:rsidR="004A2EA7" w:rsidRPr="0009682C">
              <w:rPr>
                <w:sz w:val="18"/>
                <w:szCs w:val="18"/>
              </w:rPr>
              <w:t>.</w:t>
            </w:r>
            <w:r w:rsidR="00A83002" w:rsidRPr="0009682C">
              <w:rPr>
                <w:sz w:val="18"/>
                <w:szCs w:val="18"/>
              </w:rPr>
              <w:t xml:space="preserve"> 28:02</w:t>
            </w:r>
          </w:p>
        </w:tc>
        <w:tc>
          <w:tcPr>
            <w:tcW w:w="7740" w:type="dxa"/>
          </w:tcPr>
          <w:p w:rsidR="004549AD" w:rsidRPr="00662021" w:rsidRDefault="004549AD" w:rsidP="00525254">
            <w:pPr>
              <w:pStyle w:val="ListParagraph"/>
              <w:numPr>
                <w:ilvl w:val="0"/>
                <w:numId w:val="2"/>
              </w:numPr>
              <w:spacing w:line="360" w:lineRule="auto"/>
              <w:ind w:left="-21" w:firstLine="381"/>
              <w:jc w:val="both"/>
            </w:pPr>
            <w:r w:rsidRPr="00662021">
              <w:t xml:space="preserve"> Section 28 of the Local Government Act is amended by the substitution for subsections (6) and (7) of the following –</w:t>
            </w:r>
          </w:p>
          <w:p w:rsidR="004549AD" w:rsidRPr="00662021" w:rsidRDefault="004549AD" w:rsidP="007D7A92">
            <w:pPr>
              <w:pStyle w:val="ListParagraph"/>
              <w:spacing w:line="360" w:lineRule="auto"/>
            </w:pPr>
          </w:p>
          <w:p w:rsidR="004549AD" w:rsidRPr="00662021" w:rsidRDefault="004549AD" w:rsidP="007D7A92">
            <w:pPr>
              <w:spacing w:line="360" w:lineRule="auto"/>
              <w:ind w:left="972" w:firstLine="450"/>
              <w:jc w:val="both"/>
            </w:pPr>
            <w:r w:rsidRPr="00662021">
              <w:t xml:space="preserve">“(6) </w:t>
            </w:r>
            <w:r w:rsidR="00C67230" w:rsidRPr="00662021">
              <w:t>(a)</w:t>
            </w:r>
            <w:r w:rsidR="00635EAE" w:rsidRPr="00662021">
              <w:t xml:space="preserve"> </w:t>
            </w:r>
            <w:r w:rsidR="00C67230" w:rsidRPr="00662021">
              <w:t xml:space="preserve"> </w:t>
            </w:r>
            <w:r w:rsidRPr="00662021">
              <w:t>If more council</w:t>
            </w:r>
            <w:r w:rsidR="00C67230" w:rsidRPr="00662021">
              <w:t>l</w:t>
            </w:r>
            <w:r w:rsidRPr="00662021">
              <w:t xml:space="preserve">ors than one are nominated for the office of </w:t>
            </w:r>
            <w:r w:rsidR="0086628A" w:rsidRPr="00662021">
              <w:t>Chairman</w:t>
            </w:r>
            <w:r w:rsidRPr="00662021">
              <w:t xml:space="preserve"> the </w:t>
            </w:r>
            <w:r w:rsidR="0008114D" w:rsidRPr="00662021">
              <w:t>Overseer</w:t>
            </w:r>
            <w:r w:rsidRPr="00662021">
              <w:t xml:space="preserve"> shall </w:t>
            </w:r>
            <w:r w:rsidR="00286656" w:rsidRPr="00662021">
              <w:t>immediately</w:t>
            </w:r>
            <w:r w:rsidRPr="00662021">
              <w:t xml:space="preserve"> proceed to take the votes of the council</w:t>
            </w:r>
            <w:r w:rsidR="00C67230" w:rsidRPr="00662021">
              <w:t>l</w:t>
            </w:r>
            <w:r w:rsidRPr="00662021">
              <w:t>ors present and the council</w:t>
            </w:r>
            <w:r w:rsidR="00C67230" w:rsidRPr="00662021">
              <w:t>l</w:t>
            </w:r>
            <w:r w:rsidRPr="00662021">
              <w:t xml:space="preserve">or securing the greatest number of votes shall </w:t>
            </w:r>
            <w:r w:rsidR="00286656" w:rsidRPr="00662021">
              <w:t>immediately</w:t>
            </w:r>
            <w:r w:rsidRPr="00662021">
              <w:t xml:space="preserve"> be declared </w:t>
            </w:r>
            <w:r w:rsidR="0086628A" w:rsidRPr="00662021">
              <w:t xml:space="preserve">by the Overseer </w:t>
            </w:r>
            <w:r w:rsidRPr="00662021">
              <w:t xml:space="preserve">to be elected as </w:t>
            </w:r>
            <w:r w:rsidR="0086628A" w:rsidRPr="00662021">
              <w:t>Chairman</w:t>
            </w:r>
            <w:r w:rsidRPr="00662021">
              <w:t>.</w:t>
            </w:r>
          </w:p>
          <w:p w:rsidR="007D7A92" w:rsidRPr="00662021" w:rsidRDefault="007D7A92" w:rsidP="007D7A92">
            <w:pPr>
              <w:spacing w:line="360" w:lineRule="auto"/>
              <w:ind w:left="972" w:firstLine="450"/>
              <w:jc w:val="both"/>
            </w:pPr>
          </w:p>
          <w:p w:rsidR="00C67230" w:rsidRPr="00662021" w:rsidRDefault="00C67230" w:rsidP="00F012E7">
            <w:pPr>
              <w:spacing w:line="360" w:lineRule="auto"/>
              <w:ind w:left="972" w:firstLine="540"/>
              <w:jc w:val="both"/>
            </w:pPr>
            <w:r w:rsidRPr="00662021">
              <w:t>(b</w:t>
            </w:r>
            <w:r w:rsidR="004549AD" w:rsidRPr="00662021">
              <w:t>)</w:t>
            </w:r>
            <w:r w:rsidR="004549AD" w:rsidRPr="00662021">
              <w:tab/>
              <w:t>If there is no election on account of equality of votes of the council</w:t>
            </w:r>
            <w:r w:rsidRPr="00662021">
              <w:t>l</w:t>
            </w:r>
            <w:r w:rsidR="004549AD" w:rsidRPr="00662021">
              <w:t xml:space="preserve">ors present and voting, the </w:t>
            </w:r>
            <w:r w:rsidR="0008114D" w:rsidRPr="00662021">
              <w:t>Overseer</w:t>
            </w:r>
            <w:r w:rsidR="004549AD" w:rsidRPr="00662021">
              <w:t xml:space="preserve"> shall </w:t>
            </w:r>
            <w:r w:rsidR="00286656" w:rsidRPr="00662021">
              <w:t>immediately</w:t>
            </w:r>
            <w:r w:rsidR="004549AD" w:rsidRPr="00662021">
              <w:t xml:space="preserve"> declare the council</w:t>
            </w:r>
            <w:r w:rsidR="007678F8" w:rsidRPr="00662021">
              <w:t>l</w:t>
            </w:r>
            <w:r w:rsidR="004549AD" w:rsidRPr="00662021">
              <w:t xml:space="preserve">ors receiving the greatest number of equal votes as candidates for a second round of voting.    </w:t>
            </w:r>
          </w:p>
          <w:p w:rsidR="00C67230" w:rsidRPr="00662021" w:rsidRDefault="00C67230" w:rsidP="007D7A92">
            <w:pPr>
              <w:spacing w:line="360" w:lineRule="auto"/>
              <w:ind w:left="972" w:firstLine="450"/>
              <w:jc w:val="both"/>
            </w:pPr>
          </w:p>
          <w:p w:rsidR="004549AD" w:rsidRPr="00662021" w:rsidRDefault="00C67230" w:rsidP="007D7A92">
            <w:pPr>
              <w:spacing w:line="360" w:lineRule="auto"/>
              <w:ind w:left="972" w:firstLine="450"/>
              <w:jc w:val="both"/>
            </w:pPr>
            <w:r w:rsidRPr="00662021">
              <w:t xml:space="preserve">(c)  </w:t>
            </w:r>
            <w:r w:rsidR="0000105D" w:rsidRPr="00662021">
              <w:t xml:space="preserve">  </w:t>
            </w:r>
            <w:r w:rsidRPr="00662021">
              <w:t>At the second round of voting, t</w:t>
            </w:r>
            <w:r w:rsidR="004549AD" w:rsidRPr="00662021">
              <w:t xml:space="preserve">he </w:t>
            </w:r>
            <w:r w:rsidR="0008114D" w:rsidRPr="00662021">
              <w:t>Overseer</w:t>
            </w:r>
            <w:r w:rsidR="004549AD" w:rsidRPr="00662021">
              <w:t xml:space="preserve"> shall proceed to take the votes of the council</w:t>
            </w:r>
            <w:r w:rsidRPr="00662021">
              <w:t>l</w:t>
            </w:r>
            <w:r w:rsidR="004549AD" w:rsidRPr="00662021">
              <w:t>ors present for the candidates and the c</w:t>
            </w:r>
            <w:r w:rsidR="0086628A" w:rsidRPr="00662021">
              <w:t>andidate</w:t>
            </w:r>
            <w:r w:rsidR="004549AD" w:rsidRPr="00662021">
              <w:t xml:space="preserve"> securing the greatest number of votes shall </w:t>
            </w:r>
            <w:r w:rsidR="00286656" w:rsidRPr="00662021">
              <w:t>immediately</w:t>
            </w:r>
            <w:r w:rsidR="004549AD" w:rsidRPr="00662021">
              <w:t xml:space="preserve"> be declared </w:t>
            </w:r>
            <w:r w:rsidR="0086628A" w:rsidRPr="00662021">
              <w:t xml:space="preserve">by the Overseer </w:t>
            </w:r>
            <w:r w:rsidR="004549AD" w:rsidRPr="00662021">
              <w:t xml:space="preserve">to be elected as </w:t>
            </w:r>
            <w:r w:rsidR="0086628A" w:rsidRPr="00662021">
              <w:t>Chairman</w:t>
            </w:r>
            <w:r w:rsidR="004549AD" w:rsidRPr="00662021">
              <w:t xml:space="preserve">. </w:t>
            </w:r>
          </w:p>
          <w:p w:rsidR="004549AD" w:rsidRPr="00662021" w:rsidRDefault="004549AD" w:rsidP="007D7A92">
            <w:pPr>
              <w:spacing w:line="360" w:lineRule="auto"/>
              <w:ind w:left="972" w:firstLine="450"/>
              <w:jc w:val="both"/>
            </w:pPr>
          </w:p>
          <w:p w:rsidR="00C67230" w:rsidRPr="00662021" w:rsidRDefault="004549AD" w:rsidP="007D7A92">
            <w:pPr>
              <w:spacing w:line="360" w:lineRule="auto"/>
              <w:ind w:left="972" w:firstLine="450"/>
              <w:jc w:val="both"/>
            </w:pPr>
            <w:r w:rsidRPr="00662021">
              <w:t>(</w:t>
            </w:r>
            <w:r w:rsidR="00C67230" w:rsidRPr="00662021">
              <w:t>d</w:t>
            </w:r>
            <w:r w:rsidRPr="00662021">
              <w:t>)</w:t>
            </w:r>
            <w:r w:rsidR="00C67230" w:rsidRPr="00662021">
              <w:t xml:space="preserve"> </w:t>
            </w:r>
            <w:r w:rsidR="0000105D" w:rsidRPr="00662021">
              <w:t xml:space="preserve">  </w:t>
            </w:r>
            <w:r w:rsidR="007D7A92" w:rsidRPr="00662021">
              <w:t xml:space="preserve"> </w:t>
            </w:r>
            <w:r w:rsidRPr="00662021">
              <w:t>If there is no election on account of equality of votes of the council</w:t>
            </w:r>
            <w:r w:rsidR="00C67230" w:rsidRPr="00662021">
              <w:t>l</w:t>
            </w:r>
            <w:r w:rsidRPr="00662021">
              <w:t xml:space="preserve">ors present and voting during the second round of voting, the </w:t>
            </w:r>
            <w:r w:rsidR="0008114D" w:rsidRPr="00662021">
              <w:t>Overseer</w:t>
            </w:r>
            <w:r w:rsidRPr="00662021">
              <w:t xml:space="preserve"> shall </w:t>
            </w:r>
            <w:r w:rsidR="00286656" w:rsidRPr="00662021">
              <w:t>immediately</w:t>
            </w:r>
            <w:r w:rsidRPr="00662021">
              <w:t xml:space="preserve"> declare the council</w:t>
            </w:r>
            <w:r w:rsidR="00C67230" w:rsidRPr="00662021">
              <w:t>l</w:t>
            </w:r>
            <w:r w:rsidRPr="00662021">
              <w:t xml:space="preserve">ors receiving the greatest number of equal votes as candidates for a third round of voting.    </w:t>
            </w:r>
          </w:p>
          <w:p w:rsidR="00C67230" w:rsidRPr="00662021" w:rsidRDefault="00C67230" w:rsidP="007D7A92">
            <w:pPr>
              <w:spacing w:line="360" w:lineRule="auto"/>
              <w:ind w:left="972" w:firstLine="450"/>
              <w:jc w:val="both"/>
            </w:pPr>
          </w:p>
          <w:p w:rsidR="004549AD" w:rsidRPr="00662021" w:rsidRDefault="00C67230" w:rsidP="007D7A92">
            <w:pPr>
              <w:spacing w:line="360" w:lineRule="auto"/>
              <w:ind w:left="972" w:firstLine="450"/>
              <w:jc w:val="both"/>
            </w:pPr>
            <w:r w:rsidRPr="00662021">
              <w:t xml:space="preserve">(e) </w:t>
            </w:r>
            <w:r w:rsidR="0000105D" w:rsidRPr="00662021">
              <w:t xml:space="preserve"> </w:t>
            </w:r>
            <w:r w:rsidR="007D7A92" w:rsidRPr="00662021">
              <w:t xml:space="preserve"> </w:t>
            </w:r>
            <w:r w:rsidRPr="00662021">
              <w:t>At the third round of voting, t</w:t>
            </w:r>
            <w:r w:rsidR="004549AD" w:rsidRPr="00662021">
              <w:t xml:space="preserve">he </w:t>
            </w:r>
            <w:r w:rsidR="0008114D" w:rsidRPr="00662021">
              <w:t>Overseer</w:t>
            </w:r>
            <w:r w:rsidR="004549AD" w:rsidRPr="00662021">
              <w:t xml:space="preserve"> shall proceed to take the votes of the council</w:t>
            </w:r>
            <w:r w:rsidRPr="00662021">
              <w:t>l</w:t>
            </w:r>
            <w:r w:rsidR="004549AD" w:rsidRPr="00662021">
              <w:t xml:space="preserve">ors present for the candidates </w:t>
            </w:r>
            <w:r w:rsidR="0086628A" w:rsidRPr="00662021">
              <w:t>and the candidate</w:t>
            </w:r>
            <w:r w:rsidR="004549AD" w:rsidRPr="00662021">
              <w:t xml:space="preserve"> securing the greatest number of votes shall </w:t>
            </w:r>
            <w:r w:rsidR="00286656" w:rsidRPr="00662021">
              <w:t>immediately</w:t>
            </w:r>
            <w:r w:rsidR="004549AD" w:rsidRPr="00662021">
              <w:t xml:space="preserve"> be declared </w:t>
            </w:r>
            <w:r w:rsidR="0086628A" w:rsidRPr="00662021">
              <w:t xml:space="preserve">by the Overseer </w:t>
            </w:r>
            <w:r w:rsidR="004549AD" w:rsidRPr="00662021">
              <w:t xml:space="preserve">to be elected as </w:t>
            </w:r>
            <w:r w:rsidR="0086628A" w:rsidRPr="00662021">
              <w:t>Chairman</w:t>
            </w:r>
            <w:r w:rsidR="004549AD" w:rsidRPr="00662021">
              <w:t xml:space="preserve">. </w:t>
            </w:r>
          </w:p>
          <w:p w:rsidR="00C67230" w:rsidRPr="00662021" w:rsidRDefault="00C67230" w:rsidP="007D7A92">
            <w:pPr>
              <w:spacing w:line="360" w:lineRule="auto"/>
              <w:ind w:left="972" w:firstLine="450"/>
              <w:jc w:val="both"/>
            </w:pPr>
          </w:p>
          <w:p w:rsidR="00C67230" w:rsidRPr="00662021" w:rsidRDefault="004549AD" w:rsidP="007D7A92">
            <w:pPr>
              <w:spacing w:line="360" w:lineRule="auto"/>
              <w:ind w:left="972" w:firstLine="450"/>
              <w:jc w:val="both"/>
            </w:pPr>
            <w:r w:rsidRPr="00662021">
              <w:t>(</w:t>
            </w:r>
            <w:r w:rsidR="00C67230" w:rsidRPr="00662021">
              <w:t>f</w:t>
            </w:r>
            <w:r w:rsidRPr="00662021">
              <w:t xml:space="preserve">) </w:t>
            </w:r>
            <w:r w:rsidR="007D7A92" w:rsidRPr="00662021">
              <w:t xml:space="preserve">   </w:t>
            </w:r>
            <w:r w:rsidRPr="00662021">
              <w:t>If there is no election on account of equality of votes of the counci</w:t>
            </w:r>
            <w:r w:rsidR="00C67230" w:rsidRPr="00662021">
              <w:t>l</w:t>
            </w:r>
            <w:r w:rsidRPr="00662021">
              <w:t xml:space="preserve">lors present and voting during the third round of voting, the </w:t>
            </w:r>
            <w:r w:rsidR="0008114D" w:rsidRPr="00662021">
              <w:t>Overseer</w:t>
            </w:r>
            <w:r w:rsidRPr="00662021">
              <w:t xml:space="preserve"> shall record the disposition of each council</w:t>
            </w:r>
            <w:r w:rsidR="007678F8" w:rsidRPr="00662021">
              <w:t>l</w:t>
            </w:r>
            <w:r w:rsidRPr="00662021">
              <w:t xml:space="preserve">or present and voting.   </w:t>
            </w:r>
          </w:p>
          <w:p w:rsidR="00C67230" w:rsidRPr="00662021" w:rsidRDefault="00C67230" w:rsidP="007D7A92">
            <w:pPr>
              <w:spacing w:line="360" w:lineRule="auto"/>
              <w:ind w:left="972" w:firstLine="450"/>
              <w:jc w:val="both"/>
            </w:pPr>
          </w:p>
          <w:p w:rsidR="00EE10A6" w:rsidRPr="00662021" w:rsidRDefault="007D7A92" w:rsidP="00F012E7">
            <w:pPr>
              <w:spacing w:line="360" w:lineRule="auto"/>
              <w:ind w:left="972" w:firstLine="450"/>
              <w:jc w:val="both"/>
            </w:pPr>
            <w:r w:rsidRPr="00662021">
              <w:t xml:space="preserve"> </w:t>
            </w:r>
            <w:r w:rsidR="008A6A4B" w:rsidRPr="00662021">
              <w:t xml:space="preserve">(g)   </w:t>
            </w:r>
            <w:r w:rsidR="00EE10A6" w:rsidRPr="00662021">
              <w:t xml:space="preserve">Having recorded the disposition of each councillor under paragraph (f), the Overseer shall then compute the numeric seat value apportioned to each of the councillors present and voting who were selected on the basis of the Proportional Representation component of the election at which they were duly elected councillors and, in addition, assign these results accordingly to the candidate for whom each councillor voted and the Overseer shall then tally the result for each candidate and the candidate securing the greatest number shall immediately be declared by the </w:t>
            </w:r>
            <w:r w:rsidR="009559EA" w:rsidRPr="00662021">
              <w:t xml:space="preserve">Overseer </w:t>
            </w:r>
            <w:r w:rsidR="00EE10A6" w:rsidRPr="00662021">
              <w:t>to be duly elected as Chairman.</w:t>
            </w:r>
          </w:p>
          <w:p w:rsidR="008A6A4B" w:rsidRPr="00662021" w:rsidRDefault="00EE10A6" w:rsidP="008A6A4B">
            <w:pPr>
              <w:spacing w:line="360" w:lineRule="auto"/>
              <w:ind w:left="972" w:firstLine="450"/>
              <w:jc w:val="both"/>
            </w:pPr>
            <w:r w:rsidRPr="00662021">
              <w:t xml:space="preserve"> </w:t>
            </w:r>
          </w:p>
          <w:p w:rsidR="008A6A4B" w:rsidRPr="00662021" w:rsidRDefault="008A6A4B" w:rsidP="00F012E7">
            <w:pPr>
              <w:spacing w:line="360" w:lineRule="auto"/>
              <w:ind w:left="972" w:firstLine="540"/>
              <w:jc w:val="both"/>
            </w:pPr>
            <w:r w:rsidRPr="00662021">
              <w:t>(</w:t>
            </w:r>
            <w:r w:rsidR="004E524B" w:rsidRPr="00662021">
              <w:t>h</w:t>
            </w:r>
            <w:r w:rsidRPr="00662021">
              <w:t xml:space="preserve">)     For the purpose of the </w:t>
            </w:r>
            <w:r w:rsidR="005E71F2" w:rsidRPr="00662021">
              <w:t>computation</w:t>
            </w:r>
            <w:r w:rsidRPr="00662021">
              <w:t xml:space="preserve"> under paragraph (g), councillors duly elected as a result of a Proportional Representation list of candidates, shall be deemed to have each received an equal </w:t>
            </w:r>
            <w:r w:rsidRPr="00662021">
              <w:lastRenderedPageBreak/>
              <w:t>num</w:t>
            </w:r>
            <w:r w:rsidR="005E71F2" w:rsidRPr="00662021">
              <w:t>eric seat value</w:t>
            </w:r>
            <w:r w:rsidRPr="00662021">
              <w:t xml:space="preserve"> corresponding to the total number of votes received by that list divided by the total number of seats allocated to that list of candidates as declared by the Returning Officer and published by the Elections Commission in the </w:t>
            </w:r>
            <w:r w:rsidRPr="00662021">
              <w:rPr>
                <w:i/>
              </w:rPr>
              <w:t>Gazette</w:t>
            </w:r>
            <w:r w:rsidRPr="00662021">
              <w:t xml:space="preserve">.   </w:t>
            </w:r>
          </w:p>
          <w:p w:rsidR="00C67230" w:rsidRPr="00662021" w:rsidRDefault="00C67230" w:rsidP="007D7A92">
            <w:pPr>
              <w:spacing w:line="360" w:lineRule="auto"/>
              <w:ind w:firstLine="720"/>
              <w:jc w:val="both"/>
            </w:pPr>
          </w:p>
          <w:p w:rsidR="007678F8" w:rsidRPr="00662021" w:rsidRDefault="005A5623" w:rsidP="005A5623">
            <w:pPr>
              <w:spacing w:line="360" w:lineRule="auto"/>
              <w:ind w:left="1062"/>
              <w:jc w:val="both"/>
            </w:pPr>
            <w:r w:rsidRPr="00662021">
              <w:t xml:space="preserve">          </w:t>
            </w:r>
            <w:r w:rsidR="00C67230" w:rsidRPr="00662021">
              <w:t>(7)</w:t>
            </w:r>
            <w:r w:rsidR="002425D9" w:rsidRPr="00662021">
              <w:t xml:space="preserve"> </w:t>
            </w:r>
            <w:r w:rsidR="007678F8" w:rsidRPr="00662021">
              <w:t xml:space="preserve">Where by reason of equality of votes, following the exhaustion of the procedures outlined in subsection (6), no person is elected </w:t>
            </w:r>
            <w:r w:rsidR="0086628A" w:rsidRPr="00662021">
              <w:t>Chairman</w:t>
            </w:r>
            <w:r w:rsidR="007678F8" w:rsidRPr="00662021">
              <w:t xml:space="preserve">, </w:t>
            </w:r>
            <w:r w:rsidR="007D7A92" w:rsidRPr="00662021">
              <w:t xml:space="preserve">the </w:t>
            </w:r>
            <w:r w:rsidR="0008114D" w:rsidRPr="00662021">
              <w:t>Overseer</w:t>
            </w:r>
            <w:r w:rsidR="007D7A92" w:rsidRPr="00662021">
              <w:t xml:space="preserve">, acting in the presence of a </w:t>
            </w:r>
            <w:r w:rsidR="009559EA" w:rsidRPr="00662021">
              <w:t xml:space="preserve">designated </w:t>
            </w:r>
            <w:r w:rsidR="007D7A92" w:rsidRPr="00662021">
              <w:t>Magistrate, the councillors present and members of the public, shall by lot choose one of the candidates</w:t>
            </w:r>
            <w:r w:rsidR="00F90F1D">
              <w:t xml:space="preserve"> from the third (final) round of voting</w:t>
            </w:r>
            <w:r w:rsidR="007D7A92" w:rsidRPr="00662021">
              <w:t xml:space="preserve"> and declare the candidate chosen to be duly elected as </w:t>
            </w:r>
            <w:r w:rsidR="0086628A" w:rsidRPr="00662021">
              <w:t>Chairman</w:t>
            </w:r>
            <w:r w:rsidR="007678F8" w:rsidRPr="00662021">
              <w:t>.”</w:t>
            </w:r>
            <w:r w:rsidR="007D7A92" w:rsidRPr="00662021">
              <w:t>.</w:t>
            </w:r>
          </w:p>
          <w:p w:rsidR="003D4C9B" w:rsidRPr="00662021" w:rsidRDefault="007678F8" w:rsidP="007D7A92">
            <w:pPr>
              <w:spacing w:line="360" w:lineRule="auto"/>
              <w:ind w:firstLine="720"/>
              <w:jc w:val="both"/>
            </w:pPr>
            <w:r w:rsidRPr="00662021">
              <w:t xml:space="preserve"> </w:t>
            </w:r>
            <w:r w:rsidR="004549AD" w:rsidRPr="00662021">
              <w:t xml:space="preserve">  </w:t>
            </w:r>
          </w:p>
        </w:tc>
      </w:tr>
      <w:tr w:rsidR="00EC7792" w:rsidRPr="0009682C" w:rsidTr="00D21023">
        <w:tc>
          <w:tcPr>
            <w:tcW w:w="1980" w:type="dxa"/>
          </w:tcPr>
          <w:p w:rsidR="00EC7792" w:rsidRDefault="00EC7792" w:rsidP="00EC7792">
            <w:pPr>
              <w:pStyle w:val="ListParagraph"/>
              <w:ind w:left="0"/>
              <w:rPr>
                <w:sz w:val="18"/>
                <w:szCs w:val="18"/>
              </w:rPr>
            </w:pPr>
            <w:r>
              <w:rPr>
                <w:sz w:val="18"/>
                <w:szCs w:val="18"/>
              </w:rPr>
              <w:lastRenderedPageBreak/>
              <w:t>Amendment of the Local Authorities (Elections) Act.</w:t>
            </w:r>
          </w:p>
          <w:p w:rsidR="00EC7792" w:rsidRDefault="00EC7792" w:rsidP="00EC7792">
            <w:pPr>
              <w:pStyle w:val="ListParagraph"/>
              <w:ind w:left="0"/>
              <w:rPr>
                <w:sz w:val="18"/>
                <w:szCs w:val="18"/>
              </w:rPr>
            </w:pPr>
            <w:r>
              <w:rPr>
                <w:sz w:val="18"/>
                <w:szCs w:val="18"/>
              </w:rPr>
              <w:t xml:space="preserve">                   Cap. 28:03 </w:t>
            </w:r>
          </w:p>
          <w:p w:rsidR="00EC7792" w:rsidRPr="0009682C" w:rsidRDefault="00EC7792" w:rsidP="002E6B27">
            <w:pPr>
              <w:pStyle w:val="ListParagraph"/>
              <w:ind w:left="0"/>
              <w:rPr>
                <w:sz w:val="18"/>
                <w:szCs w:val="18"/>
              </w:rPr>
            </w:pPr>
            <w:r>
              <w:rPr>
                <w:sz w:val="18"/>
                <w:szCs w:val="18"/>
              </w:rPr>
              <w:t xml:space="preserve"> </w:t>
            </w:r>
          </w:p>
        </w:tc>
        <w:tc>
          <w:tcPr>
            <w:tcW w:w="7740" w:type="dxa"/>
          </w:tcPr>
          <w:p w:rsidR="00E76C21" w:rsidRDefault="00E76C21" w:rsidP="00525254">
            <w:pPr>
              <w:pStyle w:val="ListParagraph"/>
              <w:numPr>
                <w:ilvl w:val="0"/>
                <w:numId w:val="2"/>
              </w:numPr>
              <w:spacing w:line="360" w:lineRule="auto"/>
              <w:jc w:val="both"/>
            </w:pPr>
            <w:r>
              <w:t>T</w:t>
            </w:r>
            <w:r w:rsidR="00EC7792">
              <w:t xml:space="preserve">he Local Authorities (Elections) Act </w:t>
            </w:r>
            <w:r w:rsidR="00EC7792" w:rsidRPr="00662021">
              <w:t xml:space="preserve">is amended </w:t>
            </w:r>
            <w:r>
              <w:t xml:space="preserve">as follows – </w:t>
            </w:r>
          </w:p>
          <w:p w:rsidR="00E76C21" w:rsidRDefault="00E76C21" w:rsidP="00E76C21">
            <w:pPr>
              <w:pStyle w:val="ListParagraph"/>
              <w:spacing w:line="360" w:lineRule="auto"/>
              <w:ind w:left="360"/>
              <w:jc w:val="both"/>
            </w:pPr>
          </w:p>
          <w:p w:rsidR="00EC7792" w:rsidRDefault="00E76C21" w:rsidP="00E76C21">
            <w:pPr>
              <w:pStyle w:val="ListParagraph"/>
              <w:spacing w:line="360" w:lineRule="auto"/>
              <w:ind w:left="360"/>
              <w:jc w:val="both"/>
            </w:pPr>
            <w:r w:rsidRPr="00E76C21">
              <w:rPr>
                <w:b/>
              </w:rPr>
              <w:t>(a)</w:t>
            </w:r>
            <w:r>
              <w:t xml:space="preserve">   </w:t>
            </w:r>
            <w:r w:rsidR="009D23D2">
              <w:t xml:space="preserve">in section 35, </w:t>
            </w:r>
            <w:r w:rsidR="00EC7792" w:rsidRPr="00662021">
              <w:t xml:space="preserve">by the substitution for </w:t>
            </w:r>
            <w:r w:rsidR="009D23D2">
              <w:t>sub</w:t>
            </w:r>
            <w:r w:rsidR="00EC7792" w:rsidRPr="00662021">
              <w:t>section (</w:t>
            </w:r>
            <w:r w:rsidR="00EC7792">
              <w:t xml:space="preserve">1) </w:t>
            </w:r>
            <w:r w:rsidR="00EC7792" w:rsidRPr="00662021">
              <w:t>of the following –</w:t>
            </w:r>
          </w:p>
          <w:p w:rsidR="00EC7792" w:rsidRDefault="00EC7792" w:rsidP="00EC7792">
            <w:pPr>
              <w:pStyle w:val="ListParagraph"/>
              <w:spacing w:line="360" w:lineRule="auto"/>
              <w:ind w:left="360"/>
              <w:jc w:val="both"/>
            </w:pPr>
          </w:p>
          <w:p w:rsidR="00EC7792" w:rsidRDefault="00EC7792" w:rsidP="00D50C97">
            <w:pPr>
              <w:spacing w:line="360" w:lineRule="auto"/>
              <w:ind w:left="2592" w:hanging="2232"/>
              <w:jc w:val="both"/>
            </w:pPr>
            <w:r>
              <w:t xml:space="preserve">      </w:t>
            </w:r>
            <w:r w:rsidRPr="006E57D4">
              <w:t xml:space="preserve">   </w:t>
            </w:r>
            <w:r>
              <w:t xml:space="preserve">     </w:t>
            </w:r>
            <w:r w:rsidR="00D50C97">
              <w:t xml:space="preserve">       </w:t>
            </w:r>
            <w:r>
              <w:t xml:space="preserve"> </w:t>
            </w:r>
            <w:r w:rsidR="00C55E81">
              <w:t>“(1) (a</w:t>
            </w:r>
            <w:proofErr w:type="gramStart"/>
            <w:r w:rsidR="00C55E81">
              <w:t>)</w:t>
            </w:r>
            <w:r>
              <w:t xml:space="preserve"> </w:t>
            </w:r>
            <w:r w:rsidR="00C53877">
              <w:t xml:space="preserve"> </w:t>
            </w:r>
            <w:r w:rsidR="00795D40">
              <w:t>A</w:t>
            </w:r>
            <w:r>
              <w:t>n</w:t>
            </w:r>
            <w:proofErr w:type="gramEnd"/>
            <w:r>
              <w:t xml:space="preserve"> </w:t>
            </w:r>
            <w:r w:rsidRPr="00ED135F">
              <w:t xml:space="preserve">election to choose the members of a council shall be held once every three years on any date </w:t>
            </w:r>
            <w:r w:rsidR="00C53877">
              <w:t xml:space="preserve">during the period commencing on </w:t>
            </w:r>
            <w:r w:rsidR="001D549F">
              <w:t xml:space="preserve">the first day of </w:t>
            </w:r>
            <w:r w:rsidR="00C53877">
              <w:t xml:space="preserve"> November and ending on </w:t>
            </w:r>
            <w:r w:rsidR="001D549F">
              <w:t>the seventh day of</w:t>
            </w:r>
            <w:r w:rsidR="00C53877">
              <w:t xml:space="preserve"> December of the third year</w:t>
            </w:r>
            <w:r w:rsidRPr="00ED135F">
              <w:t>, counting from the year in which the term of office of the current council commenced, which date shall be app</w:t>
            </w:r>
            <w:r w:rsidR="00795D40">
              <w:t>ointed by the Minister by Order.</w:t>
            </w:r>
            <w:r w:rsidRPr="006E57D4">
              <w:t xml:space="preserve">  </w:t>
            </w:r>
            <w:r>
              <w:t xml:space="preserve">     </w:t>
            </w:r>
          </w:p>
          <w:p w:rsidR="00C55E81" w:rsidRDefault="00C55E81" w:rsidP="00C55E81">
            <w:pPr>
              <w:spacing w:line="360" w:lineRule="auto"/>
              <w:ind w:left="1782" w:hanging="1422"/>
              <w:jc w:val="both"/>
            </w:pPr>
          </w:p>
          <w:p w:rsidR="00EC7792" w:rsidRDefault="00D50C97" w:rsidP="00153095">
            <w:pPr>
              <w:spacing w:line="360" w:lineRule="auto"/>
              <w:ind w:left="2592" w:hanging="450"/>
              <w:jc w:val="both"/>
            </w:pPr>
            <w:r>
              <w:t>(</w:t>
            </w:r>
            <w:r w:rsidR="00EC7792">
              <w:t xml:space="preserve">b) </w:t>
            </w:r>
            <w:r>
              <w:t xml:space="preserve">  </w:t>
            </w:r>
            <w:r w:rsidR="00BB567A">
              <w:t>A</w:t>
            </w:r>
            <w:r w:rsidR="00153095" w:rsidRPr="00153095">
              <w:t>n election to choose the members of a council for the first time shall be held on a</w:t>
            </w:r>
            <w:r w:rsidR="0028191F">
              <w:t>ny</w:t>
            </w:r>
            <w:r w:rsidR="00153095" w:rsidRPr="00153095">
              <w:t xml:space="preserve"> day appointed by the Minister by Order but </w:t>
            </w:r>
            <w:r w:rsidR="000510AE">
              <w:t xml:space="preserve">the second </w:t>
            </w:r>
            <w:r w:rsidR="00153095" w:rsidRPr="00153095">
              <w:t xml:space="preserve">election shall be held on the same date as </w:t>
            </w:r>
            <w:r w:rsidR="000510AE">
              <w:t xml:space="preserve">the next following election </w:t>
            </w:r>
            <w:r w:rsidR="00153095" w:rsidRPr="00153095">
              <w:t>for previously existing councils</w:t>
            </w:r>
            <w:r w:rsidR="00181000">
              <w:t xml:space="preserve">, as </w:t>
            </w:r>
            <w:r w:rsidR="00181000">
              <w:lastRenderedPageBreak/>
              <w:t>specified in paragraph (a)</w:t>
            </w:r>
            <w:r w:rsidR="00153095" w:rsidRPr="00153095">
              <w:t>.”</w:t>
            </w:r>
            <w:r w:rsidR="00525254">
              <w:t>;</w:t>
            </w:r>
          </w:p>
          <w:p w:rsidR="00153095" w:rsidRPr="00662021" w:rsidRDefault="00153095" w:rsidP="00153095">
            <w:pPr>
              <w:spacing w:line="360" w:lineRule="auto"/>
              <w:ind w:left="2592" w:hanging="450"/>
              <w:jc w:val="both"/>
            </w:pPr>
          </w:p>
        </w:tc>
      </w:tr>
      <w:tr w:rsidR="0009682C" w:rsidRPr="0009682C" w:rsidTr="00D21023">
        <w:tc>
          <w:tcPr>
            <w:tcW w:w="1980" w:type="dxa"/>
          </w:tcPr>
          <w:p w:rsidR="003D4C9B" w:rsidRPr="0009682C" w:rsidRDefault="003D4C9B" w:rsidP="002E6B27">
            <w:pPr>
              <w:pStyle w:val="ListParagraph"/>
              <w:ind w:left="0"/>
              <w:rPr>
                <w:sz w:val="18"/>
                <w:szCs w:val="18"/>
              </w:rPr>
            </w:pPr>
          </w:p>
        </w:tc>
        <w:tc>
          <w:tcPr>
            <w:tcW w:w="7740" w:type="dxa"/>
          </w:tcPr>
          <w:p w:rsidR="003D4C9B" w:rsidRPr="00662021" w:rsidRDefault="00F012E7" w:rsidP="00E76C21">
            <w:pPr>
              <w:spacing w:line="360" w:lineRule="auto"/>
              <w:ind w:left="-30" w:firstLine="390"/>
              <w:jc w:val="both"/>
            </w:pPr>
            <w:r w:rsidRPr="00E76C21">
              <w:rPr>
                <w:b/>
              </w:rPr>
              <w:t xml:space="preserve"> </w:t>
            </w:r>
            <w:r w:rsidR="00E76C21" w:rsidRPr="00E76C21">
              <w:rPr>
                <w:b/>
              </w:rPr>
              <w:t>(b)</w:t>
            </w:r>
            <w:r w:rsidR="00E76C21">
              <w:t xml:space="preserve">   </w:t>
            </w:r>
            <w:r w:rsidR="0000105D" w:rsidRPr="00662021">
              <w:t xml:space="preserve">by the insertion immediately after section </w:t>
            </w:r>
            <w:r w:rsidR="00E76C21">
              <w:t>94D</w:t>
            </w:r>
            <w:r w:rsidR="0000105D" w:rsidRPr="00662021">
              <w:t>(1) of the following new subsection –</w:t>
            </w:r>
          </w:p>
          <w:p w:rsidR="00877578" w:rsidRPr="00662021" w:rsidRDefault="0000105D" w:rsidP="00877578">
            <w:pPr>
              <w:spacing w:line="360" w:lineRule="auto"/>
              <w:ind w:left="1062" w:firstLine="630"/>
              <w:jc w:val="both"/>
            </w:pPr>
            <w:r w:rsidRPr="00662021">
              <w:t xml:space="preserve">“(1A) (a)  </w:t>
            </w:r>
            <w:r w:rsidR="00877578" w:rsidRPr="00662021">
              <w:t xml:space="preserve">Where the </w:t>
            </w:r>
            <w:r w:rsidR="00CC71ED" w:rsidRPr="00662021">
              <w:t>Returning Officer</w:t>
            </w:r>
            <w:r w:rsidR="00877578" w:rsidRPr="00662021">
              <w:t xml:space="preserve"> ascertains and declares, under subsection (1)(b) that the votes cast in favour of each of two or more candidates are equal in number but greater than the number of votes cast in favour of any other candidate, the </w:t>
            </w:r>
            <w:r w:rsidR="00CC71ED" w:rsidRPr="00662021">
              <w:t>Returning Officer</w:t>
            </w:r>
            <w:r w:rsidR="00877578" w:rsidRPr="00662021">
              <w:t xml:space="preserve">, acting in the presence of a </w:t>
            </w:r>
            <w:r w:rsidR="005E71F2" w:rsidRPr="00662021">
              <w:t xml:space="preserve">designated </w:t>
            </w:r>
            <w:r w:rsidR="00877578" w:rsidRPr="00662021">
              <w:t xml:space="preserve">Magistrate, the </w:t>
            </w:r>
            <w:r w:rsidR="005E71F2" w:rsidRPr="00662021">
              <w:t>candidates or their representatives</w:t>
            </w:r>
            <w:r w:rsidR="00877578" w:rsidRPr="00662021">
              <w:t xml:space="preserve"> and members of the public, shall by lot choose one of the candidates and the </w:t>
            </w:r>
            <w:r w:rsidR="00CC71ED" w:rsidRPr="00662021">
              <w:t>Returning Officer</w:t>
            </w:r>
            <w:r w:rsidR="00877578" w:rsidRPr="00662021">
              <w:t xml:space="preserve"> shall declare the candidate chosen to be duly elected as the councillor for that constituency.    </w:t>
            </w:r>
          </w:p>
          <w:p w:rsidR="004A2EA7" w:rsidRPr="00662021" w:rsidRDefault="004A2EA7" w:rsidP="00877578">
            <w:pPr>
              <w:spacing w:line="360" w:lineRule="auto"/>
              <w:ind w:left="1062" w:firstLine="630"/>
              <w:jc w:val="both"/>
            </w:pPr>
          </w:p>
          <w:p w:rsidR="00877578" w:rsidRPr="00662021" w:rsidRDefault="00877578" w:rsidP="00425814">
            <w:pPr>
              <w:spacing w:line="360" w:lineRule="auto"/>
              <w:ind w:left="1062" w:firstLine="450"/>
              <w:jc w:val="both"/>
            </w:pPr>
            <w:r w:rsidRPr="00662021">
              <w:t xml:space="preserve"> </w:t>
            </w:r>
            <w:r w:rsidR="000A0107">
              <w:t xml:space="preserve">(b)  </w:t>
            </w:r>
            <w:r w:rsidRPr="00662021">
              <w:t xml:space="preserve">The </w:t>
            </w:r>
            <w:r w:rsidR="00CC71ED" w:rsidRPr="00662021">
              <w:t>Returning Officer</w:t>
            </w:r>
            <w:r w:rsidRPr="00662021">
              <w:t xml:space="preserve"> shall, in the prescribed form and in accordance with the time prescribed in paragraph (c), notify the concerned candidates of the date on which the procedure under paragraph (a) to choose one of the candidates shall be conducted.</w:t>
            </w:r>
          </w:p>
          <w:p w:rsidR="00877578" w:rsidRPr="00662021" w:rsidRDefault="00877578" w:rsidP="00877578">
            <w:pPr>
              <w:spacing w:line="360" w:lineRule="auto"/>
              <w:ind w:left="1062" w:firstLine="360"/>
              <w:jc w:val="both"/>
            </w:pPr>
          </w:p>
          <w:p w:rsidR="00877578" w:rsidRPr="00662021" w:rsidRDefault="00877578" w:rsidP="00F012E7">
            <w:pPr>
              <w:spacing w:line="360" w:lineRule="auto"/>
              <w:ind w:left="1062" w:firstLine="540"/>
              <w:jc w:val="both"/>
            </w:pPr>
            <w:r w:rsidRPr="00662021">
              <w:t xml:space="preserve">(c) </w:t>
            </w:r>
            <w:r w:rsidR="00425814">
              <w:t xml:space="preserve">  </w:t>
            </w:r>
            <w:r w:rsidRPr="00662021">
              <w:t xml:space="preserve">The </w:t>
            </w:r>
            <w:r w:rsidR="00CC71ED" w:rsidRPr="00662021">
              <w:t>Returning Officer</w:t>
            </w:r>
            <w:r w:rsidRPr="00662021">
              <w:t xml:space="preserve"> shall give notice to the candidates under paragraph (b)</w:t>
            </w:r>
            <w:r w:rsidR="004E524B" w:rsidRPr="00662021">
              <w:t xml:space="preserve"> –</w:t>
            </w:r>
            <w:r w:rsidRPr="00662021">
              <w:t xml:space="preserve"> </w:t>
            </w:r>
          </w:p>
          <w:p w:rsidR="00877578" w:rsidRPr="00662021" w:rsidRDefault="00877578" w:rsidP="00424D91">
            <w:pPr>
              <w:spacing w:line="360" w:lineRule="auto"/>
              <w:ind w:left="2592" w:hanging="522"/>
              <w:jc w:val="both"/>
            </w:pPr>
            <w:r w:rsidRPr="00662021">
              <w:t xml:space="preserve">(i)   not later than one day after the declaration of the results of the election that produced the tie; or </w:t>
            </w:r>
          </w:p>
          <w:p w:rsidR="00877578" w:rsidRPr="00662021" w:rsidRDefault="00877578" w:rsidP="00424D91">
            <w:pPr>
              <w:spacing w:line="360" w:lineRule="auto"/>
              <w:ind w:left="2592" w:hanging="522"/>
              <w:jc w:val="both"/>
            </w:pPr>
            <w:r w:rsidRPr="00662021">
              <w:t xml:space="preserve">(ii)   </w:t>
            </w:r>
            <w:proofErr w:type="gramStart"/>
            <w:r w:rsidRPr="00662021">
              <w:t>at</w:t>
            </w:r>
            <w:proofErr w:type="gramEnd"/>
            <w:r w:rsidRPr="00662021">
              <w:t xml:space="preserve"> least thirteen days immediately before the date on which the procedure is to be conducted, if this Act commenced after the results that produced the tie have been declared. </w:t>
            </w:r>
          </w:p>
          <w:p w:rsidR="00806DE9" w:rsidRPr="00662021" w:rsidRDefault="00877578" w:rsidP="00877578">
            <w:pPr>
              <w:spacing w:line="360" w:lineRule="auto"/>
              <w:ind w:left="1062" w:firstLine="360"/>
              <w:jc w:val="both"/>
            </w:pPr>
            <w:r w:rsidRPr="00662021">
              <w:t xml:space="preserve"> </w:t>
            </w:r>
          </w:p>
          <w:p w:rsidR="00806DE9" w:rsidRPr="00662021" w:rsidRDefault="00877578" w:rsidP="00F012E7">
            <w:pPr>
              <w:spacing w:line="360" w:lineRule="auto"/>
              <w:ind w:left="1062" w:firstLine="540"/>
              <w:jc w:val="both"/>
            </w:pPr>
            <w:r w:rsidRPr="00662021">
              <w:t>(d</w:t>
            </w:r>
            <w:r w:rsidR="00425814">
              <w:t xml:space="preserve">)  </w:t>
            </w:r>
            <w:r w:rsidRPr="00662021">
              <w:t>T</w:t>
            </w:r>
            <w:r w:rsidR="00806DE9" w:rsidRPr="00662021">
              <w:t>he candidates who have been notified in accordance with paragraph (b) may</w:t>
            </w:r>
            <w:r w:rsidR="00D6040D" w:rsidRPr="00662021">
              <w:t xml:space="preserve"> notify the </w:t>
            </w:r>
            <w:r w:rsidR="00CC71ED" w:rsidRPr="00662021">
              <w:t>Returning Officer</w:t>
            </w:r>
            <w:r w:rsidR="00806DE9" w:rsidRPr="00662021">
              <w:t xml:space="preserve"> of their withdrawal of their candidature, in the prescribed form, no later </w:t>
            </w:r>
            <w:r w:rsidR="00806DE9" w:rsidRPr="00662021">
              <w:lastRenderedPageBreak/>
              <w:t xml:space="preserve">than three days after they have been so notified by the </w:t>
            </w:r>
            <w:r w:rsidR="00CC71ED" w:rsidRPr="00662021">
              <w:t>Returning Officer</w:t>
            </w:r>
            <w:r w:rsidR="00806DE9" w:rsidRPr="00662021">
              <w:t>.</w:t>
            </w:r>
          </w:p>
          <w:p w:rsidR="00806DE9" w:rsidRPr="00662021" w:rsidRDefault="00806DE9" w:rsidP="00877578">
            <w:pPr>
              <w:spacing w:line="360" w:lineRule="auto"/>
              <w:ind w:left="1062" w:firstLine="360"/>
              <w:jc w:val="both"/>
            </w:pPr>
          </w:p>
          <w:p w:rsidR="00806DE9" w:rsidRPr="00662021" w:rsidRDefault="005A5623" w:rsidP="00425814">
            <w:pPr>
              <w:spacing w:line="360" w:lineRule="auto"/>
              <w:ind w:left="1062" w:firstLine="450"/>
              <w:jc w:val="both"/>
            </w:pPr>
            <w:r w:rsidRPr="00662021">
              <w:t xml:space="preserve"> </w:t>
            </w:r>
            <w:r w:rsidR="00806DE9" w:rsidRPr="00662021">
              <w:t>(</w:t>
            </w:r>
            <w:r w:rsidR="00877578" w:rsidRPr="00662021">
              <w:t>e</w:t>
            </w:r>
            <w:r w:rsidR="00806DE9" w:rsidRPr="00662021">
              <w:t>)</w:t>
            </w:r>
            <w:r w:rsidR="00806DE9" w:rsidRPr="00662021">
              <w:tab/>
              <w:t>If as a result of the withdrawal of candidates, or for any other reason, there is only one valid candidate remaining, that remaining candidate shall be deemed to have been elected as the councillor for that constituency and no drawing of lot shall be conducted.</w:t>
            </w:r>
          </w:p>
          <w:p w:rsidR="00806DE9" w:rsidRPr="00662021" w:rsidRDefault="00806DE9" w:rsidP="00877578">
            <w:pPr>
              <w:spacing w:line="360" w:lineRule="auto"/>
              <w:ind w:left="1062" w:firstLine="360"/>
              <w:jc w:val="both"/>
            </w:pPr>
          </w:p>
          <w:p w:rsidR="00806DE9" w:rsidRPr="00662021" w:rsidRDefault="005A5623" w:rsidP="00425814">
            <w:pPr>
              <w:spacing w:line="360" w:lineRule="auto"/>
              <w:ind w:left="1062" w:firstLine="450"/>
              <w:jc w:val="both"/>
            </w:pPr>
            <w:r w:rsidRPr="00662021">
              <w:t xml:space="preserve"> </w:t>
            </w:r>
            <w:r w:rsidR="00806DE9" w:rsidRPr="00662021">
              <w:t>(</w:t>
            </w:r>
            <w:r w:rsidR="00877578" w:rsidRPr="00662021">
              <w:t>f</w:t>
            </w:r>
            <w:proofErr w:type="gramStart"/>
            <w:r w:rsidRPr="00662021">
              <w:t xml:space="preserve">)  </w:t>
            </w:r>
            <w:r w:rsidR="00806DE9" w:rsidRPr="00662021">
              <w:t>Where</w:t>
            </w:r>
            <w:proofErr w:type="gramEnd"/>
            <w:r w:rsidR="00806DE9" w:rsidRPr="00662021">
              <w:t xml:space="preserve"> any difficulties arise in the implementation of these procedures, the Elections Commission may make any provision or issue any instruction which in its view could resolve </w:t>
            </w:r>
            <w:r w:rsidR="00231322" w:rsidRPr="00662021">
              <w:t>the</w:t>
            </w:r>
            <w:r w:rsidR="00806DE9" w:rsidRPr="00662021">
              <w:t xml:space="preserve"> difficulties.</w:t>
            </w:r>
            <w:r w:rsidR="000C06F2" w:rsidRPr="00662021">
              <w:t>”.</w:t>
            </w:r>
          </w:p>
          <w:p w:rsidR="0000105D" w:rsidRPr="00662021" w:rsidRDefault="00806DE9" w:rsidP="0000105D">
            <w:pPr>
              <w:pStyle w:val="ListParagraph"/>
              <w:spacing w:line="360" w:lineRule="auto"/>
            </w:pPr>
            <w:r w:rsidRPr="00662021">
              <w:t xml:space="preserve"> </w:t>
            </w:r>
          </w:p>
        </w:tc>
      </w:tr>
      <w:tr w:rsidR="006E24D0" w:rsidRPr="0009682C" w:rsidTr="00D21023">
        <w:tc>
          <w:tcPr>
            <w:tcW w:w="1980" w:type="dxa"/>
          </w:tcPr>
          <w:p w:rsidR="006E24D0" w:rsidRPr="00283BF9" w:rsidRDefault="006E24D0" w:rsidP="006E24D0">
            <w:pPr>
              <w:pStyle w:val="ListParagraph"/>
              <w:ind w:left="0"/>
              <w:rPr>
                <w:sz w:val="18"/>
                <w:szCs w:val="18"/>
              </w:rPr>
            </w:pPr>
            <w:r w:rsidRPr="00283BF9">
              <w:rPr>
                <w:sz w:val="18"/>
                <w:szCs w:val="18"/>
              </w:rPr>
              <w:lastRenderedPageBreak/>
              <w:t xml:space="preserve">Amendment of section 20 of the Local Democratic Organs Act. </w:t>
            </w:r>
          </w:p>
          <w:p w:rsidR="006E24D0" w:rsidRPr="0009682C" w:rsidRDefault="006E24D0" w:rsidP="006E24D0">
            <w:pPr>
              <w:pStyle w:val="ListParagraph"/>
              <w:ind w:left="0"/>
              <w:rPr>
                <w:sz w:val="18"/>
                <w:szCs w:val="18"/>
              </w:rPr>
            </w:pPr>
            <w:r w:rsidRPr="00283BF9">
              <w:rPr>
                <w:sz w:val="18"/>
                <w:szCs w:val="18"/>
              </w:rPr>
              <w:t xml:space="preserve">                     Cap. 28:09 </w:t>
            </w:r>
          </w:p>
        </w:tc>
        <w:tc>
          <w:tcPr>
            <w:tcW w:w="7740" w:type="dxa"/>
          </w:tcPr>
          <w:p w:rsidR="006E24D0" w:rsidRPr="00662021" w:rsidRDefault="006E24D0" w:rsidP="000A3D7A">
            <w:pPr>
              <w:pStyle w:val="ListParagraph"/>
              <w:numPr>
                <w:ilvl w:val="0"/>
                <w:numId w:val="2"/>
              </w:numPr>
              <w:spacing w:line="360" w:lineRule="auto"/>
              <w:ind w:left="-21" w:firstLine="381"/>
              <w:jc w:val="both"/>
            </w:pPr>
            <w:r w:rsidRPr="00662021">
              <w:t xml:space="preserve">Section </w:t>
            </w:r>
            <w:r>
              <w:t xml:space="preserve">20 </w:t>
            </w:r>
            <w:r w:rsidRPr="00662021">
              <w:t xml:space="preserve">of </w:t>
            </w:r>
            <w:r>
              <w:t>the Local Democratic Organs Act</w:t>
            </w:r>
            <w:r w:rsidRPr="00662021">
              <w:t xml:space="preserve"> is amended by the substitution for subsection (6</w:t>
            </w:r>
            <w:r>
              <w:t xml:space="preserve">) </w:t>
            </w:r>
            <w:r w:rsidRPr="00662021">
              <w:t>of the following –</w:t>
            </w:r>
          </w:p>
          <w:p w:rsidR="006E24D0" w:rsidRPr="00662021" w:rsidRDefault="006E24D0" w:rsidP="006E24D0">
            <w:pPr>
              <w:pStyle w:val="ListParagraph"/>
              <w:spacing w:line="360" w:lineRule="auto"/>
            </w:pPr>
          </w:p>
          <w:p w:rsidR="006E24D0" w:rsidRPr="00662021" w:rsidRDefault="006E24D0" w:rsidP="006E24D0">
            <w:pPr>
              <w:spacing w:line="360" w:lineRule="auto"/>
              <w:ind w:left="972" w:firstLine="450"/>
              <w:jc w:val="both"/>
            </w:pPr>
            <w:r w:rsidRPr="00662021">
              <w:t xml:space="preserve">“(6) (a) </w:t>
            </w:r>
            <w:r w:rsidRPr="00662021">
              <w:rPr>
                <w:b/>
              </w:rPr>
              <w:t xml:space="preserve"> </w:t>
            </w:r>
            <w:r w:rsidRPr="00FA7A69">
              <w:t xml:space="preserve">If there is no election under subsection (5) for the office of </w:t>
            </w:r>
            <w:r w:rsidR="003B4D7F">
              <w:t xml:space="preserve">Chairman </w:t>
            </w:r>
            <w:r w:rsidRPr="00FA7A69">
              <w:t>on account of equality of votes of the councillors present and voting,</w:t>
            </w:r>
            <w:r w:rsidR="00FA7A69">
              <w:t xml:space="preserve"> </w:t>
            </w:r>
            <w:r w:rsidRPr="00662021">
              <w:t xml:space="preserve">the Clerk shall immediately declare the councillors receiving the greatest number of equal votes as candidates for a second round of voting. </w:t>
            </w:r>
          </w:p>
          <w:p w:rsidR="006E24D0" w:rsidRPr="00662021" w:rsidRDefault="006E24D0" w:rsidP="006E24D0">
            <w:pPr>
              <w:spacing w:line="360" w:lineRule="auto"/>
              <w:ind w:left="972" w:firstLine="450"/>
              <w:jc w:val="both"/>
            </w:pPr>
          </w:p>
          <w:p w:rsidR="006E24D0" w:rsidRPr="00662021" w:rsidRDefault="006E24D0" w:rsidP="006E24D0">
            <w:pPr>
              <w:spacing w:line="360" w:lineRule="auto"/>
              <w:ind w:left="972" w:firstLine="450"/>
              <w:jc w:val="both"/>
            </w:pPr>
            <w:r w:rsidRPr="00662021">
              <w:t xml:space="preserve">  (b)  At the second round of voting, the Clerk shall proceed to take the votes of the councillors present for the candidates and declare the councillor securing the greatest number of votes to be elected as</w:t>
            </w:r>
            <w:r w:rsidR="00881B41">
              <w:t xml:space="preserve"> Chairman</w:t>
            </w:r>
            <w:r w:rsidRPr="00662021">
              <w:t xml:space="preserve">. </w:t>
            </w:r>
          </w:p>
          <w:p w:rsidR="006E24D0" w:rsidRPr="00662021" w:rsidRDefault="006E24D0" w:rsidP="006E24D0">
            <w:pPr>
              <w:spacing w:line="360" w:lineRule="auto"/>
              <w:ind w:left="972" w:firstLine="450"/>
              <w:jc w:val="both"/>
            </w:pPr>
          </w:p>
          <w:p w:rsidR="006E24D0" w:rsidRPr="00662021" w:rsidRDefault="006E24D0" w:rsidP="006E24D0">
            <w:pPr>
              <w:spacing w:line="360" w:lineRule="auto"/>
              <w:ind w:left="972" w:firstLine="540"/>
              <w:jc w:val="both"/>
            </w:pPr>
            <w:r w:rsidRPr="00662021">
              <w:t xml:space="preserve"> (c</w:t>
            </w:r>
            <w:r>
              <w:t xml:space="preserve">)  </w:t>
            </w:r>
            <w:r w:rsidRPr="00662021">
              <w:t xml:space="preserve">If there is no election on account of equality of votes of the councillors present and voting during </w:t>
            </w:r>
            <w:r w:rsidR="00881B41">
              <w:t xml:space="preserve">the second round of voting, the </w:t>
            </w:r>
            <w:r w:rsidRPr="00662021">
              <w:t xml:space="preserve">Clerk shall immediately declare the councillors </w:t>
            </w:r>
            <w:r w:rsidRPr="00662021">
              <w:lastRenderedPageBreak/>
              <w:t xml:space="preserve">receiving the greatest number of equal votes as candidates for a third round of voting.    </w:t>
            </w:r>
          </w:p>
          <w:p w:rsidR="006E24D0" w:rsidRPr="00662021" w:rsidRDefault="006E24D0" w:rsidP="006E24D0">
            <w:pPr>
              <w:spacing w:line="360" w:lineRule="auto"/>
              <w:ind w:left="972" w:firstLine="450"/>
              <w:jc w:val="both"/>
            </w:pPr>
          </w:p>
          <w:p w:rsidR="006E24D0" w:rsidRPr="00662021" w:rsidRDefault="006E24D0" w:rsidP="006E24D0">
            <w:pPr>
              <w:spacing w:line="360" w:lineRule="auto"/>
              <w:ind w:left="972" w:firstLine="450"/>
              <w:jc w:val="both"/>
            </w:pPr>
            <w:r w:rsidRPr="00662021">
              <w:t xml:space="preserve">  (d) </w:t>
            </w:r>
            <w:r>
              <w:t xml:space="preserve"> </w:t>
            </w:r>
            <w:r w:rsidRPr="00662021">
              <w:t>At the third round of voting, the Clerk shall proceed to take the votes of the councillors present for the candidates and shall declare the councillor securing the greatest number of votes to be elected as</w:t>
            </w:r>
            <w:r w:rsidR="00881B41">
              <w:t xml:space="preserve"> Chairman</w:t>
            </w:r>
            <w:r w:rsidRPr="00662021">
              <w:t xml:space="preserve">. </w:t>
            </w:r>
          </w:p>
          <w:p w:rsidR="006E24D0" w:rsidRPr="00662021" w:rsidRDefault="006E24D0" w:rsidP="006E24D0">
            <w:pPr>
              <w:spacing w:line="360" w:lineRule="auto"/>
              <w:ind w:left="972" w:firstLine="450"/>
              <w:jc w:val="both"/>
            </w:pPr>
          </w:p>
          <w:p w:rsidR="006E24D0" w:rsidRPr="00662021" w:rsidRDefault="006E24D0" w:rsidP="006E24D0">
            <w:pPr>
              <w:spacing w:line="360" w:lineRule="auto"/>
              <w:ind w:left="972" w:firstLine="450"/>
              <w:jc w:val="both"/>
            </w:pPr>
            <w:r w:rsidRPr="00662021">
              <w:t xml:space="preserve">  </w:t>
            </w:r>
            <w:r w:rsidR="00881B41">
              <w:t>(e</w:t>
            </w:r>
            <w:r w:rsidRPr="00662021">
              <w:t xml:space="preserve">)   If there is no election on account of equality of votes of the councillors present and voting during the third round of voting, the Clerk shall record the disposition of each councillor present and voting.   </w:t>
            </w:r>
          </w:p>
          <w:p w:rsidR="006E24D0" w:rsidRPr="00662021" w:rsidRDefault="006E24D0" w:rsidP="006E24D0">
            <w:pPr>
              <w:spacing w:line="360" w:lineRule="auto"/>
              <w:ind w:left="972" w:firstLine="450"/>
              <w:jc w:val="both"/>
            </w:pPr>
          </w:p>
          <w:p w:rsidR="006E24D0" w:rsidRPr="00662021" w:rsidRDefault="006E24D0" w:rsidP="006E24D0">
            <w:pPr>
              <w:spacing w:line="360" w:lineRule="auto"/>
              <w:ind w:left="972" w:firstLine="540"/>
              <w:jc w:val="both"/>
            </w:pPr>
            <w:r w:rsidRPr="00662021">
              <w:t>(</w:t>
            </w:r>
            <w:r w:rsidR="00881B41">
              <w:t>f</w:t>
            </w:r>
            <w:r w:rsidRPr="00662021">
              <w:t>)   Having recorded the disposition of each councillor under paragraph (</w:t>
            </w:r>
            <w:r w:rsidR="00881B41">
              <w:t>e</w:t>
            </w:r>
            <w:r w:rsidRPr="00662021">
              <w:t xml:space="preserve">), the Clerk shall then compute the numeric seat value apportioned to each of the councillors present and voting who were selected on the basis of the Proportional Representation component of the election at which they were duly elected councillors and, in addition, assign these results accordingly to the candidate for whom each councillor voted and the Clerk shall then tally the result for each candidate and the candidate securing the greatest number shall immediately be declared by the Clerk to be duly elected as </w:t>
            </w:r>
            <w:r w:rsidR="00881B41">
              <w:t>Chairman</w:t>
            </w:r>
            <w:r w:rsidRPr="00662021">
              <w:t>.</w:t>
            </w:r>
          </w:p>
          <w:p w:rsidR="006E24D0" w:rsidRPr="00662021" w:rsidRDefault="006E24D0" w:rsidP="006E24D0">
            <w:pPr>
              <w:spacing w:line="360" w:lineRule="auto"/>
              <w:ind w:left="972" w:firstLine="450"/>
              <w:jc w:val="both"/>
            </w:pPr>
          </w:p>
          <w:p w:rsidR="006E24D0" w:rsidRPr="00662021" w:rsidRDefault="006E24D0" w:rsidP="006E24D0">
            <w:pPr>
              <w:spacing w:line="360" w:lineRule="auto"/>
              <w:ind w:left="972" w:firstLine="450"/>
              <w:jc w:val="both"/>
            </w:pPr>
            <w:r w:rsidRPr="00662021">
              <w:t xml:space="preserve">  </w:t>
            </w:r>
            <w:r w:rsidR="00881B41">
              <w:t>(g</w:t>
            </w:r>
            <w:r w:rsidRPr="00662021">
              <w:t>)   For the purpose of the computation under paragraph (</w:t>
            </w:r>
            <w:r w:rsidR="00881B41">
              <w:t>f</w:t>
            </w:r>
            <w:r w:rsidRPr="00662021">
              <w:t xml:space="preserve">), councillors duly elected as a result of a Proportional Representation list of candidates, shall be deemed to have each received an equal numeric seat value corresponding to the total number of votes received by that list divided by the total number of seats allocated to that list of candidates as declared by the Returning Officer and published by the Elections Commission in the </w:t>
            </w:r>
            <w:r w:rsidRPr="00662021">
              <w:rPr>
                <w:i/>
              </w:rPr>
              <w:t>Gazette</w:t>
            </w:r>
            <w:r w:rsidRPr="00662021">
              <w:t xml:space="preserve">.  </w:t>
            </w:r>
          </w:p>
          <w:p w:rsidR="006E24D0" w:rsidRPr="00662021" w:rsidRDefault="006E24D0" w:rsidP="006E24D0">
            <w:pPr>
              <w:spacing w:line="360" w:lineRule="auto"/>
              <w:ind w:left="972" w:firstLine="450"/>
              <w:jc w:val="both"/>
            </w:pPr>
            <w:r w:rsidRPr="00662021">
              <w:lastRenderedPageBreak/>
              <w:t xml:space="preserve">   </w:t>
            </w:r>
          </w:p>
          <w:p w:rsidR="006E24D0" w:rsidRPr="00662021" w:rsidRDefault="006E24D0" w:rsidP="006E24D0">
            <w:pPr>
              <w:spacing w:line="360" w:lineRule="auto"/>
              <w:ind w:left="972" w:firstLine="450"/>
              <w:jc w:val="both"/>
            </w:pPr>
            <w:r w:rsidRPr="00662021">
              <w:t xml:space="preserve"> </w:t>
            </w:r>
            <w:r w:rsidR="00881B41">
              <w:t>(h</w:t>
            </w:r>
            <w:r w:rsidRPr="00662021">
              <w:t xml:space="preserve">) Where by reason of equality of votes, following the exhaustion of the procedures outlined in </w:t>
            </w:r>
            <w:r w:rsidR="00881B41">
              <w:t xml:space="preserve">paragraphs </w:t>
            </w:r>
            <w:r w:rsidRPr="00662021">
              <w:t>(</w:t>
            </w:r>
            <w:r w:rsidR="00881B41">
              <w:t>a</w:t>
            </w:r>
            <w:r w:rsidRPr="00662021">
              <w:t xml:space="preserve">) </w:t>
            </w:r>
            <w:r w:rsidR="00881B41">
              <w:t>to</w:t>
            </w:r>
            <w:r w:rsidRPr="00662021">
              <w:t xml:space="preserve"> (</w:t>
            </w:r>
            <w:r w:rsidR="00881B41">
              <w:t>g</w:t>
            </w:r>
            <w:r w:rsidRPr="00662021">
              <w:t>), no person is elected</w:t>
            </w:r>
            <w:r w:rsidR="00881B41">
              <w:t xml:space="preserve"> Chairman</w:t>
            </w:r>
            <w:r w:rsidRPr="00662021">
              <w:t xml:space="preserve">, the Clerk, acting in the presence of a designated Magistrate, the councillors present and members of the public, shall by lot choose one of the candidates from the third (final) round of voting and shall declare the candidate chosen to be duly elected as </w:t>
            </w:r>
            <w:r w:rsidR="00881B41">
              <w:t>Chairman</w:t>
            </w:r>
            <w:r w:rsidRPr="00662021">
              <w:t>.”.</w:t>
            </w:r>
          </w:p>
          <w:p w:rsidR="006E24D0" w:rsidRDefault="006E24D0" w:rsidP="006E24D0">
            <w:pPr>
              <w:spacing w:line="360" w:lineRule="auto"/>
              <w:jc w:val="both"/>
            </w:pPr>
          </w:p>
        </w:tc>
      </w:tr>
      <w:tr w:rsidR="00A74AA9" w:rsidRPr="0009682C" w:rsidTr="00D21023">
        <w:tc>
          <w:tcPr>
            <w:tcW w:w="1980" w:type="dxa"/>
          </w:tcPr>
          <w:p w:rsidR="00A74AA9" w:rsidRDefault="00A74AA9" w:rsidP="00362219">
            <w:pPr>
              <w:pStyle w:val="ListParagraph"/>
              <w:ind w:left="0"/>
              <w:rPr>
                <w:sz w:val="18"/>
                <w:szCs w:val="18"/>
              </w:rPr>
            </w:pPr>
            <w:r>
              <w:rPr>
                <w:sz w:val="18"/>
                <w:szCs w:val="18"/>
              </w:rPr>
              <w:lastRenderedPageBreak/>
              <w:t>Amendment of section 7 of the Local Authorities (Elections) (Amendment) Act 1990.</w:t>
            </w:r>
          </w:p>
          <w:p w:rsidR="00A74AA9" w:rsidRDefault="00A74AA9" w:rsidP="00362219">
            <w:pPr>
              <w:pStyle w:val="ListParagraph"/>
              <w:ind w:left="0"/>
              <w:rPr>
                <w:sz w:val="18"/>
                <w:szCs w:val="18"/>
              </w:rPr>
            </w:pPr>
            <w:r>
              <w:rPr>
                <w:sz w:val="18"/>
                <w:szCs w:val="18"/>
              </w:rPr>
              <w:t xml:space="preserve">           No. 10 of 1990</w:t>
            </w:r>
          </w:p>
        </w:tc>
        <w:tc>
          <w:tcPr>
            <w:tcW w:w="7740" w:type="dxa"/>
          </w:tcPr>
          <w:p w:rsidR="00A74AA9" w:rsidRDefault="00A74AA9" w:rsidP="000A3D7A">
            <w:pPr>
              <w:pStyle w:val="ListParagraph"/>
              <w:numPr>
                <w:ilvl w:val="0"/>
                <w:numId w:val="2"/>
              </w:numPr>
              <w:spacing w:line="360" w:lineRule="auto"/>
              <w:ind w:left="-21" w:firstLine="381"/>
              <w:jc w:val="both"/>
            </w:pPr>
            <w:r w:rsidRPr="00662021">
              <w:t xml:space="preserve">Section </w:t>
            </w:r>
            <w:r>
              <w:t xml:space="preserve">7 </w:t>
            </w:r>
            <w:r w:rsidRPr="00662021">
              <w:t xml:space="preserve">of </w:t>
            </w:r>
            <w:r>
              <w:t xml:space="preserve">the Local Authorities (Elections) (Amendment) Act 1990 </w:t>
            </w:r>
            <w:r w:rsidRPr="00662021">
              <w:t>is amended by the substitution for subsection (</w:t>
            </w:r>
            <w:r>
              <w:t xml:space="preserve">1) </w:t>
            </w:r>
            <w:r w:rsidRPr="00662021">
              <w:t>of the following –</w:t>
            </w:r>
          </w:p>
          <w:p w:rsidR="00A74AA9" w:rsidRDefault="00A74AA9" w:rsidP="00A74AA9">
            <w:pPr>
              <w:pStyle w:val="ListParagraph"/>
              <w:spacing w:line="360" w:lineRule="auto"/>
              <w:ind w:left="360"/>
              <w:jc w:val="both"/>
            </w:pPr>
          </w:p>
          <w:p w:rsidR="00A74AA9" w:rsidRDefault="00A74AA9" w:rsidP="00A74AA9">
            <w:pPr>
              <w:spacing w:line="360" w:lineRule="auto"/>
              <w:ind w:left="970" w:hanging="610"/>
              <w:jc w:val="both"/>
            </w:pPr>
            <w:r>
              <w:t xml:space="preserve">      </w:t>
            </w:r>
            <w:r w:rsidRPr="006E57D4">
              <w:t xml:space="preserve">   </w:t>
            </w:r>
            <w:r>
              <w:t xml:space="preserve">      </w:t>
            </w:r>
            <w:r w:rsidRPr="006E57D4">
              <w:t xml:space="preserve">“(1) Except as </w:t>
            </w:r>
            <w:r>
              <w:t xml:space="preserve">otherwise </w:t>
            </w:r>
            <w:r w:rsidRPr="006E57D4">
              <w:t xml:space="preserve">provided in </w:t>
            </w:r>
            <w:r>
              <w:t xml:space="preserve">this </w:t>
            </w:r>
            <w:r w:rsidRPr="006E57D4">
              <w:t>section, and</w:t>
            </w:r>
            <w:r w:rsidRPr="00ED135F">
              <w:t xml:space="preserve"> subject to section 36</w:t>
            </w:r>
            <w:r w:rsidR="006D70F2">
              <w:t xml:space="preserve"> of the Principal Act as amended by this Act</w:t>
            </w:r>
            <w:r>
              <w:t xml:space="preserve"> – </w:t>
            </w:r>
          </w:p>
          <w:p w:rsidR="008B60CE" w:rsidRDefault="008B60CE" w:rsidP="00A74AA9">
            <w:pPr>
              <w:spacing w:line="360" w:lineRule="auto"/>
              <w:ind w:left="970" w:hanging="610"/>
              <w:jc w:val="both"/>
            </w:pPr>
          </w:p>
          <w:p w:rsidR="00A74AA9" w:rsidRDefault="00A74AA9" w:rsidP="00FB3483">
            <w:pPr>
              <w:spacing w:line="360" w:lineRule="auto"/>
              <w:ind w:left="2322" w:hanging="450"/>
              <w:jc w:val="both"/>
            </w:pPr>
            <w:r>
              <w:t xml:space="preserve">(a) </w:t>
            </w:r>
            <w:r w:rsidR="00FB3483">
              <w:t xml:space="preserve"> </w:t>
            </w:r>
            <w:r>
              <w:t xml:space="preserve">an </w:t>
            </w:r>
            <w:r w:rsidRPr="00ED135F">
              <w:t xml:space="preserve">election to choose the members of a council shall be held once every three years on any date </w:t>
            </w:r>
            <w:r w:rsidR="003A3236">
              <w:t xml:space="preserve">during the period commencing on </w:t>
            </w:r>
            <w:r w:rsidR="0054628D">
              <w:t xml:space="preserve">the first day of </w:t>
            </w:r>
            <w:r w:rsidR="003A3236">
              <w:t xml:space="preserve">November and ending on </w:t>
            </w:r>
            <w:r w:rsidR="0054628D">
              <w:t>the seventh day of</w:t>
            </w:r>
            <w:r w:rsidR="00AE5E2E">
              <w:t xml:space="preserve"> December of the third y</w:t>
            </w:r>
            <w:r w:rsidR="003A3236">
              <w:t xml:space="preserve">ear, </w:t>
            </w:r>
            <w:r w:rsidRPr="00ED135F">
              <w:t>counting from the year in which the term of office of the current council commenced, which date shall be app</w:t>
            </w:r>
            <w:r>
              <w:t>ointed by the Minister by Order;</w:t>
            </w:r>
            <w:r w:rsidRPr="006E57D4">
              <w:t xml:space="preserve">   </w:t>
            </w:r>
            <w:r>
              <w:t xml:space="preserve">     </w:t>
            </w:r>
          </w:p>
          <w:p w:rsidR="00A74AA9" w:rsidRDefault="00A74AA9" w:rsidP="00A74AA9">
            <w:pPr>
              <w:spacing w:line="360" w:lineRule="auto"/>
              <w:ind w:left="970" w:hanging="610"/>
              <w:jc w:val="both"/>
            </w:pPr>
          </w:p>
          <w:p w:rsidR="00A74AA9" w:rsidRPr="00153095" w:rsidRDefault="00A74AA9" w:rsidP="0093771A">
            <w:pPr>
              <w:spacing w:line="360" w:lineRule="auto"/>
              <w:ind w:left="2322" w:hanging="450"/>
              <w:jc w:val="both"/>
            </w:pPr>
            <w:r>
              <w:t>(</w:t>
            </w:r>
            <w:proofErr w:type="gramStart"/>
            <w:r>
              <w:t>b</w:t>
            </w:r>
            <w:proofErr w:type="gramEnd"/>
            <w:r>
              <w:t xml:space="preserve">) </w:t>
            </w:r>
            <w:r w:rsidR="00FB3483">
              <w:t xml:space="preserve"> </w:t>
            </w:r>
            <w:r w:rsidR="0093771A" w:rsidRPr="00153095">
              <w:t>an election to choose the members of a council for the first time shall be held on a</w:t>
            </w:r>
            <w:r w:rsidR="00CA3B18">
              <w:t>ny</w:t>
            </w:r>
            <w:r w:rsidR="0093771A" w:rsidRPr="00153095">
              <w:t xml:space="preserve"> day appointed by the Minister by Order but </w:t>
            </w:r>
            <w:r w:rsidR="0054628D">
              <w:t xml:space="preserve">the second </w:t>
            </w:r>
            <w:r w:rsidR="0093771A" w:rsidRPr="00153095">
              <w:t xml:space="preserve">election shall be held on the same date as </w:t>
            </w:r>
            <w:r w:rsidR="0054628D">
              <w:t xml:space="preserve">the next following election for previously </w:t>
            </w:r>
            <w:r w:rsidR="0093771A" w:rsidRPr="00153095">
              <w:t>existing councils</w:t>
            </w:r>
            <w:r w:rsidR="0054628D">
              <w:t>, as specified in paragraph (a)</w:t>
            </w:r>
            <w:r w:rsidR="0093771A" w:rsidRPr="00153095">
              <w:t>.”</w:t>
            </w:r>
            <w:r w:rsidR="0054628D">
              <w:t>.</w:t>
            </w:r>
            <w:r w:rsidR="0093771A" w:rsidRPr="00153095">
              <w:t xml:space="preserve"> </w:t>
            </w:r>
          </w:p>
          <w:p w:rsidR="0093771A" w:rsidRPr="00662021" w:rsidRDefault="0093771A" w:rsidP="0093771A">
            <w:pPr>
              <w:spacing w:line="360" w:lineRule="auto"/>
              <w:ind w:left="2322" w:hanging="450"/>
              <w:jc w:val="both"/>
            </w:pPr>
          </w:p>
        </w:tc>
      </w:tr>
      <w:tr w:rsidR="00CB7E66" w:rsidRPr="0009682C" w:rsidTr="00D21023">
        <w:tc>
          <w:tcPr>
            <w:tcW w:w="1980" w:type="dxa"/>
          </w:tcPr>
          <w:p w:rsidR="00362219" w:rsidRPr="00CD1D42" w:rsidRDefault="00DF4562" w:rsidP="00362219">
            <w:pPr>
              <w:pStyle w:val="ListParagraph"/>
              <w:ind w:left="0"/>
              <w:rPr>
                <w:sz w:val="18"/>
                <w:szCs w:val="18"/>
              </w:rPr>
            </w:pPr>
            <w:r>
              <w:rPr>
                <w:sz w:val="18"/>
                <w:szCs w:val="18"/>
              </w:rPr>
              <w:t>Amendment of section 7</w:t>
            </w:r>
            <w:r w:rsidR="00362219" w:rsidRPr="00CD1D42">
              <w:rPr>
                <w:sz w:val="18"/>
                <w:szCs w:val="18"/>
              </w:rPr>
              <w:t xml:space="preserve">(1) of the Election </w:t>
            </w:r>
            <w:r w:rsidR="00362219" w:rsidRPr="00CD1D42">
              <w:rPr>
                <w:sz w:val="18"/>
                <w:szCs w:val="18"/>
              </w:rPr>
              <w:lastRenderedPageBreak/>
              <w:t>Laws (Amendment) Act 2000.</w:t>
            </w:r>
          </w:p>
          <w:p w:rsidR="00362219" w:rsidRDefault="00362219" w:rsidP="00362219">
            <w:pPr>
              <w:pStyle w:val="ListParagraph"/>
              <w:ind w:left="0"/>
              <w:rPr>
                <w:sz w:val="18"/>
                <w:szCs w:val="18"/>
              </w:rPr>
            </w:pPr>
            <w:r w:rsidRPr="00CD1D42">
              <w:rPr>
                <w:sz w:val="18"/>
                <w:szCs w:val="18"/>
              </w:rPr>
              <w:t xml:space="preserve">             No. 15 of 2000</w:t>
            </w:r>
            <w:r>
              <w:rPr>
                <w:sz w:val="18"/>
                <w:szCs w:val="18"/>
              </w:rPr>
              <w:t xml:space="preserve"> </w:t>
            </w:r>
          </w:p>
          <w:p w:rsidR="00CB7E66" w:rsidRDefault="00362219" w:rsidP="006E24D0">
            <w:pPr>
              <w:pStyle w:val="ListParagraph"/>
              <w:ind w:left="0"/>
              <w:rPr>
                <w:sz w:val="18"/>
                <w:szCs w:val="18"/>
              </w:rPr>
            </w:pPr>
            <w:r>
              <w:rPr>
                <w:sz w:val="18"/>
                <w:szCs w:val="18"/>
              </w:rPr>
              <w:t xml:space="preserve"> </w:t>
            </w:r>
          </w:p>
        </w:tc>
        <w:tc>
          <w:tcPr>
            <w:tcW w:w="7740" w:type="dxa"/>
          </w:tcPr>
          <w:p w:rsidR="00362219" w:rsidRDefault="00362219" w:rsidP="000A3D7A">
            <w:pPr>
              <w:pStyle w:val="ListParagraph"/>
              <w:numPr>
                <w:ilvl w:val="0"/>
                <w:numId w:val="2"/>
              </w:numPr>
              <w:spacing w:line="360" w:lineRule="auto"/>
              <w:ind w:left="-21" w:firstLine="381"/>
              <w:jc w:val="both"/>
            </w:pPr>
            <w:r w:rsidRPr="00662021">
              <w:lastRenderedPageBreak/>
              <w:t xml:space="preserve">Section </w:t>
            </w:r>
            <w:r>
              <w:t>7(1) o</w:t>
            </w:r>
            <w:r w:rsidRPr="00662021">
              <w:t xml:space="preserve">f </w:t>
            </w:r>
            <w:r>
              <w:t xml:space="preserve">the Election Laws (Amendment) Act 2000, </w:t>
            </w:r>
            <w:r w:rsidRPr="00662021">
              <w:t xml:space="preserve">is amended </w:t>
            </w:r>
            <w:r w:rsidRPr="00662021">
              <w:lastRenderedPageBreak/>
              <w:t xml:space="preserve">by the substitution for </w:t>
            </w:r>
            <w:r>
              <w:t>the word</w:t>
            </w:r>
            <w:r w:rsidR="001D139B">
              <w:t>s</w:t>
            </w:r>
            <w:r>
              <w:t xml:space="preserve"> “three</w:t>
            </w:r>
            <w:r w:rsidR="001D139B">
              <w:t xml:space="preserve"> months</w:t>
            </w:r>
            <w:r>
              <w:t xml:space="preserve">” </w:t>
            </w:r>
            <w:r w:rsidRPr="00662021">
              <w:t xml:space="preserve">of the </w:t>
            </w:r>
            <w:r>
              <w:t>word</w:t>
            </w:r>
            <w:r w:rsidR="001D139B">
              <w:t>s</w:t>
            </w:r>
            <w:r>
              <w:t xml:space="preserve"> “six</w:t>
            </w:r>
            <w:r w:rsidR="001D139B">
              <w:t xml:space="preserve"> months</w:t>
            </w:r>
            <w:r>
              <w:t>”.</w:t>
            </w:r>
          </w:p>
          <w:p w:rsidR="00CB7E66" w:rsidRPr="00501E49" w:rsidRDefault="00362219" w:rsidP="00CB7E66">
            <w:pPr>
              <w:pStyle w:val="ListParagraph"/>
              <w:spacing w:line="360" w:lineRule="auto"/>
              <w:ind w:left="360"/>
              <w:jc w:val="both"/>
              <w:rPr>
                <w:strike/>
              </w:rPr>
            </w:pPr>
            <w:r>
              <w:rPr>
                <w:strike/>
              </w:rPr>
              <w:t xml:space="preserve"> </w:t>
            </w:r>
          </w:p>
        </w:tc>
      </w:tr>
    </w:tbl>
    <w:p w:rsidR="00470465" w:rsidRDefault="00470465" w:rsidP="00DA1F0D">
      <w:pPr>
        <w:rPr>
          <w:b/>
        </w:rPr>
      </w:pPr>
    </w:p>
    <w:p w:rsidR="00470465" w:rsidRDefault="00470465" w:rsidP="003D4C9B">
      <w:pPr>
        <w:jc w:val="center"/>
        <w:rPr>
          <w:b/>
        </w:rPr>
      </w:pPr>
    </w:p>
    <w:p w:rsidR="00470465" w:rsidRDefault="00470465" w:rsidP="003D4C9B">
      <w:pPr>
        <w:jc w:val="center"/>
        <w:rPr>
          <w:b/>
        </w:rPr>
      </w:pPr>
    </w:p>
    <w:p w:rsidR="00470465" w:rsidRDefault="00470465" w:rsidP="003D4C9B">
      <w:pPr>
        <w:jc w:val="center"/>
        <w:rPr>
          <w:b/>
        </w:rPr>
      </w:pPr>
    </w:p>
    <w:p w:rsidR="00470465" w:rsidRDefault="00470465" w:rsidP="003D4C9B">
      <w:pPr>
        <w:jc w:val="center"/>
        <w:rPr>
          <w:b/>
        </w:rPr>
      </w:pPr>
    </w:p>
    <w:p w:rsidR="00470465" w:rsidRDefault="00470465" w:rsidP="003D4C9B">
      <w:pPr>
        <w:jc w:val="center"/>
        <w:rPr>
          <w:b/>
        </w:rPr>
      </w:pPr>
    </w:p>
    <w:p w:rsidR="00470465" w:rsidRDefault="00470465" w:rsidP="003D4C9B">
      <w:pPr>
        <w:jc w:val="center"/>
        <w:rPr>
          <w:b/>
        </w:rPr>
      </w:pPr>
    </w:p>
    <w:p w:rsidR="00BC7CFB" w:rsidRPr="0009682C" w:rsidRDefault="003D4C9B" w:rsidP="003D4C9B">
      <w:pPr>
        <w:jc w:val="center"/>
        <w:rPr>
          <w:b/>
        </w:rPr>
      </w:pPr>
      <w:r w:rsidRPr="0009682C">
        <w:rPr>
          <w:b/>
        </w:rPr>
        <w:t>EXPLANATORY MEMORANDUM</w:t>
      </w:r>
    </w:p>
    <w:p w:rsidR="009256AB" w:rsidRPr="0009682C" w:rsidRDefault="009256AB" w:rsidP="003D4C9B">
      <w:pPr>
        <w:jc w:val="center"/>
        <w:rPr>
          <w:b/>
        </w:rPr>
      </w:pPr>
    </w:p>
    <w:p w:rsidR="003D4C9B" w:rsidRPr="0009682C" w:rsidRDefault="003D4C9B" w:rsidP="003D4C9B">
      <w:pPr>
        <w:jc w:val="center"/>
        <w:rPr>
          <w:b/>
        </w:rPr>
      </w:pPr>
    </w:p>
    <w:p w:rsidR="00DF4562" w:rsidRDefault="00DF4562" w:rsidP="00DF4562">
      <w:pPr>
        <w:spacing w:line="360" w:lineRule="auto"/>
        <w:jc w:val="both"/>
      </w:pPr>
      <w:r>
        <w:t>Clause 2(a) and (b) of t</w:t>
      </w:r>
      <w:r w:rsidRPr="0009682C">
        <w:t>he Bill amend</w:t>
      </w:r>
      <w:r>
        <w:t>s</w:t>
      </w:r>
      <w:r w:rsidRPr="0009682C">
        <w:t xml:space="preserve"> the Municipal and District Councils Act</w:t>
      </w:r>
      <w:r>
        <w:t>, Cap. 28:01, to harmonise the term of office of Mayors and Deputy Mayors with that for the Chairmen and Deputy Chairmen of NDC’s as specified in the Local Government Act, Cap 28:02.</w:t>
      </w:r>
    </w:p>
    <w:p w:rsidR="00DF4562" w:rsidRDefault="00DF4562" w:rsidP="00DF4562">
      <w:pPr>
        <w:spacing w:line="360" w:lineRule="auto"/>
        <w:jc w:val="both"/>
      </w:pPr>
      <w:r>
        <w:t xml:space="preserve"> </w:t>
      </w:r>
    </w:p>
    <w:p w:rsidR="00DF4562" w:rsidRDefault="00DF4562" w:rsidP="00DF4562">
      <w:pPr>
        <w:spacing w:line="360" w:lineRule="auto"/>
        <w:jc w:val="both"/>
      </w:pPr>
      <w:r>
        <w:t>Clauses 2(c), 3 and 5 of t</w:t>
      </w:r>
      <w:r w:rsidRPr="0009682C">
        <w:t>he Bill amend the Municipal and District Councils Act</w:t>
      </w:r>
      <w:r>
        <w:t xml:space="preserve">, Cap. 28:01, </w:t>
      </w:r>
      <w:r w:rsidRPr="0009682C">
        <w:t>the Local Government Act, Cap. 28:02,</w:t>
      </w:r>
      <w:r>
        <w:t xml:space="preserve"> and the Local Democratic Organs Act, Cap. 28:09, </w:t>
      </w:r>
      <w:r w:rsidRPr="0009682C">
        <w:t>to provide for the utilization of the number of votes garnered by the councillors elected on the basis of Proportional Representation lists at the elections at which they were elected to resolve ties in the election of Mayors, Chairmen and Deputy Chairmen.</w:t>
      </w:r>
    </w:p>
    <w:p w:rsidR="00DF4562" w:rsidRDefault="00DF4562" w:rsidP="00DF4562">
      <w:pPr>
        <w:spacing w:line="360" w:lineRule="auto"/>
        <w:jc w:val="both"/>
      </w:pPr>
    </w:p>
    <w:p w:rsidR="00DF4562" w:rsidRDefault="00DF4562" w:rsidP="00DF4562">
      <w:pPr>
        <w:spacing w:line="360" w:lineRule="auto"/>
        <w:jc w:val="both"/>
      </w:pPr>
      <w:r>
        <w:t>T</w:t>
      </w:r>
      <w:r w:rsidRPr="0009682C">
        <w:t xml:space="preserve">he </w:t>
      </w:r>
      <w:r w:rsidRPr="00F54C1B">
        <w:t>final option</w:t>
      </w:r>
      <w:r>
        <w:t xml:space="preserve"> provided for </w:t>
      </w:r>
      <w:r w:rsidRPr="0009682C">
        <w:t xml:space="preserve">under </w:t>
      </w:r>
      <w:r>
        <w:t xml:space="preserve">clauses 2(c), 3 and 5 </w:t>
      </w:r>
      <w:r w:rsidRPr="0009682C">
        <w:t>is similar to the procedure under article 177(3) of the Constitution relating to the drawing of lot to resolve the difficulty from a tie.</w:t>
      </w:r>
    </w:p>
    <w:p w:rsidR="00DF4562" w:rsidRDefault="00DF4562" w:rsidP="00DF4562">
      <w:pPr>
        <w:spacing w:line="360" w:lineRule="auto"/>
        <w:jc w:val="both"/>
      </w:pPr>
    </w:p>
    <w:p w:rsidR="00DF4562" w:rsidRPr="0081128E" w:rsidRDefault="00DF4562" w:rsidP="00DF4562">
      <w:pPr>
        <w:spacing w:line="360" w:lineRule="auto"/>
        <w:jc w:val="both"/>
      </w:pPr>
      <w:r w:rsidRPr="0081128E">
        <w:t xml:space="preserve">Clause </w:t>
      </w:r>
      <w:r>
        <w:t xml:space="preserve">2 (d), (e) and (f) </w:t>
      </w:r>
      <w:r w:rsidRPr="0081128E">
        <w:t>amend</w:t>
      </w:r>
      <w:r>
        <w:t>s</w:t>
      </w:r>
      <w:r w:rsidRPr="0081128E">
        <w:t xml:space="preserve"> sections 24, 33 and 41 of the Municipal and District Council</w:t>
      </w:r>
      <w:r>
        <w:t>s</w:t>
      </w:r>
      <w:r w:rsidRPr="0081128E">
        <w:t xml:space="preserve"> Act, Cap. </w:t>
      </w:r>
      <w:proofErr w:type="gramStart"/>
      <w:r w:rsidRPr="0081128E">
        <w:t>28:01, to harmonise the term</w:t>
      </w:r>
      <w:r>
        <w:t>s</w:t>
      </w:r>
      <w:r w:rsidRPr="0081128E">
        <w:t xml:space="preserve"> of office for councillors of cities and towns with that for councillors of Neighbourhood Democratic Councils.</w:t>
      </w:r>
      <w:proofErr w:type="gramEnd"/>
    </w:p>
    <w:p w:rsidR="00DF4562" w:rsidRDefault="00DF4562" w:rsidP="00DF4562">
      <w:pPr>
        <w:spacing w:line="360" w:lineRule="auto"/>
        <w:jc w:val="both"/>
      </w:pPr>
    </w:p>
    <w:p w:rsidR="00DF4562" w:rsidRDefault="00DF4562" w:rsidP="00DF4562">
      <w:pPr>
        <w:pStyle w:val="ListParagraph"/>
        <w:spacing w:line="360" w:lineRule="auto"/>
        <w:ind w:left="0"/>
        <w:jc w:val="both"/>
      </w:pPr>
      <w:r>
        <w:t xml:space="preserve">Clause 4(a) amends section 35(1) of the </w:t>
      </w:r>
      <w:r w:rsidRPr="0009682C">
        <w:t>Local Authorities (Elections) Act</w:t>
      </w:r>
      <w:r>
        <w:t xml:space="preserve">, Cap. 28:03 to harmonise the period </w:t>
      </w:r>
      <w:r w:rsidRPr="00F54C1B">
        <w:t>for election</w:t>
      </w:r>
      <w:r w:rsidRPr="00370C1B">
        <w:t xml:space="preserve"> </w:t>
      </w:r>
      <w:r w:rsidRPr="00F54C1B">
        <w:t>of councillors of N</w:t>
      </w:r>
      <w:r>
        <w:t xml:space="preserve">eighbourhood </w:t>
      </w:r>
      <w:r w:rsidRPr="00F54C1B">
        <w:t>D</w:t>
      </w:r>
      <w:r>
        <w:t xml:space="preserve">emocratic </w:t>
      </w:r>
      <w:r w:rsidRPr="00F54C1B">
        <w:t>C</w:t>
      </w:r>
      <w:r>
        <w:t xml:space="preserve">ouncils with that for councillors of </w:t>
      </w:r>
      <w:r w:rsidRPr="00F54C1B">
        <w:t>cities and towns</w:t>
      </w:r>
      <w:r>
        <w:t xml:space="preserve"> provided for under section 7(1) of the Local Authorities (Elections) (Amendment) Act 1990 (as now amended in clause 6).</w:t>
      </w:r>
      <w:r w:rsidRPr="00F54C1B">
        <w:t xml:space="preserve"> </w:t>
      </w:r>
    </w:p>
    <w:p w:rsidR="00DF4562" w:rsidRPr="0009682C" w:rsidRDefault="00DF4562" w:rsidP="00DF4562">
      <w:pPr>
        <w:spacing w:line="360" w:lineRule="auto"/>
        <w:jc w:val="both"/>
      </w:pPr>
      <w:r>
        <w:t xml:space="preserve">  </w:t>
      </w:r>
    </w:p>
    <w:p w:rsidR="00DF4562" w:rsidRPr="0009682C" w:rsidRDefault="00DF4562" w:rsidP="00DF4562">
      <w:pPr>
        <w:spacing w:line="360" w:lineRule="auto"/>
        <w:jc w:val="both"/>
      </w:pPr>
      <w:r>
        <w:lastRenderedPageBreak/>
        <w:t xml:space="preserve">Clause 4(b) of the </w:t>
      </w:r>
      <w:r w:rsidRPr="0009682C">
        <w:t>Bill amend</w:t>
      </w:r>
      <w:r>
        <w:t>s</w:t>
      </w:r>
      <w:r w:rsidRPr="0009682C">
        <w:t xml:space="preserve"> </w:t>
      </w:r>
      <w:r>
        <w:t xml:space="preserve">section 94D of the </w:t>
      </w:r>
      <w:r w:rsidRPr="0009682C">
        <w:t>Local Authorities (Elections) Act, Cap.</w:t>
      </w:r>
      <w:r>
        <w:t xml:space="preserve"> </w:t>
      </w:r>
      <w:proofErr w:type="gramStart"/>
      <w:r>
        <w:t xml:space="preserve">28:03, </w:t>
      </w:r>
      <w:r w:rsidRPr="0009682C">
        <w:t>to provide for a procedure to resolve ties among constituency candidates which result from an election.</w:t>
      </w:r>
      <w:proofErr w:type="gramEnd"/>
      <w:r>
        <w:t xml:space="preserve">  </w:t>
      </w:r>
    </w:p>
    <w:p w:rsidR="00DF4562" w:rsidRPr="0009682C" w:rsidRDefault="00DF4562" w:rsidP="00DF4562">
      <w:pPr>
        <w:spacing w:line="360" w:lineRule="auto"/>
        <w:jc w:val="both"/>
      </w:pPr>
    </w:p>
    <w:p w:rsidR="00DF4562" w:rsidRDefault="00DF4562" w:rsidP="00DF4562">
      <w:pPr>
        <w:pStyle w:val="ListParagraph"/>
        <w:spacing w:line="360" w:lineRule="auto"/>
        <w:ind w:left="0"/>
        <w:jc w:val="both"/>
      </w:pPr>
      <w:r>
        <w:t xml:space="preserve">Clause 6 amends section 7(1) of the Local Authorities (Elections) (Amendment) Act 1990, for clarity and to harmonise the period </w:t>
      </w:r>
      <w:r w:rsidRPr="00F54C1B">
        <w:t>for election</w:t>
      </w:r>
      <w:r w:rsidRPr="00370C1B">
        <w:t xml:space="preserve"> </w:t>
      </w:r>
      <w:r w:rsidRPr="00F54C1B">
        <w:t>of councillors of cities and towns</w:t>
      </w:r>
      <w:r>
        <w:t xml:space="preserve"> provided for under section 7(1) with that for </w:t>
      </w:r>
      <w:r w:rsidRPr="00F54C1B">
        <w:t>N</w:t>
      </w:r>
      <w:r>
        <w:t xml:space="preserve">eighbourhood </w:t>
      </w:r>
      <w:r w:rsidRPr="00F54C1B">
        <w:t>D</w:t>
      </w:r>
      <w:r>
        <w:t xml:space="preserve">emocratic </w:t>
      </w:r>
      <w:r w:rsidRPr="00F54C1B">
        <w:t>C</w:t>
      </w:r>
      <w:r>
        <w:t>ouncils provided for under section 35 (as now amended in clause 4(a)).</w:t>
      </w:r>
      <w:r w:rsidRPr="00F54C1B">
        <w:t xml:space="preserve"> </w:t>
      </w:r>
    </w:p>
    <w:p w:rsidR="00DF4562" w:rsidRDefault="00DF4562" w:rsidP="00DF4562">
      <w:pPr>
        <w:spacing w:line="360" w:lineRule="auto"/>
        <w:jc w:val="both"/>
      </w:pPr>
      <w:r>
        <w:t xml:space="preserve"> </w:t>
      </w:r>
    </w:p>
    <w:p w:rsidR="00867144" w:rsidRDefault="00DF4562" w:rsidP="00DF4562">
      <w:pPr>
        <w:spacing w:line="360" w:lineRule="auto"/>
        <w:jc w:val="both"/>
      </w:pPr>
      <w:r>
        <w:t xml:space="preserve">Clause 7 amends section 7(1) of the Election Laws (Amendment) Act 2000 to facilitate the effective implementation of continuous registration and the availability of an electoral list which shall always be in force and which shall be routinely updated every six months. </w:t>
      </w:r>
    </w:p>
    <w:p w:rsidR="00867144" w:rsidRPr="0081128E" w:rsidRDefault="00867144" w:rsidP="0081128E">
      <w:pPr>
        <w:spacing w:line="360" w:lineRule="auto"/>
        <w:jc w:val="both"/>
      </w:pPr>
    </w:p>
    <w:p w:rsidR="0098675F" w:rsidRPr="0009682C" w:rsidRDefault="0098675F" w:rsidP="00301B87">
      <w:pPr>
        <w:jc w:val="both"/>
      </w:pPr>
    </w:p>
    <w:p w:rsidR="0098675F" w:rsidRPr="0009682C" w:rsidRDefault="0098675F" w:rsidP="00301B87">
      <w:pPr>
        <w:jc w:val="both"/>
      </w:pPr>
    </w:p>
    <w:p w:rsidR="0098675F" w:rsidRPr="0009682C" w:rsidRDefault="0098675F" w:rsidP="0098675F">
      <w:pPr>
        <w:jc w:val="both"/>
      </w:pPr>
    </w:p>
    <w:p w:rsidR="0098675F" w:rsidRPr="0009682C" w:rsidRDefault="0098675F" w:rsidP="0098675F">
      <w:pPr>
        <w:jc w:val="both"/>
      </w:pPr>
    </w:p>
    <w:p w:rsidR="0098675F" w:rsidRPr="0009682C" w:rsidRDefault="0098675F" w:rsidP="0098675F">
      <w:pPr>
        <w:jc w:val="right"/>
      </w:pPr>
    </w:p>
    <w:p w:rsidR="0098675F" w:rsidRPr="0009682C" w:rsidRDefault="0098675F" w:rsidP="0098675F">
      <w:pPr>
        <w:jc w:val="center"/>
        <w:rPr>
          <w:b/>
        </w:rPr>
      </w:pPr>
      <w:r w:rsidRPr="0009682C">
        <w:rPr>
          <w:b/>
        </w:rPr>
        <w:t xml:space="preserve">                                                      </w:t>
      </w:r>
      <w:r w:rsidR="00EB6117">
        <w:rPr>
          <w:b/>
        </w:rPr>
        <w:t xml:space="preserve">                      </w:t>
      </w:r>
      <w:r w:rsidR="00EF4053">
        <w:rPr>
          <w:b/>
        </w:rPr>
        <w:t xml:space="preserve"> </w:t>
      </w:r>
      <w:r w:rsidR="00EF4053" w:rsidRPr="0009682C">
        <w:rPr>
          <w:b/>
        </w:rPr>
        <w:t>HON. RONALD BULKAN, M.P.</w:t>
      </w:r>
    </w:p>
    <w:p w:rsidR="0098675F" w:rsidRPr="00965E8C" w:rsidRDefault="00EF4053" w:rsidP="00965E8C">
      <w:pPr>
        <w:jc w:val="center"/>
        <w:rPr>
          <w:b/>
        </w:rPr>
      </w:pPr>
      <w:r w:rsidRPr="0009682C">
        <w:rPr>
          <w:b/>
        </w:rPr>
        <w:t xml:space="preserve">                                                    </w:t>
      </w:r>
      <w:r>
        <w:rPr>
          <w:b/>
        </w:rPr>
        <w:t xml:space="preserve">                          </w:t>
      </w:r>
      <w:r w:rsidRPr="0009682C">
        <w:rPr>
          <w:b/>
        </w:rPr>
        <w:t>MINISTER OF COMMUNITIES</w:t>
      </w:r>
    </w:p>
    <w:sectPr w:rsidR="0098675F" w:rsidRPr="00965E8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9E8" w:rsidRDefault="005669E8" w:rsidP="000C06F2">
      <w:r>
        <w:separator/>
      </w:r>
    </w:p>
  </w:endnote>
  <w:endnote w:type="continuationSeparator" w:id="0">
    <w:p w:rsidR="005669E8" w:rsidRDefault="005669E8" w:rsidP="000C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793483"/>
      <w:docPartObj>
        <w:docPartGallery w:val="Page Numbers (Bottom of Page)"/>
        <w:docPartUnique/>
      </w:docPartObj>
    </w:sdtPr>
    <w:sdtEndPr>
      <w:rPr>
        <w:noProof/>
      </w:rPr>
    </w:sdtEndPr>
    <w:sdtContent>
      <w:p w:rsidR="000C06F2" w:rsidRDefault="000C06F2">
        <w:pPr>
          <w:pStyle w:val="Footer"/>
          <w:jc w:val="center"/>
        </w:pPr>
        <w:r>
          <w:fldChar w:fldCharType="begin"/>
        </w:r>
        <w:r>
          <w:instrText xml:space="preserve"> PAGE   \* MERGEFORMAT </w:instrText>
        </w:r>
        <w:r>
          <w:fldChar w:fldCharType="separate"/>
        </w:r>
        <w:r w:rsidR="00A311F6">
          <w:rPr>
            <w:noProof/>
          </w:rPr>
          <w:t>1</w:t>
        </w:r>
        <w:r>
          <w:rPr>
            <w:noProof/>
          </w:rPr>
          <w:fldChar w:fldCharType="end"/>
        </w:r>
      </w:p>
    </w:sdtContent>
  </w:sdt>
  <w:p w:rsidR="000C06F2" w:rsidRDefault="000C0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9E8" w:rsidRDefault="005669E8" w:rsidP="000C06F2">
      <w:r>
        <w:separator/>
      </w:r>
    </w:p>
  </w:footnote>
  <w:footnote w:type="continuationSeparator" w:id="0">
    <w:p w:rsidR="005669E8" w:rsidRDefault="005669E8" w:rsidP="000C0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849" w:rsidRPr="003B2849" w:rsidRDefault="003B2849" w:rsidP="003B2849">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12E"/>
    <w:multiLevelType w:val="hybridMultilevel"/>
    <w:tmpl w:val="9F9474BA"/>
    <w:lvl w:ilvl="0" w:tplc="84149D88">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C86BBF"/>
    <w:multiLevelType w:val="hybridMultilevel"/>
    <w:tmpl w:val="2BB0839A"/>
    <w:lvl w:ilvl="0" w:tplc="6F7EA80E">
      <w:start w:val="1"/>
      <w:numFmt w:val="decimal"/>
      <w:lvlText w:val="%1."/>
      <w:lvlJc w:val="left"/>
      <w:pPr>
        <w:ind w:left="720" w:hanging="360"/>
      </w:pPr>
      <w:rPr>
        <w:rFonts w:hint="default"/>
        <w:b/>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567F1008"/>
    <w:multiLevelType w:val="hybridMultilevel"/>
    <w:tmpl w:val="2BB0839A"/>
    <w:lvl w:ilvl="0" w:tplc="6F7EA80E">
      <w:start w:val="1"/>
      <w:numFmt w:val="decimal"/>
      <w:lvlText w:val="%1."/>
      <w:lvlJc w:val="left"/>
      <w:pPr>
        <w:ind w:left="720" w:hanging="360"/>
      </w:pPr>
      <w:rPr>
        <w:rFonts w:hint="default"/>
        <w:b/>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5E8276C2"/>
    <w:multiLevelType w:val="hybridMultilevel"/>
    <w:tmpl w:val="CF02F804"/>
    <w:lvl w:ilvl="0" w:tplc="6F7EA80E">
      <w:start w:val="1"/>
      <w:numFmt w:val="decimal"/>
      <w:lvlText w:val="%1."/>
      <w:lvlJc w:val="left"/>
      <w:pPr>
        <w:ind w:left="720" w:hanging="360"/>
      </w:pPr>
      <w:rPr>
        <w:rFonts w:hint="default"/>
        <w:b/>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61F3723A"/>
    <w:multiLevelType w:val="hybridMultilevel"/>
    <w:tmpl w:val="09D8EFF4"/>
    <w:lvl w:ilvl="0" w:tplc="EDF0AF2C">
      <w:start w:val="1"/>
      <w:numFmt w:val="decimal"/>
      <w:lvlText w:val="%1."/>
      <w:lvlJc w:val="left"/>
      <w:pPr>
        <w:ind w:left="0" w:hanging="360"/>
      </w:pPr>
      <w:rPr>
        <w:rFonts w:hint="default"/>
        <w:b/>
        <w:i w:val="0"/>
      </w:rPr>
    </w:lvl>
    <w:lvl w:ilvl="1" w:tplc="24090019" w:tentative="1">
      <w:start w:val="1"/>
      <w:numFmt w:val="lowerLetter"/>
      <w:lvlText w:val="%2."/>
      <w:lvlJc w:val="left"/>
      <w:pPr>
        <w:ind w:left="720" w:hanging="360"/>
      </w:pPr>
    </w:lvl>
    <w:lvl w:ilvl="2" w:tplc="2409001B" w:tentative="1">
      <w:start w:val="1"/>
      <w:numFmt w:val="lowerRoman"/>
      <w:lvlText w:val="%3."/>
      <w:lvlJc w:val="right"/>
      <w:pPr>
        <w:ind w:left="1440" w:hanging="180"/>
      </w:pPr>
    </w:lvl>
    <w:lvl w:ilvl="3" w:tplc="2409000F" w:tentative="1">
      <w:start w:val="1"/>
      <w:numFmt w:val="decimal"/>
      <w:lvlText w:val="%4."/>
      <w:lvlJc w:val="left"/>
      <w:pPr>
        <w:ind w:left="2160" w:hanging="360"/>
      </w:pPr>
    </w:lvl>
    <w:lvl w:ilvl="4" w:tplc="24090019" w:tentative="1">
      <w:start w:val="1"/>
      <w:numFmt w:val="lowerLetter"/>
      <w:lvlText w:val="%5."/>
      <w:lvlJc w:val="left"/>
      <w:pPr>
        <w:ind w:left="2880" w:hanging="360"/>
      </w:pPr>
    </w:lvl>
    <w:lvl w:ilvl="5" w:tplc="2409001B" w:tentative="1">
      <w:start w:val="1"/>
      <w:numFmt w:val="lowerRoman"/>
      <w:lvlText w:val="%6."/>
      <w:lvlJc w:val="right"/>
      <w:pPr>
        <w:ind w:left="3600" w:hanging="180"/>
      </w:pPr>
    </w:lvl>
    <w:lvl w:ilvl="6" w:tplc="2409000F" w:tentative="1">
      <w:start w:val="1"/>
      <w:numFmt w:val="decimal"/>
      <w:lvlText w:val="%7."/>
      <w:lvlJc w:val="left"/>
      <w:pPr>
        <w:ind w:left="4320" w:hanging="360"/>
      </w:pPr>
    </w:lvl>
    <w:lvl w:ilvl="7" w:tplc="24090019" w:tentative="1">
      <w:start w:val="1"/>
      <w:numFmt w:val="lowerLetter"/>
      <w:lvlText w:val="%8."/>
      <w:lvlJc w:val="left"/>
      <w:pPr>
        <w:ind w:left="5040" w:hanging="360"/>
      </w:pPr>
    </w:lvl>
    <w:lvl w:ilvl="8" w:tplc="2409001B" w:tentative="1">
      <w:start w:val="1"/>
      <w:numFmt w:val="lowerRoman"/>
      <w:lvlText w:val="%9."/>
      <w:lvlJc w:val="right"/>
      <w:pPr>
        <w:ind w:left="5760" w:hanging="180"/>
      </w:pPr>
    </w:lvl>
  </w:abstractNum>
  <w:abstractNum w:abstractNumId="5">
    <w:nsid w:val="622C7C77"/>
    <w:multiLevelType w:val="hybridMultilevel"/>
    <w:tmpl w:val="743A71DE"/>
    <w:lvl w:ilvl="0" w:tplc="2AD47B38">
      <w:start w:val="1"/>
      <w:numFmt w:val="decimal"/>
      <w:lvlText w:val="%1."/>
      <w:lvlJc w:val="left"/>
      <w:pPr>
        <w:ind w:left="720" w:hanging="360"/>
      </w:pPr>
      <w:rPr>
        <w:rFonts w:hint="default"/>
        <w:b/>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62437CD8"/>
    <w:multiLevelType w:val="hybridMultilevel"/>
    <w:tmpl w:val="8E527012"/>
    <w:lvl w:ilvl="0" w:tplc="1C704D82">
      <w:start w:val="1"/>
      <w:numFmt w:val="decimal"/>
      <w:lvlText w:val="%1."/>
      <w:lvlJc w:val="left"/>
      <w:pPr>
        <w:ind w:left="720" w:hanging="360"/>
      </w:pPr>
      <w:rPr>
        <w:rFonts w:hint="default"/>
        <w:b/>
        <w:strike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62760AFB"/>
    <w:multiLevelType w:val="hybridMultilevel"/>
    <w:tmpl w:val="CE004C2E"/>
    <w:lvl w:ilvl="0" w:tplc="5532FAB6">
      <w:start w:val="2"/>
      <w:numFmt w:val="decimal"/>
      <w:lvlText w:val="%1."/>
      <w:lvlJc w:val="left"/>
      <w:pPr>
        <w:ind w:left="720" w:hanging="360"/>
      </w:pPr>
      <w:rPr>
        <w:rFonts w:hint="default"/>
        <w:b/>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20"/>
    <w:rsid w:val="0000105D"/>
    <w:rsid w:val="00012E50"/>
    <w:rsid w:val="00013807"/>
    <w:rsid w:val="000218D2"/>
    <w:rsid w:val="00021CD7"/>
    <w:rsid w:val="00025470"/>
    <w:rsid w:val="0002694F"/>
    <w:rsid w:val="000376D8"/>
    <w:rsid w:val="0003777D"/>
    <w:rsid w:val="00040B37"/>
    <w:rsid w:val="00044297"/>
    <w:rsid w:val="000510AE"/>
    <w:rsid w:val="00052597"/>
    <w:rsid w:val="00055535"/>
    <w:rsid w:val="00063754"/>
    <w:rsid w:val="0008114D"/>
    <w:rsid w:val="00081375"/>
    <w:rsid w:val="0008179D"/>
    <w:rsid w:val="000825F8"/>
    <w:rsid w:val="00093E27"/>
    <w:rsid w:val="00095919"/>
    <w:rsid w:val="00096313"/>
    <w:rsid w:val="0009682C"/>
    <w:rsid w:val="000A0107"/>
    <w:rsid w:val="000A3D7A"/>
    <w:rsid w:val="000C06F2"/>
    <w:rsid w:val="000C6D7E"/>
    <w:rsid w:val="000D586B"/>
    <w:rsid w:val="000D5E33"/>
    <w:rsid w:val="000D6B58"/>
    <w:rsid w:val="000D7252"/>
    <w:rsid w:val="000D7272"/>
    <w:rsid w:val="000E09CC"/>
    <w:rsid w:val="000E4794"/>
    <w:rsid w:val="000E4E64"/>
    <w:rsid w:val="000F4970"/>
    <w:rsid w:val="000F6285"/>
    <w:rsid w:val="000F7676"/>
    <w:rsid w:val="000F7ECC"/>
    <w:rsid w:val="001038E5"/>
    <w:rsid w:val="00106C97"/>
    <w:rsid w:val="00107C87"/>
    <w:rsid w:val="001124ED"/>
    <w:rsid w:val="00115600"/>
    <w:rsid w:val="00120F21"/>
    <w:rsid w:val="0013119C"/>
    <w:rsid w:val="0013268C"/>
    <w:rsid w:val="00132CD6"/>
    <w:rsid w:val="00134AF9"/>
    <w:rsid w:val="00140E19"/>
    <w:rsid w:val="00142EA2"/>
    <w:rsid w:val="001447BC"/>
    <w:rsid w:val="00145BED"/>
    <w:rsid w:val="00151C5D"/>
    <w:rsid w:val="00153095"/>
    <w:rsid w:val="00153869"/>
    <w:rsid w:val="00163F8F"/>
    <w:rsid w:val="0016508A"/>
    <w:rsid w:val="0017670D"/>
    <w:rsid w:val="00181000"/>
    <w:rsid w:val="00183D30"/>
    <w:rsid w:val="001865FE"/>
    <w:rsid w:val="00196EA6"/>
    <w:rsid w:val="001A2196"/>
    <w:rsid w:val="001B6CB2"/>
    <w:rsid w:val="001C02DC"/>
    <w:rsid w:val="001C7459"/>
    <w:rsid w:val="001D139B"/>
    <w:rsid w:val="001D1CF8"/>
    <w:rsid w:val="001D2CC9"/>
    <w:rsid w:val="001D2F7E"/>
    <w:rsid w:val="001D549F"/>
    <w:rsid w:val="001F0066"/>
    <w:rsid w:val="001F33A5"/>
    <w:rsid w:val="001F7899"/>
    <w:rsid w:val="00207633"/>
    <w:rsid w:val="00212E78"/>
    <w:rsid w:val="00223FB8"/>
    <w:rsid w:val="0022761A"/>
    <w:rsid w:val="00231322"/>
    <w:rsid w:val="002334BC"/>
    <w:rsid w:val="00236ECE"/>
    <w:rsid w:val="002425D9"/>
    <w:rsid w:val="0026265F"/>
    <w:rsid w:val="00263778"/>
    <w:rsid w:val="00265691"/>
    <w:rsid w:val="00265AF5"/>
    <w:rsid w:val="002719DF"/>
    <w:rsid w:val="00274B8F"/>
    <w:rsid w:val="0028127B"/>
    <w:rsid w:val="0028191F"/>
    <w:rsid w:val="002825A0"/>
    <w:rsid w:val="00283BF9"/>
    <w:rsid w:val="0028491E"/>
    <w:rsid w:val="00285ACB"/>
    <w:rsid w:val="00286656"/>
    <w:rsid w:val="00286D6A"/>
    <w:rsid w:val="0029196A"/>
    <w:rsid w:val="002A4731"/>
    <w:rsid w:val="002B24F1"/>
    <w:rsid w:val="002B7AFF"/>
    <w:rsid w:val="002C0D2C"/>
    <w:rsid w:val="002C3802"/>
    <w:rsid w:val="002D77AF"/>
    <w:rsid w:val="002E4658"/>
    <w:rsid w:val="002E6B27"/>
    <w:rsid w:val="002F2A2C"/>
    <w:rsid w:val="002F36E3"/>
    <w:rsid w:val="002F4BD2"/>
    <w:rsid w:val="002F6C81"/>
    <w:rsid w:val="002F7004"/>
    <w:rsid w:val="00301B87"/>
    <w:rsid w:val="003109B8"/>
    <w:rsid w:val="003356C6"/>
    <w:rsid w:val="00337EA6"/>
    <w:rsid w:val="00341923"/>
    <w:rsid w:val="00343538"/>
    <w:rsid w:val="00362219"/>
    <w:rsid w:val="003626E3"/>
    <w:rsid w:val="00373036"/>
    <w:rsid w:val="00380A98"/>
    <w:rsid w:val="003816BE"/>
    <w:rsid w:val="0039003F"/>
    <w:rsid w:val="003A28B2"/>
    <w:rsid w:val="003A3236"/>
    <w:rsid w:val="003B2849"/>
    <w:rsid w:val="003B4D7F"/>
    <w:rsid w:val="003B6F6F"/>
    <w:rsid w:val="003C3050"/>
    <w:rsid w:val="003C5600"/>
    <w:rsid w:val="003C6B39"/>
    <w:rsid w:val="003D158E"/>
    <w:rsid w:val="003D4C9B"/>
    <w:rsid w:val="003E331A"/>
    <w:rsid w:val="003E4CE5"/>
    <w:rsid w:val="003E5363"/>
    <w:rsid w:val="003E66FC"/>
    <w:rsid w:val="003E7A82"/>
    <w:rsid w:val="004078BB"/>
    <w:rsid w:val="00422F11"/>
    <w:rsid w:val="00424D91"/>
    <w:rsid w:val="00425814"/>
    <w:rsid w:val="00427D69"/>
    <w:rsid w:val="004366B2"/>
    <w:rsid w:val="00446451"/>
    <w:rsid w:val="00446D32"/>
    <w:rsid w:val="00453BB8"/>
    <w:rsid w:val="004549AD"/>
    <w:rsid w:val="0046632D"/>
    <w:rsid w:val="004669D2"/>
    <w:rsid w:val="00470465"/>
    <w:rsid w:val="00470B92"/>
    <w:rsid w:val="004745A5"/>
    <w:rsid w:val="00477E78"/>
    <w:rsid w:val="00494CA8"/>
    <w:rsid w:val="004979C0"/>
    <w:rsid w:val="004A2EA7"/>
    <w:rsid w:val="004B1BAA"/>
    <w:rsid w:val="004B1DD1"/>
    <w:rsid w:val="004B2081"/>
    <w:rsid w:val="004B2FE9"/>
    <w:rsid w:val="004B3FB3"/>
    <w:rsid w:val="004B5BE3"/>
    <w:rsid w:val="004B61DC"/>
    <w:rsid w:val="004C48A1"/>
    <w:rsid w:val="004C514D"/>
    <w:rsid w:val="004D09D2"/>
    <w:rsid w:val="004E3153"/>
    <w:rsid w:val="004E524B"/>
    <w:rsid w:val="005019C3"/>
    <w:rsid w:val="00501E49"/>
    <w:rsid w:val="00502C6C"/>
    <w:rsid w:val="0051299B"/>
    <w:rsid w:val="005147DD"/>
    <w:rsid w:val="00520AAC"/>
    <w:rsid w:val="00522FE4"/>
    <w:rsid w:val="00525254"/>
    <w:rsid w:val="005374EE"/>
    <w:rsid w:val="0054628D"/>
    <w:rsid w:val="0055227E"/>
    <w:rsid w:val="0056313A"/>
    <w:rsid w:val="005669E8"/>
    <w:rsid w:val="00567795"/>
    <w:rsid w:val="005906E1"/>
    <w:rsid w:val="00590DD8"/>
    <w:rsid w:val="005944FD"/>
    <w:rsid w:val="00596F23"/>
    <w:rsid w:val="005A5623"/>
    <w:rsid w:val="005C2B43"/>
    <w:rsid w:val="005C4564"/>
    <w:rsid w:val="005C7FD3"/>
    <w:rsid w:val="005D0091"/>
    <w:rsid w:val="005D17BD"/>
    <w:rsid w:val="005D32A9"/>
    <w:rsid w:val="005D7D65"/>
    <w:rsid w:val="005E71F2"/>
    <w:rsid w:val="005F3E35"/>
    <w:rsid w:val="005F69DC"/>
    <w:rsid w:val="0060212D"/>
    <w:rsid w:val="0060224E"/>
    <w:rsid w:val="0061168E"/>
    <w:rsid w:val="00616D72"/>
    <w:rsid w:val="00622B14"/>
    <w:rsid w:val="00623971"/>
    <w:rsid w:val="00625E1B"/>
    <w:rsid w:val="00634CD9"/>
    <w:rsid w:val="00635EAE"/>
    <w:rsid w:val="006361C5"/>
    <w:rsid w:val="00662021"/>
    <w:rsid w:val="0066270A"/>
    <w:rsid w:val="00672E5B"/>
    <w:rsid w:val="00676ED9"/>
    <w:rsid w:val="00683C26"/>
    <w:rsid w:val="00687C8C"/>
    <w:rsid w:val="00691074"/>
    <w:rsid w:val="006926AF"/>
    <w:rsid w:val="006B3E49"/>
    <w:rsid w:val="006B7AF0"/>
    <w:rsid w:val="006C1F76"/>
    <w:rsid w:val="006D3BDA"/>
    <w:rsid w:val="006D59C3"/>
    <w:rsid w:val="006D70F2"/>
    <w:rsid w:val="006D77F3"/>
    <w:rsid w:val="006E0D5E"/>
    <w:rsid w:val="006E24D0"/>
    <w:rsid w:val="006E34C8"/>
    <w:rsid w:val="006E4747"/>
    <w:rsid w:val="006F2A4D"/>
    <w:rsid w:val="007015F5"/>
    <w:rsid w:val="00703CF6"/>
    <w:rsid w:val="00714A54"/>
    <w:rsid w:val="00736341"/>
    <w:rsid w:val="0074027F"/>
    <w:rsid w:val="007421C2"/>
    <w:rsid w:val="0074421C"/>
    <w:rsid w:val="00744DE7"/>
    <w:rsid w:val="0076355C"/>
    <w:rsid w:val="00766A01"/>
    <w:rsid w:val="007678F8"/>
    <w:rsid w:val="00770FFF"/>
    <w:rsid w:val="0078282A"/>
    <w:rsid w:val="007860C8"/>
    <w:rsid w:val="00794472"/>
    <w:rsid w:val="00794DAD"/>
    <w:rsid w:val="00795D40"/>
    <w:rsid w:val="007A0D15"/>
    <w:rsid w:val="007A4F3D"/>
    <w:rsid w:val="007C0C20"/>
    <w:rsid w:val="007C13CE"/>
    <w:rsid w:val="007C7559"/>
    <w:rsid w:val="007C7A56"/>
    <w:rsid w:val="007D0CDB"/>
    <w:rsid w:val="007D2ACA"/>
    <w:rsid w:val="007D4564"/>
    <w:rsid w:val="007D5D1B"/>
    <w:rsid w:val="007D62C0"/>
    <w:rsid w:val="007D7A92"/>
    <w:rsid w:val="007E4D89"/>
    <w:rsid w:val="007F1B5B"/>
    <w:rsid w:val="007F6D26"/>
    <w:rsid w:val="00803B99"/>
    <w:rsid w:val="00804A42"/>
    <w:rsid w:val="008051FC"/>
    <w:rsid w:val="00806DE9"/>
    <w:rsid w:val="00807FB8"/>
    <w:rsid w:val="0081128E"/>
    <w:rsid w:val="00813AA2"/>
    <w:rsid w:val="00826C0D"/>
    <w:rsid w:val="008276F4"/>
    <w:rsid w:val="00841D3D"/>
    <w:rsid w:val="00846A5B"/>
    <w:rsid w:val="00860271"/>
    <w:rsid w:val="00861C8F"/>
    <w:rsid w:val="008642FA"/>
    <w:rsid w:val="0086628A"/>
    <w:rsid w:val="00867144"/>
    <w:rsid w:val="00873E80"/>
    <w:rsid w:val="00877578"/>
    <w:rsid w:val="00877D98"/>
    <w:rsid w:val="00881B41"/>
    <w:rsid w:val="00882E7E"/>
    <w:rsid w:val="00884B41"/>
    <w:rsid w:val="00885BB8"/>
    <w:rsid w:val="00886A74"/>
    <w:rsid w:val="0089168F"/>
    <w:rsid w:val="008A1F55"/>
    <w:rsid w:val="008A6A4B"/>
    <w:rsid w:val="008B031F"/>
    <w:rsid w:val="008B60CE"/>
    <w:rsid w:val="008C4392"/>
    <w:rsid w:val="008D08E6"/>
    <w:rsid w:val="008D1641"/>
    <w:rsid w:val="008D653D"/>
    <w:rsid w:val="008D7550"/>
    <w:rsid w:val="008E0082"/>
    <w:rsid w:val="008E21EC"/>
    <w:rsid w:val="008E2877"/>
    <w:rsid w:val="008E2B1F"/>
    <w:rsid w:val="008E7C39"/>
    <w:rsid w:val="008F1C24"/>
    <w:rsid w:val="00910920"/>
    <w:rsid w:val="00912C6D"/>
    <w:rsid w:val="00913D0D"/>
    <w:rsid w:val="00914C95"/>
    <w:rsid w:val="009153D3"/>
    <w:rsid w:val="009256AB"/>
    <w:rsid w:val="00927AF7"/>
    <w:rsid w:val="00937213"/>
    <w:rsid w:val="0093771A"/>
    <w:rsid w:val="009410E4"/>
    <w:rsid w:val="00941EFD"/>
    <w:rsid w:val="009433E1"/>
    <w:rsid w:val="009559EA"/>
    <w:rsid w:val="009571B3"/>
    <w:rsid w:val="00961A89"/>
    <w:rsid w:val="00965E8C"/>
    <w:rsid w:val="009812BB"/>
    <w:rsid w:val="0098675F"/>
    <w:rsid w:val="00991E25"/>
    <w:rsid w:val="009924C4"/>
    <w:rsid w:val="009A3A64"/>
    <w:rsid w:val="009B0ED3"/>
    <w:rsid w:val="009B2954"/>
    <w:rsid w:val="009C4625"/>
    <w:rsid w:val="009D19E4"/>
    <w:rsid w:val="009D23D2"/>
    <w:rsid w:val="009D495B"/>
    <w:rsid w:val="009E720F"/>
    <w:rsid w:val="00A03DBC"/>
    <w:rsid w:val="00A05DA9"/>
    <w:rsid w:val="00A10C84"/>
    <w:rsid w:val="00A17212"/>
    <w:rsid w:val="00A213F1"/>
    <w:rsid w:val="00A27CAF"/>
    <w:rsid w:val="00A27E7A"/>
    <w:rsid w:val="00A311F6"/>
    <w:rsid w:val="00A34B84"/>
    <w:rsid w:val="00A40FC6"/>
    <w:rsid w:val="00A44DD6"/>
    <w:rsid w:val="00A504C7"/>
    <w:rsid w:val="00A51848"/>
    <w:rsid w:val="00A56419"/>
    <w:rsid w:val="00A57643"/>
    <w:rsid w:val="00A73AF6"/>
    <w:rsid w:val="00A74AA9"/>
    <w:rsid w:val="00A75AFA"/>
    <w:rsid w:val="00A82AF1"/>
    <w:rsid w:val="00A83002"/>
    <w:rsid w:val="00A90EDF"/>
    <w:rsid w:val="00A93AF4"/>
    <w:rsid w:val="00A9400F"/>
    <w:rsid w:val="00A9589A"/>
    <w:rsid w:val="00A97C07"/>
    <w:rsid w:val="00AC04C5"/>
    <w:rsid w:val="00AC4461"/>
    <w:rsid w:val="00AE267E"/>
    <w:rsid w:val="00AE5E2E"/>
    <w:rsid w:val="00B117DD"/>
    <w:rsid w:val="00B15DF5"/>
    <w:rsid w:val="00B237E6"/>
    <w:rsid w:val="00B26B52"/>
    <w:rsid w:val="00B370E1"/>
    <w:rsid w:val="00B40361"/>
    <w:rsid w:val="00B50E7D"/>
    <w:rsid w:val="00B543BC"/>
    <w:rsid w:val="00B55181"/>
    <w:rsid w:val="00B61104"/>
    <w:rsid w:val="00B660C0"/>
    <w:rsid w:val="00B67AFC"/>
    <w:rsid w:val="00B74A90"/>
    <w:rsid w:val="00B77702"/>
    <w:rsid w:val="00B8173D"/>
    <w:rsid w:val="00B87347"/>
    <w:rsid w:val="00B95878"/>
    <w:rsid w:val="00B966AB"/>
    <w:rsid w:val="00BA446C"/>
    <w:rsid w:val="00BA4B81"/>
    <w:rsid w:val="00BA6BC1"/>
    <w:rsid w:val="00BB567A"/>
    <w:rsid w:val="00BB64CD"/>
    <w:rsid w:val="00BB6F35"/>
    <w:rsid w:val="00BC1827"/>
    <w:rsid w:val="00BC7CFB"/>
    <w:rsid w:val="00BD2945"/>
    <w:rsid w:val="00BD59CC"/>
    <w:rsid w:val="00BE4155"/>
    <w:rsid w:val="00BE5B2C"/>
    <w:rsid w:val="00BE752E"/>
    <w:rsid w:val="00BE7E24"/>
    <w:rsid w:val="00BF2EE7"/>
    <w:rsid w:val="00BF61D1"/>
    <w:rsid w:val="00C0376F"/>
    <w:rsid w:val="00C15B15"/>
    <w:rsid w:val="00C21B48"/>
    <w:rsid w:val="00C2418D"/>
    <w:rsid w:val="00C24215"/>
    <w:rsid w:val="00C2731A"/>
    <w:rsid w:val="00C35042"/>
    <w:rsid w:val="00C4077F"/>
    <w:rsid w:val="00C42B08"/>
    <w:rsid w:val="00C433AE"/>
    <w:rsid w:val="00C44510"/>
    <w:rsid w:val="00C44821"/>
    <w:rsid w:val="00C45019"/>
    <w:rsid w:val="00C47DE0"/>
    <w:rsid w:val="00C53877"/>
    <w:rsid w:val="00C55E81"/>
    <w:rsid w:val="00C67230"/>
    <w:rsid w:val="00C705AC"/>
    <w:rsid w:val="00C7580A"/>
    <w:rsid w:val="00C911DB"/>
    <w:rsid w:val="00CA3B18"/>
    <w:rsid w:val="00CA3D7B"/>
    <w:rsid w:val="00CA4984"/>
    <w:rsid w:val="00CB5F64"/>
    <w:rsid w:val="00CB655C"/>
    <w:rsid w:val="00CB7E66"/>
    <w:rsid w:val="00CC0500"/>
    <w:rsid w:val="00CC2E54"/>
    <w:rsid w:val="00CC70AE"/>
    <w:rsid w:val="00CC71ED"/>
    <w:rsid w:val="00CC784C"/>
    <w:rsid w:val="00CD1E6B"/>
    <w:rsid w:val="00CD684B"/>
    <w:rsid w:val="00CF3037"/>
    <w:rsid w:val="00CF4163"/>
    <w:rsid w:val="00D0009D"/>
    <w:rsid w:val="00D21023"/>
    <w:rsid w:val="00D21D09"/>
    <w:rsid w:val="00D2616F"/>
    <w:rsid w:val="00D3216B"/>
    <w:rsid w:val="00D418BD"/>
    <w:rsid w:val="00D50C97"/>
    <w:rsid w:val="00D5281D"/>
    <w:rsid w:val="00D535D5"/>
    <w:rsid w:val="00D5363A"/>
    <w:rsid w:val="00D5636B"/>
    <w:rsid w:val="00D56B6C"/>
    <w:rsid w:val="00D56C84"/>
    <w:rsid w:val="00D6040D"/>
    <w:rsid w:val="00D708FC"/>
    <w:rsid w:val="00D75BCE"/>
    <w:rsid w:val="00DA1F0D"/>
    <w:rsid w:val="00DB1AB3"/>
    <w:rsid w:val="00DB7503"/>
    <w:rsid w:val="00DC0CFA"/>
    <w:rsid w:val="00DC4F85"/>
    <w:rsid w:val="00DC500A"/>
    <w:rsid w:val="00DC660A"/>
    <w:rsid w:val="00DD0321"/>
    <w:rsid w:val="00DD2162"/>
    <w:rsid w:val="00DD4272"/>
    <w:rsid w:val="00DE68B8"/>
    <w:rsid w:val="00DE7D6F"/>
    <w:rsid w:val="00DF4562"/>
    <w:rsid w:val="00DF5392"/>
    <w:rsid w:val="00DF58DB"/>
    <w:rsid w:val="00DF716D"/>
    <w:rsid w:val="00E01A09"/>
    <w:rsid w:val="00E25995"/>
    <w:rsid w:val="00E336BC"/>
    <w:rsid w:val="00E35DDA"/>
    <w:rsid w:val="00E36B9B"/>
    <w:rsid w:val="00E40D96"/>
    <w:rsid w:val="00E41B1F"/>
    <w:rsid w:val="00E41D8C"/>
    <w:rsid w:val="00E424FE"/>
    <w:rsid w:val="00E4270E"/>
    <w:rsid w:val="00E555E8"/>
    <w:rsid w:val="00E62786"/>
    <w:rsid w:val="00E67FB1"/>
    <w:rsid w:val="00E76C21"/>
    <w:rsid w:val="00E84854"/>
    <w:rsid w:val="00EA1450"/>
    <w:rsid w:val="00EA6EAD"/>
    <w:rsid w:val="00EB6117"/>
    <w:rsid w:val="00EC143B"/>
    <w:rsid w:val="00EC1B57"/>
    <w:rsid w:val="00EC67F7"/>
    <w:rsid w:val="00EC7792"/>
    <w:rsid w:val="00EE10A6"/>
    <w:rsid w:val="00EE199D"/>
    <w:rsid w:val="00EE2D95"/>
    <w:rsid w:val="00EE56AC"/>
    <w:rsid w:val="00EF2B6E"/>
    <w:rsid w:val="00EF3BAE"/>
    <w:rsid w:val="00EF3D91"/>
    <w:rsid w:val="00EF4053"/>
    <w:rsid w:val="00EF47C9"/>
    <w:rsid w:val="00EF7705"/>
    <w:rsid w:val="00F00CF0"/>
    <w:rsid w:val="00F012E7"/>
    <w:rsid w:val="00F0632B"/>
    <w:rsid w:val="00F078C4"/>
    <w:rsid w:val="00F14C89"/>
    <w:rsid w:val="00F22A80"/>
    <w:rsid w:val="00F23C9E"/>
    <w:rsid w:val="00F3282C"/>
    <w:rsid w:val="00F3512E"/>
    <w:rsid w:val="00F40697"/>
    <w:rsid w:val="00F415DB"/>
    <w:rsid w:val="00F519FB"/>
    <w:rsid w:val="00F719AE"/>
    <w:rsid w:val="00F80D7C"/>
    <w:rsid w:val="00F85F2D"/>
    <w:rsid w:val="00F87506"/>
    <w:rsid w:val="00F9084F"/>
    <w:rsid w:val="00F90F1D"/>
    <w:rsid w:val="00F95984"/>
    <w:rsid w:val="00FA38AD"/>
    <w:rsid w:val="00FA7A69"/>
    <w:rsid w:val="00FB0426"/>
    <w:rsid w:val="00FB2AA7"/>
    <w:rsid w:val="00FB3483"/>
    <w:rsid w:val="00FB57EE"/>
    <w:rsid w:val="00FC3779"/>
    <w:rsid w:val="00FC4177"/>
    <w:rsid w:val="00FC6DEE"/>
    <w:rsid w:val="00FD0622"/>
    <w:rsid w:val="00FD0EAF"/>
    <w:rsid w:val="00FD1A30"/>
    <w:rsid w:val="00FD3F8F"/>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92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920"/>
    <w:pPr>
      <w:ind w:left="720"/>
      <w:contextualSpacing/>
    </w:pPr>
  </w:style>
  <w:style w:type="table" w:styleId="TableGrid">
    <w:name w:val="Table Grid"/>
    <w:basedOn w:val="TableNormal"/>
    <w:uiPriority w:val="59"/>
    <w:rsid w:val="003D4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06F2"/>
    <w:pPr>
      <w:tabs>
        <w:tab w:val="center" w:pos="4680"/>
        <w:tab w:val="right" w:pos="9360"/>
      </w:tabs>
    </w:pPr>
  </w:style>
  <w:style w:type="character" w:customStyle="1" w:styleId="HeaderChar">
    <w:name w:val="Header Char"/>
    <w:basedOn w:val="DefaultParagraphFont"/>
    <w:link w:val="Header"/>
    <w:uiPriority w:val="99"/>
    <w:rsid w:val="000C06F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C06F2"/>
    <w:pPr>
      <w:tabs>
        <w:tab w:val="center" w:pos="4680"/>
        <w:tab w:val="right" w:pos="9360"/>
      </w:tabs>
    </w:pPr>
  </w:style>
  <w:style w:type="character" w:customStyle="1" w:styleId="FooterChar">
    <w:name w:val="Footer Char"/>
    <w:basedOn w:val="DefaultParagraphFont"/>
    <w:link w:val="Footer"/>
    <w:uiPriority w:val="99"/>
    <w:rsid w:val="000C06F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56419"/>
    <w:rPr>
      <w:rFonts w:ascii="Tahoma" w:hAnsi="Tahoma" w:cs="Tahoma"/>
      <w:sz w:val="16"/>
      <w:szCs w:val="16"/>
    </w:rPr>
  </w:style>
  <w:style w:type="character" w:customStyle="1" w:styleId="BalloonTextChar">
    <w:name w:val="Balloon Text Char"/>
    <w:basedOn w:val="DefaultParagraphFont"/>
    <w:link w:val="BalloonText"/>
    <w:uiPriority w:val="99"/>
    <w:semiHidden/>
    <w:rsid w:val="00A56419"/>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92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920"/>
    <w:pPr>
      <w:ind w:left="720"/>
      <w:contextualSpacing/>
    </w:pPr>
  </w:style>
  <w:style w:type="table" w:styleId="TableGrid">
    <w:name w:val="Table Grid"/>
    <w:basedOn w:val="TableNormal"/>
    <w:uiPriority w:val="59"/>
    <w:rsid w:val="003D4C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06F2"/>
    <w:pPr>
      <w:tabs>
        <w:tab w:val="center" w:pos="4680"/>
        <w:tab w:val="right" w:pos="9360"/>
      </w:tabs>
    </w:pPr>
  </w:style>
  <w:style w:type="character" w:customStyle="1" w:styleId="HeaderChar">
    <w:name w:val="Header Char"/>
    <w:basedOn w:val="DefaultParagraphFont"/>
    <w:link w:val="Header"/>
    <w:uiPriority w:val="99"/>
    <w:rsid w:val="000C06F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C06F2"/>
    <w:pPr>
      <w:tabs>
        <w:tab w:val="center" w:pos="4680"/>
        <w:tab w:val="right" w:pos="9360"/>
      </w:tabs>
    </w:pPr>
  </w:style>
  <w:style w:type="character" w:customStyle="1" w:styleId="FooterChar">
    <w:name w:val="Footer Char"/>
    <w:basedOn w:val="DefaultParagraphFont"/>
    <w:link w:val="Footer"/>
    <w:uiPriority w:val="99"/>
    <w:rsid w:val="000C06F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56419"/>
    <w:rPr>
      <w:rFonts w:ascii="Tahoma" w:hAnsi="Tahoma" w:cs="Tahoma"/>
      <w:sz w:val="16"/>
      <w:szCs w:val="16"/>
    </w:rPr>
  </w:style>
  <w:style w:type="character" w:customStyle="1" w:styleId="BalloonTextChar">
    <w:name w:val="Balloon Text Char"/>
    <w:basedOn w:val="DefaultParagraphFont"/>
    <w:link w:val="BalloonText"/>
    <w:uiPriority w:val="99"/>
    <w:semiHidden/>
    <w:rsid w:val="00A56419"/>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11496-44EA-456E-8D9C-272FBF03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Dhurjon</dc:creator>
  <cp:lastModifiedBy>Rowena Ramdyhan</cp:lastModifiedBy>
  <cp:revision>6</cp:revision>
  <cp:lastPrinted>2018-03-21T14:34:00Z</cp:lastPrinted>
  <dcterms:created xsi:type="dcterms:W3CDTF">2018-04-26T13:31:00Z</dcterms:created>
  <dcterms:modified xsi:type="dcterms:W3CDTF">2018-05-02T19:14:00Z</dcterms:modified>
</cp:coreProperties>
</file>