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9BF" w:rsidRDefault="008429BF" w:rsidP="008429BF">
      <w:pPr>
        <w:spacing w:line="360" w:lineRule="auto"/>
        <w:rPr>
          <w:rFonts w:asciiTheme="minorHAnsi" w:hAnsiTheme="minorHAnsi"/>
          <w:b/>
          <w:sz w:val="28"/>
          <w:szCs w:val="28"/>
        </w:rPr>
      </w:pPr>
      <w:r>
        <w:rPr>
          <w:rFonts w:asciiTheme="minorHAnsi" w:hAnsiTheme="minorHAnsi"/>
          <w:b/>
          <w:noProof/>
          <w:sz w:val="28"/>
          <w:szCs w:val="28"/>
          <w:lang w:val="en-029" w:eastAsia="en-029"/>
        </w:rPr>
        <w:drawing>
          <wp:inline distT="0" distB="0" distL="0" distR="0" wp14:anchorId="16FEF329">
            <wp:extent cx="1146175" cy="1475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475105"/>
                    </a:xfrm>
                    <a:prstGeom prst="rect">
                      <a:avLst/>
                    </a:prstGeom>
                    <a:noFill/>
                  </pic:spPr>
                </pic:pic>
              </a:graphicData>
            </a:graphic>
          </wp:inline>
        </w:drawing>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noProof/>
          <w:sz w:val="28"/>
          <w:szCs w:val="28"/>
          <w:lang w:val="en-029" w:eastAsia="en-029"/>
        </w:rPr>
        <w:drawing>
          <wp:inline distT="0" distB="0" distL="0" distR="0" wp14:anchorId="3263D1B8">
            <wp:extent cx="1280160" cy="1213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13485"/>
                    </a:xfrm>
                    <a:prstGeom prst="rect">
                      <a:avLst/>
                    </a:prstGeom>
                    <a:noFill/>
                  </pic:spPr>
                </pic:pic>
              </a:graphicData>
            </a:graphic>
          </wp:inline>
        </w:drawing>
      </w:r>
    </w:p>
    <w:p w:rsidR="008429BF" w:rsidRDefault="008429BF" w:rsidP="008429BF">
      <w:pPr>
        <w:spacing w:line="360" w:lineRule="auto"/>
        <w:rPr>
          <w:rFonts w:asciiTheme="minorHAnsi" w:hAnsiTheme="minorHAnsi"/>
          <w:b/>
          <w:sz w:val="28"/>
          <w:szCs w:val="28"/>
        </w:rPr>
      </w:pPr>
    </w:p>
    <w:p w:rsidR="008429BF" w:rsidRPr="008429BF" w:rsidRDefault="008429BF" w:rsidP="008429BF">
      <w:pPr>
        <w:spacing w:after="200" w:line="276" w:lineRule="auto"/>
        <w:jc w:val="center"/>
        <w:rPr>
          <w:rFonts w:ascii="Algerian" w:eastAsiaTheme="minorHAnsi" w:hAnsi="Algerian" w:cstheme="minorBidi"/>
          <w:b/>
          <w:color w:val="76923C" w:themeColor="accent3" w:themeShade="BF"/>
          <w:sz w:val="48"/>
          <w:szCs w:val="48"/>
        </w:rPr>
      </w:pPr>
      <w:r w:rsidRPr="008429BF">
        <w:rPr>
          <w:rFonts w:ascii="Algerian" w:eastAsiaTheme="minorHAnsi" w:hAnsi="Algerian" w:cstheme="minorBidi"/>
          <w:b/>
          <w:color w:val="76923C" w:themeColor="accent3" w:themeShade="BF"/>
          <w:sz w:val="48"/>
          <w:szCs w:val="48"/>
        </w:rPr>
        <w:t>GUYANA LIVESTOCK DEVELOPMENT AUTHORITY</w:t>
      </w:r>
    </w:p>
    <w:p w:rsidR="008429BF" w:rsidRDefault="008429BF" w:rsidP="008429BF">
      <w:pPr>
        <w:spacing w:after="200" w:line="276" w:lineRule="auto"/>
        <w:jc w:val="center"/>
        <w:rPr>
          <w:rFonts w:ascii="Algerian" w:eastAsiaTheme="minorHAnsi" w:hAnsi="Algerian" w:cstheme="minorBidi"/>
          <w:b/>
          <w:color w:val="76923C" w:themeColor="accent3" w:themeShade="BF"/>
          <w:sz w:val="48"/>
          <w:szCs w:val="48"/>
        </w:rPr>
      </w:pPr>
      <w:r w:rsidRPr="008429BF">
        <w:rPr>
          <w:rFonts w:ascii="Algerian" w:eastAsiaTheme="minorHAnsi" w:hAnsi="Algerian" w:cstheme="minorBidi"/>
          <w:b/>
          <w:color w:val="76923C" w:themeColor="accent3" w:themeShade="BF"/>
          <w:sz w:val="48"/>
          <w:szCs w:val="48"/>
        </w:rPr>
        <w:t>ANNUAL REPORT 2015</w:t>
      </w:r>
    </w:p>
    <w:p w:rsidR="008429BF" w:rsidRPr="008429BF" w:rsidRDefault="008429BF" w:rsidP="008429BF">
      <w:pPr>
        <w:spacing w:after="200" w:line="276" w:lineRule="auto"/>
        <w:jc w:val="center"/>
        <w:rPr>
          <w:rFonts w:ascii="Algerian" w:eastAsiaTheme="minorHAnsi" w:hAnsi="Algerian" w:cstheme="minorBidi"/>
          <w:b/>
          <w:color w:val="76923C" w:themeColor="accent3" w:themeShade="BF"/>
          <w:sz w:val="48"/>
          <w:szCs w:val="48"/>
        </w:rPr>
      </w:pPr>
      <w:r>
        <w:rPr>
          <w:rFonts w:ascii="Algerian" w:eastAsiaTheme="minorHAnsi" w:hAnsi="Algerian" w:cstheme="minorBidi"/>
          <w:b/>
          <w:noProof/>
          <w:color w:val="76923C" w:themeColor="accent3" w:themeShade="BF"/>
          <w:sz w:val="48"/>
          <w:szCs w:val="48"/>
          <w:lang w:val="en-029" w:eastAsia="en-029"/>
        </w:rPr>
        <w:drawing>
          <wp:inline distT="0" distB="0" distL="0" distR="0" wp14:anchorId="178A4B41">
            <wp:extent cx="6370955" cy="2670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955" cy="2670175"/>
                    </a:xfrm>
                    <a:prstGeom prst="rect">
                      <a:avLst/>
                    </a:prstGeom>
                    <a:noFill/>
                  </pic:spPr>
                </pic:pic>
              </a:graphicData>
            </a:graphic>
          </wp:inline>
        </w:drawing>
      </w:r>
    </w:p>
    <w:p w:rsidR="008429BF" w:rsidRDefault="008429BF" w:rsidP="008429BF">
      <w:pPr>
        <w:spacing w:line="360" w:lineRule="auto"/>
        <w:rPr>
          <w:rFonts w:asciiTheme="minorHAnsi" w:hAnsiTheme="minorHAnsi"/>
          <w:b/>
          <w:sz w:val="28"/>
          <w:szCs w:val="28"/>
        </w:rPr>
      </w:pPr>
    </w:p>
    <w:p w:rsidR="008429BF" w:rsidRDefault="008429BF">
      <w:pPr>
        <w:spacing w:after="200" w:line="276" w:lineRule="auto"/>
        <w:rPr>
          <w:rFonts w:asciiTheme="minorHAnsi" w:hAnsiTheme="minorHAnsi"/>
          <w:b/>
          <w:sz w:val="28"/>
          <w:szCs w:val="28"/>
        </w:rPr>
      </w:pPr>
      <w:r>
        <w:rPr>
          <w:rFonts w:asciiTheme="minorHAnsi" w:hAnsiTheme="minorHAnsi"/>
          <w:b/>
          <w:sz w:val="28"/>
          <w:szCs w:val="28"/>
        </w:rPr>
        <w:br w:type="page"/>
      </w: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lastRenderedPageBreak/>
        <w:t>Guyana Livestock Development Authority</w:t>
      </w: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Annual Report 2015</w:t>
      </w: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Contact us at: Headquarters</w:t>
      </w: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Guyana Livestock Development Authority </w:t>
      </w: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‘Tract GLDA’, Agriculture Road</w:t>
      </w: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Mon Repos, East Coast Demerara</w:t>
      </w: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Email: </w:t>
      </w:r>
      <w:hyperlink r:id="rId11" w:history="1">
        <w:r w:rsidRPr="008429BF">
          <w:rPr>
            <w:rFonts w:asciiTheme="minorHAnsi" w:eastAsiaTheme="minorHAnsi" w:hAnsiTheme="minorHAnsi" w:cstheme="minorBidi"/>
            <w:b/>
            <w:color w:val="0000FF" w:themeColor="hyperlink"/>
            <w:sz w:val="22"/>
            <w:szCs w:val="22"/>
            <w:u w:val="single"/>
          </w:rPr>
          <w:t>glda1910@gmail.com</w:t>
        </w:r>
      </w:hyperlink>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Tel #    : 220-6557/6</w:t>
      </w: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Fax     : 220-6557</w:t>
      </w: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Calibri" w:eastAsia="Calibri" w:hAnsi="Calibri"/>
          <w:noProof/>
          <w:sz w:val="22"/>
          <w:szCs w:val="22"/>
        </w:rPr>
      </w:pPr>
    </w:p>
    <w:sdt>
      <w:sdtPr>
        <w:rPr>
          <w:rFonts w:asciiTheme="minorHAnsi" w:eastAsiaTheme="minorHAnsi" w:hAnsiTheme="minorHAnsi" w:cstheme="minorBidi"/>
          <w:sz w:val="22"/>
          <w:szCs w:val="22"/>
        </w:rPr>
        <w:id w:val="-474135124"/>
        <w:docPartObj>
          <w:docPartGallery w:val="Table of Contents"/>
          <w:docPartUnique/>
        </w:docPartObj>
      </w:sdtPr>
      <w:sdtEndPr>
        <w:rPr>
          <w:noProof/>
        </w:rPr>
      </w:sdtEndPr>
      <w:sdtContent>
        <w:p w:rsidR="008429BF" w:rsidRPr="008429BF" w:rsidRDefault="008429BF" w:rsidP="008429BF">
          <w:pPr>
            <w:keepNext/>
            <w:keepLines/>
            <w:spacing w:before="480" w:line="276" w:lineRule="auto"/>
            <w:jc w:val="center"/>
            <w:rPr>
              <w:rFonts w:asciiTheme="majorHAnsi" w:eastAsiaTheme="majorEastAsia" w:hAnsiTheme="majorHAnsi" w:cstheme="majorBidi"/>
              <w:b/>
              <w:bCs/>
              <w:color w:val="365F91" w:themeColor="accent1" w:themeShade="BF"/>
              <w:sz w:val="28"/>
              <w:szCs w:val="28"/>
              <w:lang w:eastAsia="ja-JP"/>
            </w:rPr>
          </w:pPr>
          <w:r w:rsidRPr="008429BF">
            <w:rPr>
              <w:rFonts w:asciiTheme="majorHAnsi" w:eastAsiaTheme="majorEastAsia" w:hAnsiTheme="majorHAnsi" w:cstheme="majorBidi"/>
              <w:b/>
              <w:bCs/>
              <w:color w:val="365F91" w:themeColor="accent1" w:themeShade="BF"/>
              <w:sz w:val="28"/>
              <w:szCs w:val="28"/>
              <w:lang w:eastAsia="ja-JP"/>
            </w:rPr>
            <w:t>Contents</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INTRODUCTION……………………………………………………………………………………………………………………………………1</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ANIMAL HEALTH UNIT………………………………………………………………………………………………………………………1-4</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ANIMAL PRODUCTION UNIT…………………………………………………………………………………………………………….5-19</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LIVESTOCK INDUSTRY DEVELOPMENT UNIT……………………………………………………………………………………20-23</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GENETIC IMPROVEMENT UNIT……………………………………………………………………………………………………….24-25</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FINANCE…………………………………………………………………………………………………………………………………………25-27</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HUMAN RESOURCE………………………………………………………………………………………………………………………..27-32</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INTERNATIONAL COLLABORATION…………………………………………………………………………………………………32-33</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GLDA’s ATTENDANCE TO MEETINGS/ SEMINARS/ WORKSHOPS ETC………………………………………………33-35</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r w:rsidRPr="008429BF">
            <w:rPr>
              <w:rFonts w:asciiTheme="minorHAnsi" w:eastAsiaTheme="minorHAnsi" w:hAnsiTheme="minorHAnsi" w:cstheme="minorBidi"/>
              <w:sz w:val="22"/>
              <w:szCs w:val="22"/>
              <w:lang w:eastAsia="ja-JP"/>
            </w:rPr>
            <w:t>CONCLUSION……………………………………………………………………………………………………………………………………</w:t>
          </w:r>
        </w:p>
        <w:p w:rsidR="008429BF" w:rsidRPr="008429BF" w:rsidRDefault="008429BF" w:rsidP="008429BF">
          <w:pPr>
            <w:spacing w:after="200" w:line="276" w:lineRule="auto"/>
            <w:rPr>
              <w:rFonts w:asciiTheme="minorHAnsi" w:eastAsiaTheme="minorHAnsi" w:hAnsiTheme="minorHAnsi" w:cstheme="minorBidi"/>
              <w:sz w:val="22"/>
              <w:szCs w:val="22"/>
              <w:lang w:eastAsia="ja-JP"/>
            </w:rPr>
          </w:pPr>
        </w:p>
      </w:sdtContent>
    </w:sdt>
    <w:p w:rsidR="008429BF" w:rsidRPr="008429BF" w:rsidRDefault="008429BF" w:rsidP="008429BF">
      <w:pPr>
        <w:spacing w:after="200" w:line="276" w:lineRule="auto"/>
        <w:rPr>
          <w:rFonts w:asciiTheme="minorHAnsi" w:eastAsiaTheme="minorHAnsi" w:hAnsiTheme="minorHAnsi" w:cstheme="minorBidi"/>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Calibri" w:eastAsia="Calibri" w:hAnsi="Calibri"/>
          <w:noProof/>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lastRenderedPageBreak/>
        <w:t>LIST OF TABLES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       :   Import and Export Permits issued in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       :   Targets and Achievements of the AHU for 2015 compared to that of 2014</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3       :   The Fertility and Hatchability% of imported Muscovy and Pekin grandparent duck eggs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4       :   The Duck Flock Audit for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5       :   Summary of eggs supplied to the Hatchery and the Fertility %</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6       :   Eggs supplied to the Hatchery and ducklings hatched from 2012-2015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7       :   Ducklings Hatched and Revenue accrued for 2012-2015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8       :   The Sheep Flock Audit for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9       :   The Goat Flock Audit for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10     :   The Audit of the Swine Unit of the LSF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11     :   The Average Birth Weight of the Piglets at the LSF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12     :   The Average Weaning Weight of the Piglets at the LSF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13     :   The Cattle Audit of the large Ruminant Unit of the LSF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14     :   Beef Cattle Stock Audit at the Ebini Unit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15     :   The Sheep Stock Audit at Ebini Unit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16     :   The Goat Stock Audit at the Ebini Unit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17     :   Summary of Comparison Livestock Commodities Data 2014/15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18     :  Number of Inseminations, Percentage Change and Services/ Conceptions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19     :   The Number of Straws of Semen Processed from the four Animal Species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20     :   Budget –vs. Actual as at December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21     :   List of Staff Employed, Assigned, Promoted, Resigned, Dismissed and Terminated in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22     :   Staffing at GLDA,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23     :   Staffing at GLDA, 2015- Administrative</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 xml:space="preserve">TABLE 24     :   Staffing at GLDA, 2015- Senior Technical </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lastRenderedPageBreak/>
        <w:t>TABLE 25     :   Staffing at GLDA, 2015- Clerical and Office Support</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26     :   Staffing at GLDA, 2015- Other Technical and Craft Skilled</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27     :   Staffing at GLDA, 2015- Semi- Skilled Operatives and Unskilled</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28     :  Continuing Livestock Education Credits,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TABLE 29     :  Overseas Trainings/ Workshops/ Conferences- 2015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 xml:space="preserve">   </w:t>
      </w: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br w:type="page"/>
      </w: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t>LIST OF FIGURES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Figure</w:t>
      </w:r>
      <w:r w:rsidRPr="008429BF">
        <w:rPr>
          <w:rFonts w:asciiTheme="minorHAnsi" w:eastAsiaTheme="minorHAnsi" w:hAnsiTheme="minorHAnsi" w:cstheme="minorBidi"/>
          <w:b/>
          <w:sz w:val="22"/>
          <w:szCs w:val="22"/>
        </w:rPr>
        <w:t xml:space="preserve"> </w:t>
      </w:r>
      <w:r w:rsidRPr="008429BF">
        <w:rPr>
          <w:rFonts w:asciiTheme="minorHAnsi" w:eastAsiaTheme="minorHAnsi" w:hAnsiTheme="minorHAnsi" w:cstheme="minorBidi"/>
          <w:sz w:val="22"/>
          <w:szCs w:val="22"/>
        </w:rPr>
        <w:t>1   :   Comparison of Fertility% of eggs supplied by the LSF and farms 2014-2015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Figure 2   :   Comparison of the Hatchability % of eggs supplied by the LSF and farms 2012-2015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Figure 3   :   Rainfall in mm at the Ebini Unit for 2014 and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Figure 4   :   Rainfall days at the Ebini Unit for 2014 and 2015</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Figure 5   :   Total Number of Inseminations per month 2015</w:t>
      </w: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both"/>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p>
    <w:p w:rsidR="008429BF" w:rsidRPr="008429BF" w:rsidRDefault="008429BF" w:rsidP="008429BF">
      <w:pPr>
        <w:spacing w:after="200" w:line="276" w:lineRule="auto"/>
        <w:jc w:val="center"/>
        <w:rPr>
          <w:rFonts w:asciiTheme="minorHAnsi" w:eastAsiaTheme="minorHAnsi" w:hAnsiTheme="minorHAnsi" w:cstheme="minorBidi"/>
          <w:b/>
          <w:sz w:val="22"/>
          <w:szCs w:val="22"/>
        </w:rPr>
      </w:pPr>
      <w:r w:rsidRPr="008429BF">
        <w:rPr>
          <w:rFonts w:asciiTheme="minorHAnsi" w:eastAsiaTheme="minorHAnsi" w:hAnsiTheme="minorHAnsi" w:cstheme="minorBidi"/>
          <w:b/>
          <w:sz w:val="22"/>
          <w:szCs w:val="22"/>
        </w:rPr>
        <w:lastRenderedPageBreak/>
        <w:t>LIST OF ACRONYMS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AI- Artificial Insemination</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FAO- Food and Agriculture Organisation of the United Nations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FMD- Food and Mouth Disease</w:t>
      </w:r>
    </w:p>
    <w:p w:rsidR="008429BF" w:rsidRPr="008429BF" w:rsidRDefault="008429BF" w:rsidP="008429BF">
      <w:pPr>
        <w:spacing w:after="200" w:line="276" w:lineRule="auto"/>
        <w:jc w:val="both"/>
        <w:rPr>
          <w:rFonts w:asciiTheme="minorHAnsi" w:eastAsiaTheme="minorHAnsi" w:hAnsiTheme="minorHAnsi" w:cstheme="minorBidi"/>
          <w:sz w:val="22"/>
          <w:szCs w:val="22"/>
        </w:rPr>
      </w:pPr>
      <w:proofErr w:type="spellStart"/>
      <w:r w:rsidRPr="008429BF">
        <w:rPr>
          <w:rFonts w:asciiTheme="minorHAnsi" w:eastAsiaTheme="minorHAnsi" w:hAnsiTheme="minorHAnsi" w:cstheme="minorBidi"/>
          <w:sz w:val="22"/>
          <w:szCs w:val="22"/>
        </w:rPr>
        <w:t>GoG</w:t>
      </w:r>
      <w:proofErr w:type="spellEnd"/>
      <w:r w:rsidRPr="008429BF">
        <w:rPr>
          <w:rFonts w:asciiTheme="minorHAnsi" w:eastAsiaTheme="minorHAnsi" w:hAnsiTheme="minorHAnsi" w:cstheme="minorBidi"/>
          <w:sz w:val="22"/>
          <w:szCs w:val="22"/>
        </w:rPr>
        <w:t>- Government of Guyana</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GLDA- Guyana Livestock Development Authority</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GNBS- Guyana National Bureau of Standards</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IICA- Inter-American Institute for Cooperation on Agriculture</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LSF- Livestock Farm</w:t>
      </w:r>
    </w:p>
    <w:p w:rsidR="008429BF" w:rsidRPr="008429BF" w:rsidRDefault="008429BF" w:rsidP="008429BF">
      <w:pPr>
        <w:spacing w:after="200" w:line="276" w:lineRule="auto"/>
        <w:jc w:val="both"/>
        <w:rPr>
          <w:rFonts w:asciiTheme="minorHAnsi" w:eastAsiaTheme="minorHAnsi" w:hAnsiTheme="minorHAnsi" w:cstheme="minorBidi"/>
          <w:sz w:val="22"/>
          <w:szCs w:val="22"/>
        </w:rPr>
      </w:pPr>
      <w:proofErr w:type="spellStart"/>
      <w:r w:rsidRPr="008429BF">
        <w:rPr>
          <w:rFonts w:asciiTheme="minorHAnsi" w:eastAsiaTheme="minorHAnsi" w:hAnsiTheme="minorHAnsi" w:cstheme="minorBidi"/>
          <w:sz w:val="22"/>
          <w:szCs w:val="22"/>
        </w:rPr>
        <w:t>MoA</w:t>
      </w:r>
      <w:proofErr w:type="spellEnd"/>
      <w:r w:rsidRPr="008429BF">
        <w:rPr>
          <w:rFonts w:asciiTheme="minorHAnsi" w:eastAsiaTheme="minorHAnsi" w:hAnsiTheme="minorHAnsi" w:cstheme="minorBidi"/>
          <w:sz w:val="22"/>
          <w:szCs w:val="22"/>
        </w:rPr>
        <w:t>- Ministry of Agriculture</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NAREI- National Agricultural Research and Extension Institute</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OIE- The World Organisation for Animal Health</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PAHO/WHO- Pan American Health Organisation/ World Health Organisation</w:t>
      </w:r>
    </w:p>
    <w:p w:rsidR="008429BF" w:rsidRPr="008429BF" w:rsidRDefault="008429BF" w:rsidP="008429BF">
      <w:pPr>
        <w:spacing w:after="200" w:line="276" w:lineRule="auto"/>
        <w:jc w:val="both"/>
        <w:rPr>
          <w:rFonts w:asciiTheme="minorHAnsi" w:eastAsiaTheme="minorHAnsi" w:hAnsiTheme="minorHAnsi" w:cstheme="minorBidi"/>
          <w:sz w:val="22"/>
          <w:szCs w:val="22"/>
        </w:rPr>
      </w:pPr>
      <w:r w:rsidRPr="008429BF">
        <w:rPr>
          <w:rFonts w:asciiTheme="minorHAnsi" w:eastAsiaTheme="minorHAnsi" w:hAnsiTheme="minorHAnsi" w:cstheme="minorBidi"/>
          <w:sz w:val="22"/>
          <w:szCs w:val="22"/>
        </w:rPr>
        <w:t xml:space="preserve">VSL- Veterinary Services Laboratory </w:t>
      </w:r>
    </w:p>
    <w:p w:rsidR="008429BF" w:rsidRDefault="008429BF" w:rsidP="002B0D24">
      <w:pPr>
        <w:spacing w:line="360" w:lineRule="auto"/>
        <w:jc w:val="center"/>
        <w:rPr>
          <w:rFonts w:asciiTheme="minorHAnsi" w:hAnsiTheme="minorHAnsi"/>
          <w:b/>
          <w:sz w:val="28"/>
          <w:szCs w:val="28"/>
        </w:rPr>
      </w:pPr>
      <w:bookmarkStart w:id="0" w:name="_GoBack"/>
      <w:bookmarkEnd w:id="0"/>
    </w:p>
    <w:p w:rsidR="008429BF" w:rsidRDefault="008429BF">
      <w:pPr>
        <w:spacing w:after="200" w:line="276" w:lineRule="auto"/>
        <w:rPr>
          <w:rFonts w:asciiTheme="minorHAnsi" w:hAnsiTheme="minorHAnsi"/>
          <w:b/>
          <w:sz w:val="28"/>
          <w:szCs w:val="28"/>
        </w:rPr>
      </w:pPr>
      <w:r>
        <w:rPr>
          <w:rFonts w:asciiTheme="minorHAnsi" w:hAnsiTheme="minorHAnsi"/>
          <w:b/>
          <w:sz w:val="28"/>
          <w:szCs w:val="28"/>
        </w:rPr>
        <w:br w:type="page"/>
      </w:r>
    </w:p>
    <w:p w:rsidR="000146B1" w:rsidRPr="002B0D24" w:rsidRDefault="00137231" w:rsidP="002B0D24">
      <w:pPr>
        <w:spacing w:line="360" w:lineRule="auto"/>
        <w:jc w:val="center"/>
        <w:rPr>
          <w:rFonts w:asciiTheme="minorHAnsi" w:hAnsiTheme="minorHAnsi"/>
          <w:b/>
          <w:sz w:val="28"/>
          <w:szCs w:val="28"/>
        </w:rPr>
      </w:pPr>
      <w:r w:rsidRPr="002B0D24">
        <w:rPr>
          <w:rFonts w:asciiTheme="minorHAnsi" w:hAnsiTheme="minorHAnsi"/>
          <w:b/>
          <w:sz w:val="28"/>
          <w:szCs w:val="28"/>
        </w:rPr>
        <w:lastRenderedPageBreak/>
        <w:t>GLDA Annual R</w:t>
      </w:r>
      <w:r w:rsidR="000146B1" w:rsidRPr="002B0D24">
        <w:rPr>
          <w:rFonts w:asciiTheme="minorHAnsi" w:hAnsiTheme="minorHAnsi"/>
          <w:b/>
          <w:sz w:val="28"/>
          <w:szCs w:val="28"/>
        </w:rPr>
        <w:t>eport 2015</w:t>
      </w:r>
    </w:p>
    <w:p w:rsidR="00A229E4" w:rsidRPr="00D33BFA" w:rsidRDefault="00A229E4" w:rsidP="00D33BFA">
      <w:pPr>
        <w:spacing w:line="360" w:lineRule="auto"/>
        <w:jc w:val="both"/>
        <w:rPr>
          <w:rFonts w:asciiTheme="minorHAnsi" w:hAnsiTheme="minorHAnsi"/>
          <w:b/>
          <w:sz w:val="22"/>
          <w:szCs w:val="22"/>
        </w:rPr>
      </w:pPr>
      <w:r w:rsidRPr="002B0D24">
        <w:rPr>
          <w:rFonts w:asciiTheme="minorHAnsi" w:hAnsiTheme="minorHAnsi"/>
          <w:b/>
          <w:sz w:val="28"/>
          <w:szCs w:val="28"/>
        </w:rPr>
        <w:t>Introduction</w:t>
      </w:r>
    </w:p>
    <w:p w:rsidR="000146B1" w:rsidRDefault="00A93C91" w:rsidP="00D33BFA">
      <w:pPr>
        <w:autoSpaceDE w:val="0"/>
        <w:autoSpaceDN w:val="0"/>
        <w:adjustRightInd w:val="0"/>
        <w:spacing w:line="360" w:lineRule="auto"/>
        <w:jc w:val="both"/>
        <w:rPr>
          <w:rFonts w:asciiTheme="minorHAnsi" w:hAnsiTheme="minorHAnsi" w:cs="IDNLLG+TimesNewRoman"/>
          <w:color w:val="000000"/>
          <w:sz w:val="22"/>
          <w:szCs w:val="22"/>
        </w:rPr>
      </w:pPr>
      <w:r>
        <w:rPr>
          <w:rFonts w:asciiTheme="minorHAnsi" w:hAnsiTheme="minorHAnsi" w:cs="IDNLLG+TimesNewRoman"/>
          <w:color w:val="000000"/>
          <w:sz w:val="22"/>
          <w:szCs w:val="22"/>
        </w:rPr>
        <w:t xml:space="preserve">The GLDA is the single institution which is mandated to implement and coordinate the development of livestock activities in </w:t>
      </w:r>
      <w:r w:rsidR="008F7852">
        <w:rPr>
          <w:rFonts w:asciiTheme="minorHAnsi" w:hAnsiTheme="minorHAnsi" w:cs="IDNLLG+TimesNewRoman"/>
          <w:color w:val="000000"/>
          <w:sz w:val="22"/>
          <w:szCs w:val="22"/>
        </w:rPr>
        <w:t>Guyana;</w:t>
      </w:r>
      <w:r>
        <w:rPr>
          <w:rFonts w:asciiTheme="minorHAnsi" w:hAnsiTheme="minorHAnsi" w:cs="IDNLLG+TimesNewRoman"/>
          <w:color w:val="000000"/>
          <w:sz w:val="22"/>
          <w:szCs w:val="22"/>
        </w:rPr>
        <w:t xml:space="preserve"> hence </w:t>
      </w:r>
      <w:r w:rsidR="006D090E">
        <w:rPr>
          <w:rFonts w:asciiTheme="minorHAnsi" w:hAnsiTheme="minorHAnsi" w:cs="IDNLLG+TimesNewRoman"/>
          <w:color w:val="000000"/>
          <w:sz w:val="22"/>
          <w:szCs w:val="22"/>
        </w:rPr>
        <w:t>t</w:t>
      </w:r>
      <w:r>
        <w:rPr>
          <w:rFonts w:asciiTheme="minorHAnsi" w:hAnsiTheme="minorHAnsi" w:cs="IDNLLG+TimesNewRoman"/>
          <w:color w:val="000000"/>
          <w:sz w:val="22"/>
          <w:szCs w:val="22"/>
        </w:rPr>
        <w:t>he GLDA has the responsibil</w:t>
      </w:r>
      <w:r w:rsidR="006D090E">
        <w:rPr>
          <w:rFonts w:asciiTheme="minorHAnsi" w:hAnsiTheme="minorHAnsi" w:cs="IDNLLG+TimesNewRoman"/>
          <w:color w:val="000000"/>
          <w:sz w:val="22"/>
          <w:szCs w:val="22"/>
        </w:rPr>
        <w:t xml:space="preserve">ity in defining, adapting and </w:t>
      </w:r>
      <w:r w:rsidR="008F7852">
        <w:rPr>
          <w:rFonts w:asciiTheme="minorHAnsi" w:hAnsiTheme="minorHAnsi" w:cs="IDNLLG+TimesNewRoman"/>
          <w:color w:val="000000"/>
          <w:sz w:val="22"/>
          <w:szCs w:val="22"/>
        </w:rPr>
        <w:t>implementing</w:t>
      </w:r>
      <w:r>
        <w:rPr>
          <w:rFonts w:asciiTheme="minorHAnsi" w:hAnsiTheme="minorHAnsi" w:cs="IDNLLG+TimesNewRoman"/>
          <w:color w:val="000000"/>
          <w:sz w:val="22"/>
          <w:szCs w:val="22"/>
        </w:rPr>
        <w:t xml:space="preserve"> a number of initiatives </w:t>
      </w:r>
      <w:r w:rsidR="006D090E">
        <w:rPr>
          <w:rFonts w:asciiTheme="minorHAnsi" w:hAnsiTheme="minorHAnsi" w:cs="IDNLLG+TimesNewRoman"/>
          <w:color w:val="000000"/>
          <w:sz w:val="22"/>
          <w:szCs w:val="22"/>
        </w:rPr>
        <w:t xml:space="preserve">that are aimed at improving the production parameters and the health and welfare status of the livestock </w:t>
      </w:r>
      <w:r w:rsidR="00BF564B">
        <w:rPr>
          <w:rFonts w:asciiTheme="minorHAnsi" w:hAnsiTheme="minorHAnsi" w:cs="IDNLLG+TimesNewRoman"/>
          <w:color w:val="000000"/>
          <w:sz w:val="22"/>
          <w:szCs w:val="22"/>
        </w:rPr>
        <w:t>within the sector</w:t>
      </w:r>
      <w:r w:rsidR="006D090E">
        <w:rPr>
          <w:rFonts w:asciiTheme="minorHAnsi" w:hAnsiTheme="minorHAnsi" w:cs="IDNLLG+TimesNewRoman"/>
          <w:color w:val="000000"/>
          <w:sz w:val="22"/>
          <w:szCs w:val="22"/>
        </w:rPr>
        <w:t xml:space="preserve">. In order therefore to fulfill this mandate the GLDA has a number of departments tasked with the responsibility of </w:t>
      </w:r>
      <w:r w:rsidR="008F7852">
        <w:rPr>
          <w:rFonts w:asciiTheme="minorHAnsi" w:hAnsiTheme="minorHAnsi" w:cs="IDNLLG+TimesNewRoman"/>
          <w:color w:val="000000"/>
          <w:sz w:val="22"/>
          <w:szCs w:val="22"/>
        </w:rPr>
        <w:t>undertaking</w:t>
      </w:r>
      <w:r w:rsidR="006D090E">
        <w:rPr>
          <w:rFonts w:asciiTheme="minorHAnsi" w:hAnsiTheme="minorHAnsi" w:cs="IDNLLG+TimesNewRoman"/>
          <w:color w:val="000000"/>
          <w:sz w:val="22"/>
          <w:szCs w:val="22"/>
        </w:rPr>
        <w:t xml:space="preserve"> the duties required. These include: The Animal Health Unit, The Animal Production Unit, The Genetic Improvement Unit, </w:t>
      </w:r>
      <w:r w:rsidR="008F7852">
        <w:rPr>
          <w:rFonts w:asciiTheme="minorHAnsi" w:hAnsiTheme="minorHAnsi" w:cs="IDNLLG+TimesNewRoman"/>
          <w:color w:val="000000"/>
          <w:sz w:val="22"/>
          <w:szCs w:val="22"/>
        </w:rPr>
        <w:t>and The</w:t>
      </w:r>
      <w:r w:rsidR="006D090E">
        <w:rPr>
          <w:rFonts w:asciiTheme="minorHAnsi" w:hAnsiTheme="minorHAnsi" w:cs="IDNLLG+TimesNewRoman"/>
          <w:color w:val="000000"/>
          <w:sz w:val="22"/>
          <w:szCs w:val="22"/>
        </w:rPr>
        <w:t xml:space="preserve"> Livestock Industry </w:t>
      </w:r>
      <w:r w:rsidR="004874CB">
        <w:rPr>
          <w:rFonts w:asciiTheme="minorHAnsi" w:hAnsiTheme="minorHAnsi" w:cs="IDNLLG+TimesNewRoman"/>
          <w:color w:val="000000"/>
          <w:sz w:val="22"/>
          <w:szCs w:val="22"/>
        </w:rPr>
        <w:t>Development Unit</w:t>
      </w:r>
      <w:r w:rsidR="008F7852">
        <w:rPr>
          <w:rFonts w:asciiTheme="minorHAnsi" w:hAnsiTheme="minorHAnsi" w:cs="IDNLLG+TimesNewRoman"/>
          <w:color w:val="000000"/>
          <w:sz w:val="22"/>
          <w:szCs w:val="22"/>
        </w:rPr>
        <w:t>. In 2015</w:t>
      </w:r>
      <w:r w:rsidR="00BF564B">
        <w:rPr>
          <w:rFonts w:asciiTheme="minorHAnsi" w:hAnsiTheme="minorHAnsi" w:cs="IDNLLG+TimesNewRoman"/>
          <w:color w:val="000000"/>
          <w:sz w:val="22"/>
          <w:szCs w:val="22"/>
        </w:rPr>
        <w:t>,</w:t>
      </w:r>
      <w:r w:rsidR="00254D98">
        <w:rPr>
          <w:rFonts w:asciiTheme="minorHAnsi" w:hAnsiTheme="minorHAnsi" w:cs="IDNLLG+TimesNewRoman"/>
          <w:color w:val="000000"/>
          <w:sz w:val="22"/>
          <w:szCs w:val="22"/>
        </w:rPr>
        <w:t xml:space="preserve"> the Extension S</w:t>
      </w:r>
      <w:r w:rsidR="008F7852">
        <w:rPr>
          <w:rFonts w:asciiTheme="minorHAnsi" w:hAnsiTheme="minorHAnsi" w:cs="IDNLLG+TimesNewRoman"/>
          <w:color w:val="000000"/>
          <w:sz w:val="22"/>
          <w:szCs w:val="22"/>
        </w:rPr>
        <w:t>ub-</w:t>
      </w:r>
      <w:r w:rsidR="00254D98">
        <w:rPr>
          <w:rFonts w:asciiTheme="minorHAnsi" w:hAnsiTheme="minorHAnsi" w:cs="IDNLLG+TimesNewRoman"/>
          <w:color w:val="000000"/>
          <w:sz w:val="22"/>
          <w:szCs w:val="22"/>
        </w:rPr>
        <w:t>U</w:t>
      </w:r>
      <w:r w:rsidR="008F7852">
        <w:rPr>
          <w:rFonts w:asciiTheme="minorHAnsi" w:hAnsiTheme="minorHAnsi" w:cs="IDNLLG+TimesNewRoman"/>
          <w:color w:val="000000"/>
          <w:sz w:val="22"/>
          <w:szCs w:val="22"/>
        </w:rPr>
        <w:t xml:space="preserve">nit was added to assist in the coordination of </w:t>
      </w:r>
      <w:r w:rsidR="00BF564B">
        <w:rPr>
          <w:rFonts w:asciiTheme="minorHAnsi" w:hAnsiTheme="minorHAnsi" w:cs="IDNLLG+TimesNewRoman"/>
          <w:color w:val="000000"/>
          <w:sz w:val="22"/>
          <w:szCs w:val="22"/>
        </w:rPr>
        <w:t>all extension activities which are aimed at the continued improvement of the livestock sector, as well as</w:t>
      </w:r>
      <w:r w:rsidR="009A0538">
        <w:rPr>
          <w:rFonts w:asciiTheme="minorHAnsi" w:hAnsiTheme="minorHAnsi" w:cs="IDNLLG+TimesNewRoman"/>
          <w:color w:val="000000"/>
          <w:sz w:val="22"/>
          <w:szCs w:val="22"/>
        </w:rPr>
        <w:t xml:space="preserve"> the coalition</w:t>
      </w:r>
      <w:r w:rsidR="008F7852">
        <w:rPr>
          <w:rFonts w:asciiTheme="minorHAnsi" w:hAnsiTheme="minorHAnsi" w:cs="IDNLLG+TimesNewRoman"/>
          <w:color w:val="000000"/>
          <w:sz w:val="22"/>
          <w:szCs w:val="22"/>
        </w:rPr>
        <w:t xml:space="preserve"> of information from the farming community so that the GLDA co</w:t>
      </w:r>
      <w:r w:rsidR="00BF564B">
        <w:rPr>
          <w:rFonts w:asciiTheme="minorHAnsi" w:hAnsiTheme="minorHAnsi" w:cs="IDNLLG+TimesNewRoman"/>
          <w:color w:val="000000"/>
          <w:sz w:val="22"/>
          <w:szCs w:val="22"/>
        </w:rPr>
        <w:t>uld better serve the livestock f</w:t>
      </w:r>
      <w:r w:rsidR="008F7852">
        <w:rPr>
          <w:rFonts w:asciiTheme="minorHAnsi" w:hAnsiTheme="minorHAnsi" w:cs="IDNLLG+TimesNewRoman"/>
          <w:color w:val="000000"/>
          <w:sz w:val="22"/>
          <w:szCs w:val="22"/>
        </w:rPr>
        <w:t>arming community.</w:t>
      </w:r>
    </w:p>
    <w:p w:rsidR="007256C4" w:rsidRPr="00D33BFA" w:rsidRDefault="007256C4" w:rsidP="00D33BFA">
      <w:pPr>
        <w:autoSpaceDE w:val="0"/>
        <w:autoSpaceDN w:val="0"/>
        <w:adjustRightInd w:val="0"/>
        <w:spacing w:line="360" w:lineRule="auto"/>
        <w:jc w:val="both"/>
        <w:rPr>
          <w:rFonts w:asciiTheme="minorHAnsi" w:hAnsiTheme="minorHAnsi" w:cs="IDNLLG+TimesNewRoman"/>
          <w:color w:val="000000"/>
          <w:sz w:val="22"/>
          <w:szCs w:val="22"/>
        </w:rPr>
      </w:pPr>
    </w:p>
    <w:p w:rsidR="00766D0D" w:rsidRPr="002B0D24" w:rsidRDefault="00766D0D" w:rsidP="00D33BFA">
      <w:pPr>
        <w:spacing w:line="360" w:lineRule="auto"/>
        <w:jc w:val="both"/>
        <w:rPr>
          <w:rFonts w:asciiTheme="minorHAnsi" w:eastAsia="Calibri" w:hAnsiTheme="minorHAnsi"/>
          <w:b/>
        </w:rPr>
      </w:pPr>
      <w:r w:rsidRPr="002B0D24">
        <w:rPr>
          <w:rFonts w:asciiTheme="minorHAnsi" w:eastAsia="Calibri" w:hAnsiTheme="minorHAnsi"/>
          <w:b/>
        </w:rPr>
        <w:t>The Animal Health Unit</w:t>
      </w:r>
    </w:p>
    <w:p w:rsidR="003D2DD5" w:rsidRPr="00D33BFA" w:rsidRDefault="003D2DD5" w:rsidP="00D33BFA">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The achievement of the Animal Health Unit with respect to its 2015 work programme hinged upon the availability of the necessary resources need</w:t>
      </w:r>
      <w:r w:rsidR="00BF564B">
        <w:rPr>
          <w:rFonts w:asciiTheme="minorHAnsi" w:eastAsia="Calibri" w:hAnsiTheme="minorHAnsi"/>
          <w:sz w:val="22"/>
          <w:szCs w:val="22"/>
        </w:rPr>
        <w:t>ed</w:t>
      </w:r>
      <w:r w:rsidRPr="00D33BFA">
        <w:rPr>
          <w:rFonts w:asciiTheme="minorHAnsi" w:eastAsia="Calibri" w:hAnsiTheme="minorHAnsi"/>
          <w:sz w:val="22"/>
          <w:szCs w:val="22"/>
        </w:rPr>
        <w:t xml:space="preserve"> </w:t>
      </w:r>
      <w:r w:rsidR="006B31B2" w:rsidRPr="00D33BFA">
        <w:rPr>
          <w:rFonts w:asciiTheme="minorHAnsi" w:eastAsia="Calibri" w:hAnsiTheme="minorHAnsi"/>
          <w:sz w:val="22"/>
          <w:szCs w:val="22"/>
        </w:rPr>
        <w:t xml:space="preserve">to </w:t>
      </w:r>
      <w:r w:rsidR="00BF564B">
        <w:rPr>
          <w:rFonts w:asciiTheme="minorHAnsi" w:eastAsia="Calibri" w:hAnsiTheme="minorHAnsi"/>
          <w:sz w:val="22"/>
          <w:szCs w:val="22"/>
        </w:rPr>
        <w:t xml:space="preserve">undertake the </w:t>
      </w:r>
      <w:r w:rsidR="006B31B2" w:rsidRPr="00D33BFA">
        <w:rPr>
          <w:rFonts w:asciiTheme="minorHAnsi" w:eastAsia="Calibri" w:hAnsiTheme="minorHAnsi"/>
          <w:sz w:val="22"/>
          <w:szCs w:val="22"/>
        </w:rPr>
        <w:t xml:space="preserve">planned activities, the </w:t>
      </w:r>
      <w:r w:rsidR="00F800DA" w:rsidRPr="00D33BFA">
        <w:rPr>
          <w:rFonts w:asciiTheme="minorHAnsi" w:eastAsia="Calibri" w:hAnsiTheme="minorHAnsi"/>
          <w:sz w:val="22"/>
          <w:szCs w:val="22"/>
        </w:rPr>
        <w:t>Unit</w:t>
      </w:r>
      <w:r w:rsidR="006B31B2" w:rsidRPr="00D33BFA">
        <w:rPr>
          <w:rFonts w:asciiTheme="minorHAnsi" w:eastAsia="Calibri" w:hAnsiTheme="minorHAnsi"/>
          <w:sz w:val="22"/>
          <w:szCs w:val="22"/>
        </w:rPr>
        <w:t xml:space="preserve"> was therefore responsible for activities in a number </w:t>
      </w:r>
      <w:r w:rsidR="00F800DA" w:rsidRPr="00D33BFA">
        <w:rPr>
          <w:rFonts w:asciiTheme="minorHAnsi" w:eastAsia="Calibri" w:hAnsiTheme="minorHAnsi"/>
          <w:sz w:val="22"/>
          <w:szCs w:val="22"/>
        </w:rPr>
        <w:t>of key</w:t>
      </w:r>
      <w:r w:rsidR="006B31B2" w:rsidRPr="00D33BFA">
        <w:rPr>
          <w:rFonts w:asciiTheme="minorHAnsi" w:eastAsia="Calibri" w:hAnsiTheme="minorHAnsi"/>
          <w:sz w:val="22"/>
          <w:szCs w:val="22"/>
        </w:rPr>
        <w:t xml:space="preserve"> areas</w:t>
      </w:r>
      <w:r w:rsidR="00BF564B">
        <w:rPr>
          <w:rFonts w:asciiTheme="minorHAnsi" w:eastAsia="Calibri" w:hAnsiTheme="minorHAnsi"/>
          <w:sz w:val="22"/>
          <w:szCs w:val="22"/>
        </w:rPr>
        <w:t xml:space="preserve"> and these</w:t>
      </w:r>
      <w:r w:rsidR="006B31B2" w:rsidRPr="00D33BFA">
        <w:rPr>
          <w:rFonts w:asciiTheme="minorHAnsi" w:eastAsia="Calibri" w:hAnsiTheme="minorHAnsi"/>
          <w:sz w:val="22"/>
          <w:szCs w:val="22"/>
        </w:rPr>
        <w:t xml:space="preserve"> include:</w:t>
      </w:r>
      <w:r w:rsidRPr="00D33BFA">
        <w:rPr>
          <w:rFonts w:asciiTheme="minorHAnsi" w:eastAsia="Calibri" w:hAnsiTheme="minorHAnsi"/>
          <w:sz w:val="22"/>
          <w:szCs w:val="22"/>
        </w:rPr>
        <w:t xml:space="preserve"> disease su</w:t>
      </w:r>
      <w:r w:rsidR="00BF564B">
        <w:rPr>
          <w:rFonts w:asciiTheme="minorHAnsi" w:eastAsia="Calibri" w:hAnsiTheme="minorHAnsi"/>
          <w:sz w:val="22"/>
          <w:szCs w:val="22"/>
        </w:rPr>
        <w:t xml:space="preserve">rveillance, disease monitoring and </w:t>
      </w:r>
      <w:r w:rsidR="006B31B2" w:rsidRPr="00D33BFA">
        <w:rPr>
          <w:rFonts w:asciiTheme="minorHAnsi" w:eastAsia="Calibri" w:hAnsiTheme="minorHAnsi"/>
          <w:sz w:val="22"/>
          <w:szCs w:val="22"/>
        </w:rPr>
        <w:t xml:space="preserve">disease </w:t>
      </w:r>
      <w:r w:rsidRPr="00D33BFA">
        <w:rPr>
          <w:rFonts w:asciiTheme="minorHAnsi" w:eastAsia="Calibri" w:hAnsiTheme="minorHAnsi"/>
          <w:sz w:val="22"/>
          <w:szCs w:val="22"/>
        </w:rPr>
        <w:t>prevention and control</w:t>
      </w:r>
      <w:r w:rsidR="00DA1311">
        <w:rPr>
          <w:rFonts w:asciiTheme="minorHAnsi" w:eastAsia="Calibri" w:hAnsiTheme="minorHAnsi"/>
          <w:sz w:val="22"/>
          <w:szCs w:val="22"/>
        </w:rPr>
        <w:t>, the Animal H</w:t>
      </w:r>
      <w:r w:rsidR="00BF564B">
        <w:rPr>
          <w:rFonts w:asciiTheme="minorHAnsi" w:eastAsia="Calibri" w:hAnsiTheme="minorHAnsi"/>
          <w:sz w:val="22"/>
          <w:szCs w:val="22"/>
        </w:rPr>
        <w:t xml:space="preserve">ealth Unit also undertake extension activities and staff members </w:t>
      </w:r>
      <w:r w:rsidR="00DA1311">
        <w:rPr>
          <w:rFonts w:asciiTheme="minorHAnsi" w:eastAsia="Calibri" w:hAnsiTheme="minorHAnsi"/>
          <w:sz w:val="22"/>
          <w:szCs w:val="22"/>
        </w:rPr>
        <w:t>routinely</w:t>
      </w:r>
      <w:r w:rsidRPr="00D33BFA">
        <w:rPr>
          <w:rFonts w:asciiTheme="minorHAnsi" w:eastAsia="Calibri" w:hAnsiTheme="minorHAnsi"/>
          <w:sz w:val="22"/>
          <w:szCs w:val="22"/>
        </w:rPr>
        <w:t xml:space="preserve"> visits </w:t>
      </w:r>
      <w:r w:rsidR="00DA1311">
        <w:rPr>
          <w:rFonts w:asciiTheme="minorHAnsi" w:eastAsia="Calibri" w:hAnsiTheme="minorHAnsi"/>
          <w:sz w:val="22"/>
          <w:szCs w:val="22"/>
        </w:rPr>
        <w:t xml:space="preserve">farms </w:t>
      </w:r>
      <w:r w:rsidRPr="00D33BFA">
        <w:rPr>
          <w:rFonts w:asciiTheme="minorHAnsi" w:eastAsia="Calibri" w:hAnsiTheme="minorHAnsi"/>
          <w:sz w:val="22"/>
          <w:szCs w:val="22"/>
        </w:rPr>
        <w:t xml:space="preserve">and </w:t>
      </w:r>
      <w:r w:rsidR="00DA1311">
        <w:rPr>
          <w:rFonts w:asciiTheme="minorHAnsi" w:eastAsia="Calibri" w:hAnsiTheme="minorHAnsi"/>
          <w:sz w:val="22"/>
          <w:szCs w:val="22"/>
        </w:rPr>
        <w:t>conduct farmer</w:t>
      </w:r>
      <w:r w:rsidRPr="00D33BFA">
        <w:rPr>
          <w:rFonts w:asciiTheme="minorHAnsi" w:eastAsia="Calibri" w:hAnsiTheme="minorHAnsi"/>
          <w:sz w:val="22"/>
          <w:szCs w:val="22"/>
        </w:rPr>
        <w:t xml:space="preserve"> training</w:t>
      </w:r>
      <w:r w:rsidR="00DA1311">
        <w:rPr>
          <w:rFonts w:asciiTheme="minorHAnsi" w:eastAsia="Calibri" w:hAnsiTheme="minorHAnsi"/>
          <w:sz w:val="22"/>
          <w:szCs w:val="22"/>
        </w:rPr>
        <w:t xml:space="preserve"> in a number of critical areas and topics.</w:t>
      </w:r>
    </w:p>
    <w:p w:rsidR="003D2DD5" w:rsidRPr="00D33BFA" w:rsidRDefault="003D2DD5" w:rsidP="00D33BFA">
      <w:pPr>
        <w:spacing w:line="360" w:lineRule="auto"/>
        <w:jc w:val="both"/>
        <w:rPr>
          <w:rFonts w:asciiTheme="minorHAnsi" w:eastAsia="Calibri" w:hAnsiTheme="minorHAnsi"/>
          <w:sz w:val="22"/>
          <w:szCs w:val="22"/>
        </w:rPr>
      </w:pPr>
    </w:p>
    <w:p w:rsidR="003D2DD5" w:rsidRPr="00D33BFA" w:rsidRDefault="006B31B2" w:rsidP="00D33BFA">
      <w:pPr>
        <w:spacing w:line="360" w:lineRule="auto"/>
        <w:jc w:val="both"/>
        <w:rPr>
          <w:rFonts w:asciiTheme="minorHAnsi" w:eastAsia="Calibri" w:hAnsiTheme="minorHAnsi"/>
          <w:b/>
          <w:sz w:val="22"/>
          <w:szCs w:val="22"/>
        </w:rPr>
      </w:pPr>
      <w:r w:rsidRPr="00D33BFA">
        <w:rPr>
          <w:rFonts w:asciiTheme="minorHAnsi" w:eastAsia="Calibri" w:hAnsiTheme="minorHAnsi"/>
          <w:b/>
          <w:sz w:val="22"/>
          <w:szCs w:val="22"/>
        </w:rPr>
        <w:t>Quarantine</w:t>
      </w:r>
      <w:r w:rsidR="003D2DD5" w:rsidRPr="00D33BFA">
        <w:rPr>
          <w:rFonts w:asciiTheme="minorHAnsi" w:eastAsia="Calibri" w:hAnsiTheme="minorHAnsi"/>
          <w:b/>
          <w:sz w:val="22"/>
          <w:szCs w:val="22"/>
        </w:rPr>
        <w:t>: A</w:t>
      </w:r>
      <w:r w:rsidRPr="00D33BFA">
        <w:rPr>
          <w:rFonts w:asciiTheme="minorHAnsi" w:eastAsia="Calibri" w:hAnsiTheme="minorHAnsi"/>
          <w:b/>
          <w:sz w:val="22"/>
          <w:szCs w:val="22"/>
        </w:rPr>
        <w:t>nimal</w:t>
      </w:r>
      <w:r w:rsidR="003D2DD5" w:rsidRPr="00D33BFA">
        <w:rPr>
          <w:rFonts w:asciiTheme="minorHAnsi" w:eastAsia="Calibri" w:hAnsiTheme="minorHAnsi"/>
          <w:b/>
          <w:sz w:val="22"/>
          <w:szCs w:val="22"/>
        </w:rPr>
        <w:t xml:space="preserve"> I</w:t>
      </w:r>
      <w:r w:rsidRPr="00D33BFA">
        <w:rPr>
          <w:rFonts w:asciiTheme="minorHAnsi" w:eastAsia="Calibri" w:hAnsiTheme="minorHAnsi"/>
          <w:b/>
          <w:sz w:val="22"/>
          <w:szCs w:val="22"/>
        </w:rPr>
        <w:t>mport</w:t>
      </w:r>
      <w:r w:rsidR="003D2DD5" w:rsidRPr="00D33BFA">
        <w:rPr>
          <w:rFonts w:asciiTheme="minorHAnsi" w:eastAsia="Calibri" w:hAnsiTheme="minorHAnsi"/>
          <w:b/>
          <w:sz w:val="22"/>
          <w:szCs w:val="22"/>
        </w:rPr>
        <w:t xml:space="preserve"> / E</w:t>
      </w:r>
      <w:r w:rsidRPr="00D33BFA">
        <w:rPr>
          <w:rFonts w:asciiTheme="minorHAnsi" w:eastAsia="Calibri" w:hAnsiTheme="minorHAnsi"/>
          <w:b/>
          <w:sz w:val="22"/>
          <w:szCs w:val="22"/>
        </w:rPr>
        <w:t>xport</w:t>
      </w:r>
      <w:r w:rsidR="003D2DD5" w:rsidRPr="00D33BFA">
        <w:rPr>
          <w:rFonts w:asciiTheme="minorHAnsi" w:eastAsia="Calibri" w:hAnsiTheme="minorHAnsi"/>
          <w:b/>
          <w:sz w:val="22"/>
          <w:szCs w:val="22"/>
        </w:rPr>
        <w:t xml:space="preserve"> C</w:t>
      </w:r>
      <w:r w:rsidRPr="00D33BFA">
        <w:rPr>
          <w:rFonts w:asciiTheme="minorHAnsi" w:eastAsia="Calibri" w:hAnsiTheme="minorHAnsi"/>
          <w:b/>
          <w:sz w:val="22"/>
          <w:szCs w:val="22"/>
        </w:rPr>
        <w:t>ertification and</w:t>
      </w:r>
      <w:r w:rsidR="003D2DD5" w:rsidRPr="00D33BFA">
        <w:rPr>
          <w:rFonts w:asciiTheme="minorHAnsi" w:eastAsia="Calibri" w:hAnsiTheme="minorHAnsi"/>
          <w:b/>
          <w:sz w:val="22"/>
          <w:szCs w:val="22"/>
        </w:rPr>
        <w:t xml:space="preserve"> C</w:t>
      </w:r>
      <w:r w:rsidRPr="00D33BFA">
        <w:rPr>
          <w:rFonts w:asciiTheme="minorHAnsi" w:eastAsia="Calibri" w:hAnsiTheme="minorHAnsi"/>
          <w:b/>
          <w:sz w:val="22"/>
          <w:szCs w:val="22"/>
        </w:rPr>
        <w:t>ontrol</w:t>
      </w:r>
      <w:r w:rsidR="003D2DD5" w:rsidRPr="00D33BFA">
        <w:rPr>
          <w:rFonts w:asciiTheme="minorHAnsi" w:eastAsia="Calibri" w:hAnsiTheme="minorHAnsi"/>
          <w:b/>
          <w:sz w:val="22"/>
          <w:szCs w:val="22"/>
        </w:rPr>
        <w:t xml:space="preserve"> </w:t>
      </w:r>
    </w:p>
    <w:p w:rsidR="00513E91" w:rsidRPr="00D33BFA" w:rsidRDefault="00DA1311" w:rsidP="00D33BFA">
      <w:pPr>
        <w:spacing w:line="360" w:lineRule="auto"/>
        <w:jc w:val="both"/>
        <w:rPr>
          <w:rFonts w:asciiTheme="minorHAnsi" w:eastAsia="Calibri" w:hAnsiTheme="minorHAnsi"/>
          <w:sz w:val="22"/>
          <w:szCs w:val="22"/>
        </w:rPr>
      </w:pPr>
      <w:r>
        <w:rPr>
          <w:rFonts w:asciiTheme="minorHAnsi" w:eastAsia="Calibri" w:hAnsiTheme="minorHAnsi"/>
          <w:sz w:val="22"/>
          <w:szCs w:val="22"/>
        </w:rPr>
        <w:t xml:space="preserve">In 2015, the </w:t>
      </w:r>
      <w:r w:rsidR="003D2DD5" w:rsidRPr="00D33BFA">
        <w:rPr>
          <w:rFonts w:asciiTheme="minorHAnsi" w:eastAsia="Calibri" w:hAnsiTheme="minorHAnsi"/>
          <w:sz w:val="22"/>
          <w:szCs w:val="22"/>
        </w:rPr>
        <w:t xml:space="preserve">efforts aimed at </w:t>
      </w:r>
      <w:r w:rsidR="006B31B2" w:rsidRPr="00D33BFA">
        <w:rPr>
          <w:rFonts w:asciiTheme="minorHAnsi" w:eastAsia="Calibri" w:hAnsiTheme="minorHAnsi"/>
          <w:sz w:val="22"/>
          <w:szCs w:val="22"/>
        </w:rPr>
        <w:t>strengtheni</w:t>
      </w:r>
      <w:r>
        <w:rPr>
          <w:rFonts w:asciiTheme="minorHAnsi" w:eastAsia="Calibri" w:hAnsiTheme="minorHAnsi"/>
          <w:sz w:val="22"/>
          <w:szCs w:val="22"/>
        </w:rPr>
        <w:t xml:space="preserve">ng this section continued, resulting in the appointment of new staff members whose appointments resulted in the </w:t>
      </w:r>
      <w:r w:rsidR="002C40C4">
        <w:rPr>
          <w:rFonts w:asciiTheme="minorHAnsi" w:eastAsia="Calibri" w:hAnsiTheme="minorHAnsi"/>
          <w:sz w:val="22"/>
          <w:szCs w:val="22"/>
        </w:rPr>
        <w:t xml:space="preserve">formation </w:t>
      </w:r>
      <w:r w:rsidR="002C40C4" w:rsidRPr="00D33BFA">
        <w:rPr>
          <w:rFonts w:asciiTheme="minorHAnsi" w:eastAsia="Calibri" w:hAnsiTheme="minorHAnsi"/>
          <w:sz w:val="22"/>
          <w:szCs w:val="22"/>
        </w:rPr>
        <w:t>of</w:t>
      </w:r>
      <w:r w:rsidR="003D2DD5" w:rsidRPr="00D33BFA">
        <w:rPr>
          <w:rFonts w:asciiTheme="minorHAnsi" w:eastAsia="Calibri" w:hAnsiTheme="minorHAnsi"/>
          <w:sz w:val="22"/>
          <w:szCs w:val="22"/>
        </w:rPr>
        <w:t xml:space="preserve"> the Quarantine, Inspection and Certification Sub-unit. The inability of the </w:t>
      </w:r>
      <w:r w:rsidR="00161A06">
        <w:rPr>
          <w:rFonts w:asciiTheme="minorHAnsi" w:eastAsia="Calibri" w:hAnsiTheme="minorHAnsi"/>
          <w:sz w:val="22"/>
          <w:szCs w:val="22"/>
        </w:rPr>
        <w:t>s</w:t>
      </w:r>
      <w:r>
        <w:rPr>
          <w:rFonts w:asciiTheme="minorHAnsi" w:eastAsia="Calibri" w:hAnsiTheme="minorHAnsi"/>
          <w:sz w:val="22"/>
          <w:szCs w:val="22"/>
        </w:rPr>
        <w:t>ub-</w:t>
      </w:r>
      <w:r w:rsidR="003D2DD5" w:rsidRPr="00D33BFA">
        <w:rPr>
          <w:rFonts w:asciiTheme="minorHAnsi" w:eastAsia="Calibri" w:hAnsiTheme="minorHAnsi"/>
          <w:sz w:val="22"/>
          <w:szCs w:val="22"/>
        </w:rPr>
        <w:t>unit to have the Quarantine station</w:t>
      </w:r>
      <w:r w:rsidR="009A59C1" w:rsidRPr="00D33BFA">
        <w:rPr>
          <w:rFonts w:asciiTheme="minorHAnsi" w:eastAsia="Calibri" w:hAnsiTheme="minorHAnsi"/>
          <w:sz w:val="22"/>
          <w:szCs w:val="22"/>
        </w:rPr>
        <w:t xml:space="preserve"> located at</w:t>
      </w:r>
      <w:r w:rsidR="003D2DD5" w:rsidRPr="00D33BFA">
        <w:rPr>
          <w:rFonts w:asciiTheme="minorHAnsi" w:eastAsia="Calibri" w:hAnsiTheme="minorHAnsi"/>
          <w:sz w:val="22"/>
          <w:szCs w:val="22"/>
        </w:rPr>
        <w:t xml:space="preserve"> </w:t>
      </w:r>
      <w:proofErr w:type="spellStart"/>
      <w:r w:rsidR="003D2DD5" w:rsidRPr="00D33BFA">
        <w:rPr>
          <w:rFonts w:asciiTheme="minorHAnsi" w:eastAsia="Calibri" w:hAnsiTheme="minorHAnsi"/>
          <w:sz w:val="22"/>
          <w:szCs w:val="22"/>
        </w:rPr>
        <w:t>T</w:t>
      </w:r>
      <w:r w:rsidR="009A59C1" w:rsidRPr="00D33BFA">
        <w:rPr>
          <w:rFonts w:asciiTheme="minorHAnsi" w:eastAsia="Calibri" w:hAnsiTheme="minorHAnsi"/>
          <w:sz w:val="22"/>
          <w:szCs w:val="22"/>
        </w:rPr>
        <w:t>i</w:t>
      </w:r>
      <w:r w:rsidR="003D2DD5" w:rsidRPr="00D33BFA">
        <w:rPr>
          <w:rFonts w:asciiTheme="minorHAnsi" w:eastAsia="Calibri" w:hAnsiTheme="minorHAnsi"/>
          <w:sz w:val="22"/>
          <w:szCs w:val="22"/>
        </w:rPr>
        <w:t>mehri</w:t>
      </w:r>
      <w:proofErr w:type="spellEnd"/>
      <w:r w:rsidR="003D2DD5" w:rsidRPr="00D33BFA">
        <w:rPr>
          <w:rFonts w:asciiTheme="minorHAnsi" w:eastAsia="Calibri" w:hAnsiTheme="minorHAnsi"/>
          <w:sz w:val="22"/>
          <w:szCs w:val="22"/>
        </w:rPr>
        <w:t xml:space="preserve"> functioning</w:t>
      </w:r>
      <w:r w:rsidR="009A59C1" w:rsidRPr="00D33BFA">
        <w:rPr>
          <w:rFonts w:asciiTheme="minorHAnsi" w:eastAsia="Calibri" w:hAnsiTheme="minorHAnsi"/>
          <w:sz w:val="22"/>
          <w:szCs w:val="22"/>
        </w:rPr>
        <w:t xml:space="preserve"> fully during the reporting year was</w:t>
      </w:r>
      <w:r w:rsidR="003D2DD5" w:rsidRPr="00D33BFA">
        <w:rPr>
          <w:rFonts w:asciiTheme="minorHAnsi" w:eastAsia="Calibri" w:hAnsiTheme="minorHAnsi"/>
          <w:sz w:val="22"/>
          <w:szCs w:val="22"/>
        </w:rPr>
        <w:t xml:space="preserve"> an area of concern. </w:t>
      </w:r>
      <w:r w:rsidR="00161A06">
        <w:rPr>
          <w:rFonts w:asciiTheme="minorHAnsi" w:eastAsia="Calibri" w:hAnsiTheme="minorHAnsi"/>
          <w:sz w:val="22"/>
          <w:szCs w:val="22"/>
        </w:rPr>
        <w:t xml:space="preserve">This sub-unit as part of the </w:t>
      </w:r>
      <w:r>
        <w:rPr>
          <w:rFonts w:asciiTheme="minorHAnsi" w:eastAsia="Calibri" w:hAnsiTheme="minorHAnsi"/>
          <w:sz w:val="22"/>
          <w:szCs w:val="22"/>
        </w:rPr>
        <w:t>w</w:t>
      </w:r>
      <w:r w:rsidR="00161A06">
        <w:rPr>
          <w:rFonts w:asciiTheme="minorHAnsi" w:eastAsia="Calibri" w:hAnsiTheme="minorHAnsi"/>
          <w:sz w:val="22"/>
          <w:szCs w:val="22"/>
        </w:rPr>
        <w:t xml:space="preserve">ork programme has the responsibility for the inspection of animals and </w:t>
      </w:r>
      <w:r w:rsidR="00CC09DE">
        <w:rPr>
          <w:rFonts w:asciiTheme="minorHAnsi" w:eastAsia="Calibri" w:hAnsiTheme="minorHAnsi"/>
          <w:sz w:val="22"/>
          <w:szCs w:val="22"/>
        </w:rPr>
        <w:t>issuance of</w:t>
      </w:r>
      <w:r w:rsidR="00161A06">
        <w:rPr>
          <w:rFonts w:asciiTheme="minorHAnsi" w:eastAsia="Calibri" w:hAnsiTheme="minorHAnsi"/>
          <w:sz w:val="22"/>
          <w:szCs w:val="22"/>
        </w:rPr>
        <w:t xml:space="preserve"> permits for the importation of animals, veterinary supplies and meat products, as well as the inspection of and issuance of permits for the export of animals. Table 1</w:t>
      </w:r>
      <w:r w:rsidR="00513E91" w:rsidRPr="00D33BFA">
        <w:rPr>
          <w:rFonts w:asciiTheme="minorHAnsi" w:eastAsia="Calibri" w:hAnsiTheme="minorHAnsi"/>
          <w:sz w:val="22"/>
          <w:szCs w:val="22"/>
        </w:rPr>
        <w:t xml:space="preserve"> </w:t>
      </w:r>
      <w:r w:rsidR="00161A06">
        <w:rPr>
          <w:rFonts w:asciiTheme="minorHAnsi" w:eastAsia="Calibri" w:hAnsiTheme="minorHAnsi"/>
          <w:sz w:val="22"/>
          <w:szCs w:val="22"/>
        </w:rPr>
        <w:t xml:space="preserve">shows </w:t>
      </w:r>
      <w:r w:rsidR="00955A55" w:rsidRPr="00D33BFA">
        <w:rPr>
          <w:rFonts w:asciiTheme="minorHAnsi" w:eastAsia="Calibri" w:hAnsiTheme="minorHAnsi"/>
          <w:sz w:val="22"/>
          <w:szCs w:val="22"/>
        </w:rPr>
        <w:t xml:space="preserve">the </w:t>
      </w:r>
      <w:r w:rsidR="00F800DA" w:rsidRPr="00D33BFA">
        <w:rPr>
          <w:rFonts w:asciiTheme="minorHAnsi" w:eastAsia="Calibri" w:hAnsiTheme="minorHAnsi"/>
          <w:sz w:val="22"/>
          <w:szCs w:val="22"/>
        </w:rPr>
        <w:t>number and</w:t>
      </w:r>
      <w:r w:rsidR="00955A55" w:rsidRPr="00D33BFA">
        <w:rPr>
          <w:rFonts w:asciiTheme="minorHAnsi" w:eastAsia="Calibri" w:hAnsiTheme="minorHAnsi"/>
          <w:sz w:val="22"/>
          <w:szCs w:val="22"/>
        </w:rPr>
        <w:t xml:space="preserve"> type of permits issued by the</w:t>
      </w:r>
      <w:r w:rsidR="00161A06">
        <w:rPr>
          <w:rFonts w:asciiTheme="minorHAnsi" w:eastAsia="Calibri" w:hAnsiTheme="minorHAnsi"/>
          <w:sz w:val="22"/>
          <w:szCs w:val="22"/>
        </w:rPr>
        <w:t xml:space="preserve"> sub-unit during</w:t>
      </w:r>
      <w:r w:rsidR="00955A55" w:rsidRPr="00D33BFA">
        <w:rPr>
          <w:rFonts w:asciiTheme="minorHAnsi" w:eastAsia="Calibri" w:hAnsiTheme="minorHAnsi"/>
          <w:sz w:val="22"/>
          <w:szCs w:val="22"/>
        </w:rPr>
        <w:t xml:space="preserve"> the </w:t>
      </w:r>
      <w:r w:rsidR="00F800DA" w:rsidRPr="00D33BFA">
        <w:rPr>
          <w:rFonts w:asciiTheme="minorHAnsi" w:eastAsia="Calibri" w:hAnsiTheme="minorHAnsi"/>
          <w:sz w:val="22"/>
          <w:szCs w:val="22"/>
        </w:rPr>
        <w:t>reporting year</w:t>
      </w:r>
      <w:r w:rsidR="00955A55" w:rsidRPr="00D33BFA">
        <w:rPr>
          <w:rFonts w:asciiTheme="minorHAnsi" w:eastAsia="Calibri" w:hAnsiTheme="minorHAnsi"/>
          <w:sz w:val="22"/>
          <w:szCs w:val="22"/>
        </w:rPr>
        <w:t>.</w:t>
      </w:r>
    </w:p>
    <w:p w:rsidR="00BF05A6" w:rsidRDefault="00BF05A6" w:rsidP="00D33BFA">
      <w:pPr>
        <w:jc w:val="both"/>
        <w:rPr>
          <w:rFonts w:asciiTheme="minorHAnsi" w:hAnsiTheme="minorHAnsi"/>
          <w:b/>
          <w:sz w:val="22"/>
          <w:szCs w:val="22"/>
        </w:rPr>
      </w:pPr>
    </w:p>
    <w:p w:rsidR="00BF05A6" w:rsidRDefault="00BF05A6" w:rsidP="00D33BFA">
      <w:pPr>
        <w:jc w:val="both"/>
        <w:rPr>
          <w:rFonts w:asciiTheme="minorHAnsi" w:hAnsiTheme="minorHAnsi"/>
          <w:b/>
          <w:sz w:val="22"/>
          <w:szCs w:val="22"/>
        </w:rPr>
      </w:pPr>
    </w:p>
    <w:p w:rsidR="00513E91" w:rsidRPr="00D33BFA" w:rsidRDefault="00161A06" w:rsidP="00D33BFA">
      <w:pPr>
        <w:jc w:val="both"/>
        <w:rPr>
          <w:rFonts w:asciiTheme="minorHAnsi" w:hAnsiTheme="minorHAnsi"/>
          <w:b/>
          <w:sz w:val="22"/>
          <w:szCs w:val="22"/>
        </w:rPr>
      </w:pPr>
      <w:r>
        <w:rPr>
          <w:rFonts w:asciiTheme="minorHAnsi" w:hAnsiTheme="minorHAnsi"/>
          <w:b/>
          <w:sz w:val="22"/>
          <w:szCs w:val="22"/>
        </w:rPr>
        <w:lastRenderedPageBreak/>
        <w:t>Table: 1.</w:t>
      </w:r>
      <w:r w:rsidR="00513E91" w:rsidRPr="00D33BFA">
        <w:rPr>
          <w:rFonts w:asciiTheme="minorHAnsi" w:hAnsiTheme="minorHAnsi"/>
          <w:b/>
          <w:sz w:val="22"/>
          <w:szCs w:val="22"/>
        </w:rPr>
        <w:t xml:space="preserve"> Import and Export permits </w:t>
      </w:r>
      <w:r>
        <w:rPr>
          <w:rFonts w:asciiTheme="minorHAnsi" w:hAnsiTheme="minorHAnsi"/>
          <w:b/>
          <w:sz w:val="22"/>
          <w:szCs w:val="22"/>
        </w:rPr>
        <w:t>issued in</w:t>
      </w:r>
      <w:r w:rsidR="00513E91" w:rsidRPr="00D33BFA">
        <w:rPr>
          <w:rFonts w:asciiTheme="minorHAnsi" w:hAnsiTheme="minorHAnsi"/>
          <w:b/>
          <w:sz w:val="22"/>
          <w:szCs w:val="22"/>
        </w:rPr>
        <w:t xml:space="preserve"> 2015 </w:t>
      </w:r>
    </w:p>
    <w:p w:rsidR="00513E91" w:rsidRPr="00D33BFA" w:rsidRDefault="00513E91" w:rsidP="00D33BFA">
      <w:pPr>
        <w:jc w:val="both"/>
        <w:rPr>
          <w:rFonts w:asciiTheme="minorHAnsi" w:hAnsiTheme="minorHAnsi"/>
          <w:sz w:val="22"/>
          <w:szCs w:val="22"/>
        </w:rPr>
      </w:pPr>
    </w:p>
    <w:p w:rsidR="00513E91" w:rsidRPr="00D33BFA" w:rsidRDefault="00513E91" w:rsidP="00D33BFA">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1368"/>
        <w:gridCol w:w="900"/>
        <w:gridCol w:w="878"/>
        <w:gridCol w:w="901"/>
        <w:gridCol w:w="902"/>
        <w:gridCol w:w="944"/>
        <w:gridCol w:w="898"/>
        <w:gridCol w:w="1033"/>
        <w:gridCol w:w="851"/>
      </w:tblGrid>
      <w:tr w:rsidR="00254D98" w:rsidRPr="00D33BFA" w:rsidTr="00F800DA">
        <w:tc>
          <w:tcPr>
            <w:tcW w:w="1272" w:type="dxa"/>
          </w:tcPr>
          <w:p w:rsidR="00254D98" w:rsidRPr="00D33BFA" w:rsidRDefault="00254D98" w:rsidP="00D33BFA">
            <w:pPr>
              <w:jc w:val="both"/>
              <w:rPr>
                <w:rFonts w:asciiTheme="minorHAnsi" w:hAnsiTheme="minorHAnsi"/>
                <w:b/>
              </w:rPr>
            </w:pPr>
            <w:r w:rsidRPr="00D33BFA">
              <w:rPr>
                <w:rFonts w:asciiTheme="minorHAnsi" w:hAnsiTheme="minorHAnsi"/>
                <w:b/>
              </w:rPr>
              <w:t>Parameters</w:t>
            </w:r>
          </w:p>
        </w:tc>
        <w:tc>
          <w:tcPr>
            <w:tcW w:w="900" w:type="dxa"/>
          </w:tcPr>
          <w:p w:rsidR="00254D98" w:rsidRPr="00D33BFA" w:rsidRDefault="00254D98" w:rsidP="00D33BFA">
            <w:pPr>
              <w:jc w:val="both"/>
              <w:rPr>
                <w:rFonts w:asciiTheme="minorHAnsi" w:hAnsiTheme="minorHAnsi"/>
                <w:b/>
              </w:rPr>
            </w:pPr>
            <w:r w:rsidRPr="00D33BFA">
              <w:rPr>
                <w:rFonts w:asciiTheme="minorHAnsi" w:hAnsiTheme="minorHAnsi"/>
                <w:b/>
              </w:rPr>
              <w:t>Canine</w:t>
            </w:r>
          </w:p>
        </w:tc>
        <w:tc>
          <w:tcPr>
            <w:tcW w:w="878" w:type="dxa"/>
          </w:tcPr>
          <w:p w:rsidR="00254D98" w:rsidRPr="00D33BFA" w:rsidRDefault="00254D98" w:rsidP="00D33BFA">
            <w:pPr>
              <w:jc w:val="both"/>
              <w:rPr>
                <w:rFonts w:asciiTheme="minorHAnsi" w:hAnsiTheme="minorHAnsi"/>
                <w:b/>
              </w:rPr>
            </w:pPr>
            <w:r w:rsidRPr="00D33BFA">
              <w:rPr>
                <w:rFonts w:asciiTheme="minorHAnsi" w:hAnsiTheme="minorHAnsi"/>
                <w:b/>
              </w:rPr>
              <w:t>Feline</w:t>
            </w:r>
          </w:p>
        </w:tc>
        <w:tc>
          <w:tcPr>
            <w:tcW w:w="901" w:type="dxa"/>
          </w:tcPr>
          <w:p w:rsidR="00254D98" w:rsidRPr="00D33BFA" w:rsidRDefault="00254D98" w:rsidP="00D33BFA">
            <w:pPr>
              <w:jc w:val="both"/>
              <w:rPr>
                <w:rFonts w:asciiTheme="minorHAnsi" w:hAnsiTheme="minorHAnsi"/>
                <w:b/>
              </w:rPr>
            </w:pPr>
            <w:r w:rsidRPr="00D33BFA">
              <w:rPr>
                <w:rFonts w:asciiTheme="minorHAnsi" w:hAnsiTheme="minorHAnsi"/>
                <w:b/>
              </w:rPr>
              <w:t>Equine</w:t>
            </w:r>
          </w:p>
        </w:tc>
        <w:tc>
          <w:tcPr>
            <w:tcW w:w="901" w:type="dxa"/>
          </w:tcPr>
          <w:p w:rsidR="00254D98" w:rsidRPr="00D33BFA" w:rsidRDefault="00254D98" w:rsidP="00D33BFA">
            <w:pPr>
              <w:jc w:val="both"/>
              <w:rPr>
                <w:rFonts w:asciiTheme="minorHAnsi" w:hAnsiTheme="minorHAnsi"/>
                <w:b/>
              </w:rPr>
            </w:pPr>
            <w:r w:rsidRPr="00D33BFA">
              <w:rPr>
                <w:rFonts w:asciiTheme="minorHAnsi" w:hAnsiTheme="minorHAnsi"/>
                <w:b/>
              </w:rPr>
              <w:t>Bovine</w:t>
            </w:r>
          </w:p>
        </w:tc>
        <w:tc>
          <w:tcPr>
            <w:tcW w:w="913" w:type="dxa"/>
          </w:tcPr>
          <w:p w:rsidR="00254D98" w:rsidRPr="00D33BFA" w:rsidRDefault="00254D98" w:rsidP="00D33BFA">
            <w:pPr>
              <w:jc w:val="both"/>
              <w:rPr>
                <w:rFonts w:asciiTheme="minorHAnsi" w:hAnsiTheme="minorHAnsi"/>
                <w:b/>
              </w:rPr>
            </w:pPr>
            <w:r w:rsidRPr="00D33BFA">
              <w:rPr>
                <w:rFonts w:asciiTheme="minorHAnsi" w:hAnsiTheme="minorHAnsi"/>
                <w:b/>
              </w:rPr>
              <w:t>Poultry</w:t>
            </w:r>
          </w:p>
        </w:tc>
        <w:tc>
          <w:tcPr>
            <w:tcW w:w="898" w:type="dxa"/>
          </w:tcPr>
          <w:p w:rsidR="00254D98" w:rsidRPr="00D33BFA" w:rsidRDefault="00254D98" w:rsidP="00D33BFA">
            <w:pPr>
              <w:jc w:val="both"/>
              <w:rPr>
                <w:rFonts w:asciiTheme="minorHAnsi" w:hAnsiTheme="minorHAnsi"/>
                <w:b/>
              </w:rPr>
            </w:pPr>
            <w:r w:rsidRPr="00D33BFA">
              <w:rPr>
                <w:rFonts w:asciiTheme="minorHAnsi" w:hAnsiTheme="minorHAnsi"/>
                <w:b/>
              </w:rPr>
              <w:t>Semen</w:t>
            </w:r>
          </w:p>
        </w:tc>
        <w:tc>
          <w:tcPr>
            <w:tcW w:w="969" w:type="dxa"/>
          </w:tcPr>
          <w:p w:rsidR="00254D98" w:rsidRPr="00D33BFA" w:rsidRDefault="00254D98" w:rsidP="00D33BFA">
            <w:pPr>
              <w:jc w:val="both"/>
              <w:rPr>
                <w:rFonts w:asciiTheme="minorHAnsi" w:hAnsiTheme="minorHAnsi"/>
                <w:b/>
              </w:rPr>
            </w:pPr>
            <w:r w:rsidRPr="00D33BFA">
              <w:rPr>
                <w:rFonts w:asciiTheme="minorHAnsi" w:hAnsiTheme="minorHAnsi"/>
                <w:b/>
              </w:rPr>
              <w:t>Vet supplies</w:t>
            </w:r>
          </w:p>
        </w:tc>
        <w:tc>
          <w:tcPr>
            <w:tcW w:w="851" w:type="dxa"/>
          </w:tcPr>
          <w:p w:rsidR="00254D98" w:rsidRPr="00D33BFA" w:rsidRDefault="00254D98" w:rsidP="00D33BFA">
            <w:pPr>
              <w:jc w:val="both"/>
              <w:rPr>
                <w:rFonts w:asciiTheme="minorHAnsi" w:hAnsiTheme="minorHAnsi"/>
                <w:b/>
              </w:rPr>
            </w:pPr>
            <w:r w:rsidRPr="00D33BFA">
              <w:rPr>
                <w:rFonts w:asciiTheme="minorHAnsi" w:hAnsiTheme="minorHAnsi"/>
                <w:b/>
              </w:rPr>
              <w:t>Meat</w:t>
            </w:r>
          </w:p>
        </w:tc>
      </w:tr>
      <w:tr w:rsidR="00254D98" w:rsidRPr="00D33BFA" w:rsidTr="00F800DA">
        <w:tc>
          <w:tcPr>
            <w:tcW w:w="1272" w:type="dxa"/>
          </w:tcPr>
          <w:p w:rsidR="00254D98" w:rsidRPr="00D33BFA" w:rsidRDefault="00254D98" w:rsidP="00D33BFA">
            <w:pPr>
              <w:jc w:val="both"/>
              <w:rPr>
                <w:rFonts w:asciiTheme="minorHAnsi" w:hAnsiTheme="minorHAnsi"/>
              </w:rPr>
            </w:pPr>
            <w:r w:rsidRPr="00D33BFA">
              <w:rPr>
                <w:rFonts w:asciiTheme="minorHAnsi" w:hAnsiTheme="minorHAnsi"/>
              </w:rPr>
              <w:t>Animal</w:t>
            </w:r>
          </w:p>
          <w:p w:rsidR="00254D98" w:rsidRPr="00D33BFA" w:rsidRDefault="00254D98" w:rsidP="00D33BFA">
            <w:pPr>
              <w:jc w:val="both"/>
              <w:rPr>
                <w:rFonts w:asciiTheme="minorHAnsi" w:hAnsiTheme="minorHAnsi"/>
              </w:rPr>
            </w:pPr>
            <w:r w:rsidRPr="00D33BFA">
              <w:rPr>
                <w:rFonts w:asciiTheme="minorHAnsi" w:hAnsiTheme="minorHAnsi"/>
              </w:rPr>
              <w:t>Imports</w:t>
            </w:r>
          </w:p>
        </w:tc>
        <w:tc>
          <w:tcPr>
            <w:tcW w:w="900" w:type="dxa"/>
          </w:tcPr>
          <w:p w:rsidR="00254D98" w:rsidRPr="00D33BFA" w:rsidRDefault="00254D98" w:rsidP="00D33BFA">
            <w:pPr>
              <w:jc w:val="both"/>
              <w:rPr>
                <w:rFonts w:asciiTheme="minorHAnsi" w:hAnsiTheme="minorHAnsi"/>
              </w:rPr>
            </w:pPr>
            <w:r w:rsidRPr="00D33BFA">
              <w:rPr>
                <w:rFonts w:asciiTheme="minorHAnsi" w:hAnsiTheme="minorHAnsi"/>
              </w:rPr>
              <w:t>83</w:t>
            </w:r>
          </w:p>
        </w:tc>
        <w:tc>
          <w:tcPr>
            <w:tcW w:w="878" w:type="dxa"/>
          </w:tcPr>
          <w:p w:rsidR="00254D98" w:rsidRPr="00D33BFA" w:rsidRDefault="00254D98" w:rsidP="00D33BFA">
            <w:pPr>
              <w:jc w:val="both"/>
              <w:rPr>
                <w:rFonts w:asciiTheme="minorHAnsi" w:hAnsiTheme="minorHAnsi"/>
              </w:rPr>
            </w:pPr>
            <w:r w:rsidRPr="00D33BFA">
              <w:rPr>
                <w:rFonts w:asciiTheme="minorHAnsi" w:hAnsiTheme="minorHAnsi"/>
              </w:rPr>
              <w:t>13</w:t>
            </w:r>
          </w:p>
        </w:tc>
        <w:tc>
          <w:tcPr>
            <w:tcW w:w="901" w:type="dxa"/>
          </w:tcPr>
          <w:p w:rsidR="00254D98" w:rsidRPr="00D33BFA" w:rsidRDefault="00254D98" w:rsidP="00D33BFA">
            <w:pPr>
              <w:jc w:val="both"/>
              <w:rPr>
                <w:rFonts w:asciiTheme="minorHAnsi" w:hAnsiTheme="minorHAnsi"/>
              </w:rPr>
            </w:pPr>
            <w:r w:rsidRPr="00D33BFA">
              <w:rPr>
                <w:rFonts w:asciiTheme="minorHAnsi" w:hAnsiTheme="minorHAnsi"/>
              </w:rPr>
              <w:t>13</w:t>
            </w:r>
          </w:p>
        </w:tc>
        <w:tc>
          <w:tcPr>
            <w:tcW w:w="901" w:type="dxa"/>
          </w:tcPr>
          <w:p w:rsidR="00254D98" w:rsidRPr="00D33BFA" w:rsidRDefault="00254D98" w:rsidP="00D33BFA">
            <w:pPr>
              <w:jc w:val="both"/>
              <w:rPr>
                <w:rFonts w:asciiTheme="minorHAnsi" w:hAnsiTheme="minorHAnsi"/>
              </w:rPr>
            </w:pPr>
            <w:r w:rsidRPr="00D33BFA">
              <w:rPr>
                <w:rFonts w:asciiTheme="minorHAnsi" w:hAnsiTheme="minorHAnsi"/>
              </w:rPr>
              <w:t>0</w:t>
            </w:r>
          </w:p>
        </w:tc>
        <w:tc>
          <w:tcPr>
            <w:tcW w:w="913" w:type="dxa"/>
          </w:tcPr>
          <w:p w:rsidR="00254D98" w:rsidRPr="00D33BFA" w:rsidRDefault="00254D98" w:rsidP="00D33BFA">
            <w:pPr>
              <w:jc w:val="both"/>
              <w:rPr>
                <w:rFonts w:asciiTheme="minorHAnsi" w:hAnsiTheme="minorHAnsi"/>
              </w:rPr>
            </w:pPr>
            <w:r w:rsidRPr="00D33BFA">
              <w:rPr>
                <w:rFonts w:asciiTheme="minorHAnsi" w:hAnsiTheme="minorHAnsi"/>
              </w:rPr>
              <w:t>92,780</w:t>
            </w:r>
          </w:p>
        </w:tc>
        <w:tc>
          <w:tcPr>
            <w:tcW w:w="898" w:type="dxa"/>
          </w:tcPr>
          <w:p w:rsidR="00254D98" w:rsidRPr="00D33BFA" w:rsidRDefault="00254D98" w:rsidP="00D33BFA">
            <w:pPr>
              <w:jc w:val="both"/>
              <w:rPr>
                <w:rFonts w:asciiTheme="minorHAnsi" w:hAnsiTheme="minorHAnsi"/>
              </w:rPr>
            </w:pPr>
            <w:r w:rsidRPr="00D33BFA">
              <w:rPr>
                <w:rFonts w:asciiTheme="minorHAnsi" w:hAnsiTheme="minorHAnsi"/>
              </w:rPr>
              <w:t>4</w:t>
            </w:r>
          </w:p>
        </w:tc>
        <w:tc>
          <w:tcPr>
            <w:tcW w:w="969" w:type="dxa"/>
          </w:tcPr>
          <w:p w:rsidR="00254D98" w:rsidRPr="00D33BFA" w:rsidRDefault="00254D98" w:rsidP="00D33BFA">
            <w:pPr>
              <w:jc w:val="both"/>
              <w:rPr>
                <w:rFonts w:asciiTheme="minorHAnsi" w:hAnsiTheme="minorHAnsi"/>
              </w:rPr>
            </w:pPr>
            <w:r w:rsidRPr="00D33BFA">
              <w:rPr>
                <w:rFonts w:asciiTheme="minorHAnsi" w:hAnsiTheme="minorHAnsi"/>
              </w:rPr>
              <w:t>61</w:t>
            </w:r>
          </w:p>
        </w:tc>
        <w:tc>
          <w:tcPr>
            <w:tcW w:w="851" w:type="dxa"/>
          </w:tcPr>
          <w:p w:rsidR="00254D98" w:rsidRPr="00D33BFA" w:rsidRDefault="00254D98" w:rsidP="00D33BFA">
            <w:pPr>
              <w:jc w:val="both"/>
              <w:rPr>
                <w:rFonts w:asciiTheme="minorHAnsi" w:hAnsiTheme="minorHAnsi"/>
              </w:rPr>
            </w:pPr>
          </w:p>
        </w:tc>
      </w:tr>
      <w:tr w:rsidR="00254D98" w:rsidRPr="00D33BFA" w:rsidTr="00F800DA">
        <w:tc>
          <w:tcPr>
            <w:tcW w:w="1272" w:type="dxa"/>
          </w:tcPr>
          <w:p w:rsidR="00254D98" w:rsidRPr="00D33BFA" w:rsidRDefault="00254D98" w:rsidP="00D33BFA">
            <w:pPr>
              <w:jc w:val="both"/>
              <w:rPr>
                <w:rFonts w:asciiTheme="minorHAnsi" w:hAnsiTheme="minorHAnsi"/>
              </w:rPr>
            </w:pPr>
            <w:r w:rsidRPr="00D33BFA">
              <w:rPr>
                <w:rFonts w:asciiTheme="minorHAnsi" w:hAnsiTheme="minorHAnsi"/>
              </w:rPr>
              <w:t xml:space="preserve">Animal </w:t>
            </w:r>
          </w:p>
          <w:p w:rsidR="00254D98" w:rsidRPr="00D33BFA" w:rsidRDefault="00254D98" w:rsidP="00D33BFA">
            <w:pPr>
              <w:jc w:val="both"/>
              <w:rPr>
                <w:rFonts w:asciiTheme="minorHAnsi" w:hAnsiTheme="minorHAnsi"/>
              </w:rPr>
            </w:pPr>
            <w:r w:rsidRPr="00D33BFA">
              <w:rPr>
                <w:rFonts w:asciiTheme="minorHAnsi" w:hAnsiTheme="minorHAnsi"/>
              </w:rPr>
              <w:t>Exports</w:t>
            </w:r>
          </w:p>
        </w:tc>
        <w:tc>
          <w:tcPr>
            <w:tcW w:w="900" w:type="dxa"/>
          </w:tcPr>
          <w:p w:rsidR="00254D98" w:rsidRPr="00D33BFA" w:rsidRDefault="00254D98" w:rsidP="00D33BFA">
            <w:pPr>
              <w:jc w:val="both"/>
              <w:rPr>
                <w:rFonts w:asciiTheme="minorHAnsi" w:hAnsiTheme="minorHAnsi"/>
              </w:rPr>
            </w:pPr>
            <w:r w:rsidRPr="00D33BFA">
              <w:rPr>
                <w:rFonts w:asciiTheme="minorHAnsi" w:hAnsiTheme="minorHAnsi"/>
              </w:rPr>
              <w:t>51</w:t>
            </w:r>
          </w:p>
        </w:tc>
        <w:tc>
          <w:tcPr>
            <w:tcW w:w="878" w:type="dxa"/>
          </w:tcPr>
          <w:p w:rsidR="00254D98" w:rsidRPr="00D33BFA" w:rsidRDefault="00254D98" w:rsidP="00D33BFA">
            <w:pPr>
              <w:jc w:val="both"/>
              <w:rPr>
                <w:rFonts w:asciiTheme="minorHAnsi" w:hAnsiTheme="minorHAnsi"/>
              </w:rPr>
            </w:pPr>
            <w:r w:rsidRPr="00D33BFA">
              <w:rPr>
                <w:rFonts w:asciiTheme="minorHAnsi" w:hAnsiTheme="minorHAnsi"/>
              </w:rPr>
              <w:t>8</w:t>
            </w:r>
          </w:p>
        </w:tc>
        <w:tc>
          <w:tcPr>
            <w:tcW w:w="901" w:type="dxa"/>
          </w:tcPr>
          <w:p w:rsidR="00254D98" w:rsidRPr="00D33BFA" w:rsidRDefault="00254D98" w:rsidP="00D33BFA">
            <w:pPr>
              <w:jc w:val="both"/>
              <w:rPr>
                <w:rFonts w:asciiTheme="minorHAnsi" w:hAnsiTheme="minorHAnsi"/>
              </w:rPr>
            </w:pPr>
            <w:r w:rsidRPr="00D33BFA">
              <w:rPr>
                <w:rFonts w:asciiTheme="minorHAnsi" w:hAnsiTheme="minorHAnsi"/>
              </w:rPr>
              <w:t>2</w:t>
            </w:r>
          </w:p>
        </w:tc>
        <w:tc>
          <w:tcPr>
            <w:tcW w:w="901" w:type="dxa"/>
          </w:tcPr>
          <w:p w:rsidR="00254D98" w:rsidRPr="00D33BFA" w:rsidRDefault="00254D98" w:rsidP="00D33BFA">
            <w:pPr>
              <w:jc w:val="both"/>
              <w:rPr>
                <w:rFonts w:asciiTheme="minorHAnsi" w:hAnsiTheme="minorHAnsi"/>
              </w:rPr>
            </w:pPr>
            <w:r w:rsidRPr="00D33BFA">
              <w:rPr>
                <w:rFonts w:asciiTheme="minorHAnsi" w:hAnsiTheme="minorHAnsi"/>
              </w:rPr>
              <w:t>0</w:t>
            </w:r>
          </w:p>
        </w:tc>
        <w:tc>
          <w:tcPr>
            <w:tcW w:w="913" w:type="dxa"/>
          </w:tcPr>
          <w:p w:rsidR="00254D98" w:rsidRPr="00D33BFA" w:rsidRDefault="00254D98" w:rsidP="00D33BFA">
            <w:pPr>
              <w:jc w:val="both"/>
              <w:rPr>
                <w:rFonts w:asciiTheme="minorHAnsi" w:hAnsiTheme="minorHAnsi"/>
              </w:rPr>
            </w:pPr>
            <w:r w:rsidRPr="00D33BFA">
              <w:rPr>
                <w:rFonts w:asciiTheme="minorHAnsi" w:hAnsiTheme="minorHAnsi"/>
              </w:rPr>
              <w:t>0</w:t>
            </w:r>
          </w:p>
        </w:tc>
        <w:tc>
          <w:tcPr>
            <w:tcW w:w="898" w:type="dxa"/>
          </w:tcPr>
          <w:p w:rsidR="00254D98" w:rsidRPr="00D33BFA" w:rsidRDefault="00254D98" w:rsidP="00D33BFA">
            <w:pPr>
              <w:jc w:val="both"/>
              <w:rPr>
                <w:rFonts w:asciiTheme="minorHAnsi" w:hAnsiTheme="minorHAnsi"/>
              </w:rPr>
            </w:pPr>
            <w:r w:rsidRPr="00D33BFA">
              <w:rPr>
                <w:rFonts w:asciiTheme="minorHAnsi" w:hAnsiTheme="minorHAnsi"/>
              </w:rPr>
              <w:t>0</w:t>
            </w:r>
          </w:p>
        </w:tc>
        <w:tc>
          <w:tcPr>
            <w:tcW w:w="969" w:type="dxa"/>
          </w:tcPr>
          <w:p w:rsidR="00254D98" w:rsidRPr="00D33BFA" w:rsidRDefault="00254D98" w:rsidP="00D33BFA">
            <w:pPr>
              <w:jc w:val="both"/>
              <w:rPr>
                <w:rFonts w:asciiTheme="minorHAnsi" w:hAnsiTheme="minorHAnsi"/>
              </w:rPr>
            </w:pPr>
            <w:r w:rsidRPr="00D33BFA">
              <w:rPr>
                <w:rFonts w:asciiTheme="minorHAnsi" w:hAnsiTheme="minorHAnsi"/>
              </w:rPr>
              <w:t>0</w:t>
            </w:r>
          </w:p>
        </w:tc>
        <w:tc>
          <w:tcPr>
            <w:tcW w:w="851" w:type="dxa"/>
          </w:tcPr>
          <w:p w:rsidR="00254D98" w:rsidRPr="00D33BFA" w:rsidRDefault="00254D98" w:rsidP="00D33BFA">
            <w:pPr>
              <w:jc w:val="both"/>
              <w:rPr>
                <w:rFonts w:asciiTheme="minorHAnsi" w:hAnsiTheme="minorHAnsi"/>
              </w:rPr>
            </w:pPr>
          </w:p>
        </w:tc>
      </w:tr>
      <w:tr w:rsidR="00254D98" w:rsidRPr="00D33BFA" w:rsidTr="00F800DA">
        <w:tc>
          <w:tcPr>
            <w:tcW w:w="1272" w:type="dxa"/>
          </w:tcPr>
          <w:p w:rsidR="00254D98" w:rsidRPr="00D33BFA" w:rsidRDefault="00254D98" w:rsidP="00D33BFA">
            <w:pPr>
              <w:jc w:val="both"/>
              <w:rPr>
                <w:rFonts w:asciiTheme="minorHAnsi" w:hAnsiTheme="minorHAnsi"/>
              </w:rPr>
            </w:pPr>
            <w:r w:rsidRPr="00D33BFA">
              <w:rPr>
                <w:rFonts w:asciiTheme="minorHAnsi" w:hAnsiTheme="minorHAnsi"/>
              </w:rPr>
              <w:t>Permits</w:t>
            </w:r>
          </w:p>
          <w:p w:rsidR="00254D98" w:rsidRPr="00D33BFA" w:rsidRDefault="00254D98" w:rsidP="00D33BFA">
            <w:pPr>
              <w:jc w:val="both"/>
              <w:rPr>
                <w:rFonts w:asciiTheme="minorHAnsi" w:hAnsiTheme="minorHAnsi"/>
              </w:rPr>
            </w:pPr>
            <w:r w:rsidRPr="00D33BFA">
              <w:rPr>
                <w:rFonts w:asciiTheme="minorHAnsi" w:hAnsiTheme="minorHAnsi"/>
              </w:rPr>
              <w:t>Issued</w:t>
            </w:r>
          </w:p>
        </w:tc>
        <w:tc>
          <w:tcPr>
            <w:tcW w:w="900" w:type="dxa"/>
          </w:tcPr>
          <w:p w:rsidR="00254D98" w:rsidRPr="00D33BFA" w:rsidRDefault="00254D98" w:rsidP="00D33BFA">
            <w:pPr>
              <w:jc w:val="both"/>
              <w:rPr>
                <w:rFonts w:asciiTheme="minorHAnsi" w:hAnsiTheme="minorHAnsi"/>
              </w:rPr>
            </w:pPr>
            <w:r w:rsidRPr="00D33BFA">
              <w:rPr>
                <w:rFonts w:asciiTheme="minorHAnsi" w:hAnsiTheme="minorHAnsi"/>
              </w:rPr>
              <w:t>55</w:t>
            </w:r>
          </w:p>
        </w:tc>
        <w:tc>
          <w:tcPr>
            <w:tcW w:w="878" w:type="dxa"/>
          </w:tcPr>
          <w:p w:rsidR="00254D98" w:rsidRPr="00D33BFA" w:rsidRDefault="00254D98" w:rsidP="00D33BFA">
            <w:pPr>
              <w:jc w:val="both"/>
              <w:rPr>
                <w:rFonts w:asciiTheme="minorHAnsi" w:hAnsiTheme="minorHAnsi"/>
              </w:rPr>
            </w:pPr>
            <w:r w:rsidRPr="00D33BFA">
              <w:rPr>
                <w:rFonts w:asciiTheme="minorHAnsi" w:hAnsiTheme="minorHAnsi"/>
              </w:rPr>
              <w:t>11</w:t>
            </w:r>
          </w:p>
        </w:tc>
        <w:tc>
          <w:tcPr>
            <w:tcW w:w="901" w:type="dxa"/>
          </w:tcPr>
          <w:p w:rsidR="00254D98" w:rsidRPr="00D33BFA" w:rsidRDefault="00254D98" w:rsidP="00D33BFA">
            <w:pPr>
              <w:jc w:val="both"/>
              <w:rPr>
                <w:rFonts w:asciiTheme="minorHAnsi" w:hAnsiTheme="minorHAnsi"/>
              </w:rPr>
            </w:pPr>
            <w:r w:rsidRPr="00D33BFA">
              <w:rPr>
                <w:rFonts w:asciiTheme="minorHAnsi" w:hAnsiTheme="minorHAnsi"/>
              </w:rPr>
              <w:t>9</w:t>
            </w:r>
          </w:p>
        </w:tc>
        <w:tc>
          <w:tcPr>
            <w:tcW w:w="901" w:type="dxa"/>
          </w:tcPr>
          <w:p w:rsidR="00254D98" w:rsidRPr="00D33BFA" w:rsidRDefault="00254D98" w:rsidP="00D33BFA">
            <w:pPr>
              <w:jc w:val="both"/>
              <w:rPr>
                <w:rFonts w:asciiTheme="minorHAnsi" w:hAnsiTheme="minorHAnsi"/>
              </w:rPr>
            </w:pPr>
          </w:p>
        </w:tc>
        <w:tc>
          <w:tcPr>
            <w:tcW w:w="913" w:type="dxa"/>
          </w:tcPr>
          <w:p w:rsidR="00254D98" w:rsidRPr="00D33BFA" w:rsidRDefault="00254D98" w:rsidP="00D33BFA">
            <w:pPr>
              <w:jc w:val="both"/>
              <w:rPr>
                <w:rFonts w:asciiTheme="minorHAnsi" w:hAnsiTheme="minorHAnsi"/>
              </w:rPr>
            </w:pPr>
            <w:r w:rsidRPr="00D33BFA">
              <w:rPr>
                <w:rFonts w:asciiTheme="minorHAnsi" w:hAnsiTheme="minorHAnsi"/>
              </w:rPr>
              <w:t>16</w:t>
            </w:r>
          </w:p>
        </w:tc>
        <w:tc>
          <w:tcPr>
            <w:tcW w:w="898" w:type="dxa"/>
          </w:tcPr>
          <w:p w:rsidR="00254D98" w:rsidRPr="00D33BFA" w:rsidRDefault="00254D98" w:rsidP="00D33BFA">
            <w:pPr>
              <w:jc w:val="both"/>
              <w:rPr>
                <w:rFonts w:asciiTheme="minorHAnsi" w:hAnsiTheme="minorHAnsi"/>
              </w:rPr>
            </w:pPr>
            <w:r w:rsidRPr="00D33BFA">
              <w:rPr>
                <w:rFonts w:asciiTheme="minorHAnsi" w:hAnsiTheme="minorHAnsi"/>
              </w:rPr>
              <w:t>4</w:t>
            </w:r>
          </w:p>
        </w:tc>
        <w:tc>
          <w:tcPr>
            <w:tcW w:w="969" w:type="dxa"/>
          </w:tcPr>
          <w:p w:rsidR="00254D98" w:rsidRPr="00D33BFA" w:rsidRDefault="00254D98" w:rsidP="00D33BFA">
            <w:pPr>
              <w:jc w:val="both"/>
              <w:rPr>
                <w:rFonts w:asciiTheme="minorHAnsi" w:hAnsiTheme="minorHAnsi"/>
              </w:rPr>
            </w:pPr>
            <w:r w:rsidRPr="00D33BFA">
              <w:rPr>
                <w:rFonts w:asciiTheme="minorHAnsi" w:hAnsiTheme="minorHAnsi"/>
              </w:rPr>
              <w:t>55</w:t>
            </w:r>
          </w:p>
        </w:tc>
        <w:tc>
          <w:tcPr>
            <w:tcW w:w="851" w:type="dxa"/>
          </w:tcPr>
          <w:p w:rsidR="00254D98" w:rsidRPr="00D33BFA" w:rsidRDefault="00254D98" w:rsidP="00D33BFA">
            <w:pPr>
              <w:jc w:val="both"/>
              <w:rPr>
                <w:rFonts w:asciiTheme="minorHAnsi" w:hAnsiTheme="minorHAnsi"/>
              </w:rPr>
            </w:pPr>
            <w:r w:rsidRPr="00D33BFA">
              <w:rPr>
                <w:rFonts w:asciiTheme="minorHAnsi" w:hAnsiTheme="minorHAnsi"/>
              </w:rPr>
              <w:t>14</w:t>
            </w:r>
          </w:p>
        </w:tc>
      </w:tr>
    </w:tbl>
    <w:p w:rsidR="00513E91" w:rsidRPr="00D33BFA" w:rsidRDefault="00513E91" w:rsidP="00D33BFA">
      <w:pPr>
        <w:jc w:val="both"/>
        <w:rPr>
          <w:rFonts w:asciiTheme="minorHAnsi" w:hAnsiTheme="minorHAnsi"/>
          <w:sz w:val="22"/>
          <w:szCs w:val="22"/>
        </w:rPr>
      </w:pPr>
    </w:p>
    <w:p w:rsidR="003D2DD5" w:rsidRPr="00D33BFA" w:rsidRDefault="00161A06" w:rsidP="00D33BFA">
      <w:pPr>
        <w:spacing w:line="360" w:lineRule="auto"/>
        <w:jc w:val="both"/>
        <w:rPr>
          <w:rFonts w:asciiTheme="minorHAnsi" w:eastAsia="Calibri" w:hAnsiTheme="minorHAnsi"/>
          <w:sz w:val="22"/>
          <w:szCs w:val="22"/>
        </w:rPr>
      </w:pPr>
      <w:r>
        <w:rPr>
          <w:rFonts w:asciiTheme="minorHAnsi" w:eastAsia="Calibri" w:hAnsiTheme="minorHAnsi"/>
          <w:sz w:val="22"/>
          <w:szCs w:val="22"/>
        </w:rPr>
        <w:t xml:space="preserve">Efforts were made to </w:t>
      </w:r>
      <w:r w:rsidR="009A0538">
        <w:rPr>
          <w:rFonts w:asciiTheme="minorHAnsi" w:eastAsia="Calibri" w:hAnsiTheme="minorHAnsi"/>
          <w:sz w:val="22"/>
          <w:szCs w:val="22"/>
        </w:rPr>
        <w:t xml:space="preserve">strengthen </w:t>
      </w:r>
      <w:r w:rsidR="003D2DD5" w:rsidRPr="00D33BFA">
        <w:rPr>
          <w:rFonts w:asciiTheme="minorHAnsi" w:eastAsia="Calibri" w:hAnsiTheme="minorHAnsi"/>
          <w:sz w:val="22"/>
          <w:szCs w:val="22"/>
        </w:rPr>
        <w:t xml:space="preserve">wildlife inspection and certification </w:t>
      </w:r>
      <w:r w:rsidR="00F800DA" w:rsidRPr="00D33BFA">
        <w:rPr>
          <w:rFonts w:asciiTheme="minorHAnsi" w:eastAsia="Calibri" w:hAnsiTheme="minorHAnsi"/>
          <w:sz w:val="22"/>
          <w:szCs w:val="22"/>
        </w:rPr>
        <w:t>procedures;</w:t>
      </w:r>
      <w:r w:rsidR="003D2DD5" w:rsidRPr="00D33BFA">
        <w:rPr>
          <w:rFonts w:asciiTheme="minorHAnsi" w:eastAsia="Calibri" w:hAnsiTheme="minorHAnsi"/>
          <w:sz w:val="22"/>
          <w:szCs w:val="22"/>
        </w:rPr>
        <w:t xml:space="preserve"> however, </w:t>
      </w:r>
      <w:r w:rsidR="009A59C1" w:rsidRPr="00D33BFA">
        <w:rPr>
          <w:rFonts w:asciiTheme="minorHAnsi" w:eastAsia="Calibri" w:hAnsiTheme="minorHAnsi"/>
          <w:sz w:val="22"/>
          <w:szCs w:val="22"/>
        </w:rPr>
        <w:t xml:space="preserve">the smooth functioning of this sector was </w:t>
      </w:r>
      <w:r w:rsidR="00F800DA" w:rsidRPr="00D33BFA">
        <w:rPr>
          <w:rFonts w:asciiTheme="minorHAnsi" w:eastAsia="Calibri" w:hAnsiTheme="minorHAnsi"/>
          <w:sz w:val="22"/>
          <w:szCs w:val="22"/>
        </w:rPr>
        <w:t>stymied by</w:t>
      </w:r>
      <w:r w:rsidR="009A59C1" w:rsidRPr="00D33BFA">
        <w:rPr>
          <w:rFonts w:asciiTheme="minorHAnsi" w:eastAsia="Calibri" w:hAnsiTheme="minorHAnsi"/>
          <w:sz w:val="22"/>
          <w:szCs w:val="22"/>
        </w:rPr>
        <w:t xml:space="preserve"> the </w:t>
      </w:r>
      <w:r w:rsidR="003D2DD5" w:rsidRPr="00D33BFA">
        <w:rPr>
          <w:rFonts w:asciiTheme="minorHAnsi" w:eastAsia="Calibri" w:hAnsiTheme="minorHAnsi"/>
          <w:sz w:val="22"/>
          <w:szCs w:val="22"/>
        </w:rPr>
        <w:t>challenges</w:t>
      </w:r>
      <w:r w:rsidR="00A5114F" w:rsidRPr="00D33BFA">
        <w:rPr>
          <w:rFonts w:asciiTheme="minorHAnsi" w:eastAsia="Calibri" w:hAnsiTheme="minorHAnsi"/>
          <w:sz w:val="22"/>
          <w:szCs w:val="22"/>
        </w:rPr>
        <w:t xml:space="preserve"> encountered</w:t>
      </w:r>
      <w:r w:rsidR="003D2DD5" w:rsidRPr="00D33BFA">
        <w:rPr>
          <w:rFonts w:asciiTheme="minorHAnsi" w:eastAsia="Calibri" w:hAnsiTheme="minorHAnsi"/>
          <w:sz w:val="22"/>
          <w:szCs w:val="22"/>
        </w:rPr>
        <w:t xml:space="preserve"> with respect to monitoring</w:t>
      </w:r>
      <w:r w:rsidR="00A5114F" w:rsidRPr="00D33BFA">
        <w:rPr>
          <w:rFonts w:asciiTheme="minorHAnsi" w:eastAsia="Calibri" w:hAnsiTheme="minorHAnsi"/>
          <w:sz w:val="22"/>
          <w:szCs w:val="22"/>
        </w:rPr>
        <w:t xml:space="preserve"> of the </w:t>
      </w:r>
      <w:r w:rsidR="00254D98">
        <w:rPr>
          <w:rFonts w:asciiTheme="minorHAnsi" w:eastAsia="Calibri" w:hAnsiTheme="minorHAnsi"/>
          <w:sz w:val="22"/>
          <w:szCs w:val="22"/>
        </w:rPr>
        <w:t xml:space="preserve">wildlife </w:t>
      </w:r>
      <w:r w:rsidR="002C40C4" w:rsidRPr="00D33BFA">
        <w:rPr>
          <w:rFonts w:asciiTheme="minorHAnsi" w:eastAsia="Calibri" w:hAnsiTheme="minorHAnsi"/>
          <w:sz w:val="22"/>
          <w:szCs w:val="22"/>
        </w:rPr>
        <w:t>holding</w:t>
      </w:r>
      <w:r w:rsidR="00A5114F" w:rsidRPr="00D33BFA">
        <w:rPr>
          <w:rFonts w:asciiTheme="minorHAnsi" w:eastAsia="Calibri" w:hAnsiTheme="minorHAnsi"/>
          <w:sz w:val="22"/>
          <w:szCs w:val="22"/>
        </w:rPr>
        <w:t xml:space="preserve"> stations</w:t>
      </w:r>
      <w:r w:rsidR="003D2DD5" w:rsidRPr="00D33BFA">
        <w:rPr>
          <w:rFonts w:asciiTheme="minorHAnsi" w:eastAsia="Calibri" w:hAnsiTheme="minorHAnsi"/>
          <w:sz w:val="22"/>
          <w:szCs w:val="22"/>
        </w:rPr>
        <w:t xml:space="preserve"> and</w:t>
      </w:r>
      <w:r w:rsidR="00A5114F" w:rsidRPr="00D33BFA">
        <w:rPr>
          <w:rFonts w:asciiTheme="minorHAnsi" w:eastAsia="Calibri" w:hAnsiTheme="minorHAnsi"/>
          <w:sz w:val="22"/>
          <w:szCs w:val="22"/>
        </w:rPr>
        <w:t xml:space="preserve"> the issuing of</w:t>
      </w:r>
      <w:r w:rsidR="003D2DD5" w:rsidRPr="00D33BFA">
        <w:rPr>
          <w:rFonts w:asciiTheme="minorHAnsi" w:eastAsia="Calibri" w:hAnsiTheme="minorHAnsi"/>
          <w:sz w:val="22"/>
          <w:szCs w:val="22"/>
        </w:rPr>
        <w:t xml:space="preserve"> health certification due to the absence of official communication between the competent </w:t>
      </w:r>
      <w:r w:rsidR="00F800DA" w:rsidRPr="00D33BFA">
        <w:rPr>
          <w:rFonts w:asciiTheme="minorHAnsi" w:eastAsia="Calibri" w:hAnsiTheme="minorHAnsi"/>
          <w:sz w:val="22"/>
          <w:szCs w:val="22"/>
        </w:rPr>
        <w:t>authorities</w:t>
      </w:r>
      <w:r w:rsidR="003D2DD5" w:rsidRPr="00D33BFA">
        <w:rPr>
          <w:rFonts w:asciiTheme="minorHAnsi" w:eastAsia="Calibri" w:hAnsiTheme="minorHAnsi"/>
          <w:sz w:val="22"/>
          <w:szCs w:val="22"/>
        </w:rPr>
        <w:t xml:space="preserve"> of the importing countries.</w:t>
      </w:r>
      <w:r w:rsidR="00A5114F" w:rsidRPr="00D33BFA">
        <w:rPr>
          <w:rFonts w:asciiTheme="minorHAnsi" w:eastAsia="Calibri" w:hAnsiTheme="minorHAnsi"/>
          <w:sz w:val="22"/>
          <w:szCs w:val="22"/>
        </w:rPr>
        <w:t xml:space="preserve"> </w:t>
      </w:r>
      <w:r w:rsidR="00EB50AF">
        <w:rPr>
          <w:rFonts w:asciiTheme="minorHAnsi" w:eastAsia="Calibri" w:hAnsiTheme="minorHAnsi"/>
          <w:sz w:val="22"/>
          <w:szCs w:val="22"/>
        </w:rPr>
        <w:t xml:space="preserve"> </w:t>
      </w:r>
      <w:r w:rsidR="00A5114F" w:rsidRPr="00D33BFA">
        <w:rPr>
          <w:rFonts w:asciiTheme="minorHAnsi" w:eastAsia="Calibri" w:hAnsiTheme="minorHAnsi"/>
          <w:sz w:val="22"/>
          <w:szCs w:val="22"/>
        </w:rPr>
        <w:t xml:space="preserve">Additionally, the </w:t>
      </w:r>
      <w:r w:rsidR="003D2DD5" w:rsidRPr="00D33BFA">
        <w:rPr>
          <w:rFonts w:asciiTheme="minorHAnsi" w:eastAsia="Calibri" w:hAnsiTheme="minorHAnsi"/>
          <w:sz w:val="22"/>
          <w:szCs w:val="22"/>
        </w:rPr>
        <w:t xml:space="preserve">Illegal </w:t>
      </w:r>
      <w:r w:rsidR="00EB50AF">
        <w:rPr>
          <w:rFonts w:asciiTheme="minorHAnsi" w:eastAsia="Calibri" w:hAnsiTheme="minorHAnsi"/>
          <w:sz w:val="22"/>
          <w:szCs w:val="22"/>
        </w:rPr>
        <w:t xml:space="preserve">cross-border movement of animals and animal </w:t>
      </w:r>
      <w:r w:rsidR="003D2DD5" w:rsidRPr="00D33BFA">
        <w:rPr>
          <w:rFonts w:asciiTheme="minorHAnsi" w:eastAsia="Calibri" w:hAnsiTheme="minorHAnsi"/>
          <w:sz w:val="22"/>
          <w:szCs w:val="22"/>
        </w:rPr>
        <w:t xml:space="preserve">products engaged the attention of the unit with a limited measure of success. </w:t>
      </w:r>
    </w:p>
    <w:p w:rsidR="00A5114F" w:rsidRPr="00D33BFA" w:rsidRDefault="00A5114F" w:rsidP="00D33BFA">
      <w:pPr>
        <w:spacing w:line="360" w:lineRule="auto"/>
        <w:jc w:val="both"/>
        <w:rPr>
          <w:rFonts w:asciiTheme="minorHAnsi" w:eastAsia="Calibri" w:hAnsiTheme="minorHAnsi"/>
          <w:sz w:val="22"/>
          <w:szCs w:val="22"/>
        </w:rPr>
      </w:pPr>
    </w:p>
    <w:p w:rsidR="003D2DD5" w:rsidRPr="00D33BFA" w:rsidRDefault="003D2DD5" w:rsidP="00D33BFA">
      <w:pPr>
        <w:spacing w:line="360" w:lineRule="auto"/>
        <w:jc w:val="both"/>
        <w:rPr>
          <w:rFonts w:asciiTheme="minorHAnsi" w:eastAsia="Calibri" w:hAnsiTheme="minorHAnsi"/>
          <w:b/>
          <w:sz w:val="22"/>
          <w:szCs w:val="22"/>
        </w:rPr>
      </w:pPr>
      <w:r w:rsidRPr="00D33BFA">
        <w:rPr>
          <w:rFonts w:asciiTheme="minorHAnsi" w:eastAsia="Calibri" w:hAnsiTheme="minorHAnsi"/>
          <w:b/>
          <w:sz w:val="22"/>
          <w:szCs w:val="22"/>
        </w:rPr>
        <w:t>D</w:t>
      </w:r>
      <w:r w:rsidR="00A5114F" w:rsidRPr="00D33BFA">
        <w:rPr>
          <w:rFonts w:asciiTheme="minorHAnsi" w:eastAsia="Calibri" w:hAnsiTheme="minorHAnsi"/>
          <w:b/>
          <w:sz w:val="22"/>
          <w:szCs w:val="22"/>
        </w:rPr>
        <w:t>isease</w:t>
      </w:r>
      <w:r w:rsidRPr="00D33BFA">
        <w:rPr>
          <w:rFonts w:asciiTheme="minorHAnsi" w:eastAsia="Calibri" w:hAnsiTheme="minorHAnsi"/>
          <w:b/>
          <w:sz w:val="22"/>
          <w:szCs w:val="22"/>
        </w:rPr>
        <w:t xml:space="preserve"> C</w:t>
      </w:r>
      <w:r w:rsidR="00A5114F" w:rsidRPr="00D33BFA">
        <w:rPr>
          <w:rFonts w:asciiTheme="minorHAnsi" w:eastAsia="Calibri" w:hAnsiTheme="minorHAnsi"/>
          <w:b/>
          <w:sz w:val="22"/>
          <w:szCs w:val="22"/>
        </w:rPr>
        <w:t>ontrol</w:t>
      </w:r>
      <w:r w:rsidRPr="00D33BFA">
        <w:rPr>
          <w:rFonts w:asciiTheme="minorHAnsi" w:eastAsia="Calibri" w:hAnsiTheme="minorHAnsi"/>
          <w:b/>
          <w:sz w:val="22"/>
          <w:szCs w:val="22"/>
        </w:rPr>
        <w:t>, M</w:t>
      </w:r>
      <w:r w:rsidR="00A5114F" w:rsidRPr="00D33BFA">
        <w:rPr>
          <w:rFonts w:asciiTheme="minorHAnsi" w:eastAsia="Calibri" w:hAnsiTheme="minorHAnsi"/>
          <w:b/>
          <w:sz w:val="22"/>
          <w:szCs w:val="22"/>
        </w:rPr>
        <w:t>onitoring and</w:t>
      </w:r>
      <w:r w:rsidRPr="00D33BFA">
        <w:rPr>
          <w:rFonts w:asciiTheme="minorHAnsi" w:eastAsia="Calibri" w:hAnsiTheme="minorHAnsi"/>
          <w:b/>
          <w:sz w:val="22"/>
          <w:szCs w:val="22"/>
        </w:rPr>
        <w:t xml:space="preserve"> E</w:t>
      </w:r>
      <w:r w:rsidR="00A5114F" w:rsidRPr="00D33BFA">
        <w:rPr>
          <w:rFonts w:asciiTheme="minorHAnsi" w:eastAsia="Calibri" w:hAnsiTheme="minorHAnsi"/>
          <w:b/>
          <w:sz w:val="22"/>
          <w:szCs w:val="22"/>
        </w:rPr>
        <w:t>radication</w:t>
      </w:r>
    </w:p>
    <w:p w:rsidR="003D2DD5" w:rsidRPr="00D33BFA" w:rsidRDefault="003D2DD5" w:rsidP="00D33BFA">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During the course of 2015</w:t>
      </w:r>
      <w:r w:rsidR="00EB50AF">
        <w:rPr>
          <w:rFonts w:asciiTheme="minorHAnsi" w:eastAsia="Calibri" w:hAnsiTheme="minorHAnsi"/>
          <w:sz w:val="22"/>
          <w:szCs w:val="22"/>
        </w:rPr>
        <w:t>,</w:t>
      </w:r>
      <w:r w:rsidRPr="00D33BFA">
        <w:rPr>
          <w:rFonts w:asciiTheme="minorHAnsi" w:eastAsia="Calibri" w:hAnsiTheme="minorHAnsi"/>
          <w:sz w:val="22"/>
          <w:szCs w:val="22"/>
        </w:rPr>
        <w:t xml:space="preserve"> GLDA initiated the process of</w:t>
      </w:r>
      <w:r w:rsidR="0043074F" w:rsidRPr="00D33BFA">
        <w:rPr>
          <w:rFonts w:asciiTheme="minorHAnsi" w:eastAsia="Calibri" w:hAnsiTheme="minorHAnsi"/>
          <w:sz w:val="22"/>
          <w:szCs w:val="22"/>
        </w:rPr>
        <w:t xml:space="preserve"> preparing Guyana to be declared free of</w:t>
      </w:r>
      <w:r w:rsidRPr="00D33BFA">
        <w:rPr>
          <w:rFonts w:asciiTheme="minorHAnsi" w:eastAsia="Calibri" w:hAnsiTheme="minorHAnsi"/>
          <w:sz w:val="22"/>
          <w:szCs w:val="22"/>
        </w:rPr>
        <w:t xml:space="preserve"> Brucellosis</w:t>
      </w:r>
      <w:r w:rsidR="00EB50AF">
        <w:rPr>
          <w:rFonts w:asciiTheme="minorHAnsi" w:eastAsia="Calibri" w:hAnsiTheme="minorHAnsi"/>
          <w:sz w:val="22"/>
          <w:szCs w:val="22"/>
        </w:rPr>
        <w:t xml:space="preserve"> by the OIE, hence,</w:t>
      </w:r>
      <w:r w:rsidR="0043074F" w:rsidRPr="00D33BFA">
        <w:rPr>
          <w:rFonts w:asciiTheme="minorHAnsi" w:eastAsia="Calibri" w:hAnsiTheme="minorHAnsi"/>
          <w:sz w:val="22"/>
          <w:szCs w:val="22"/>
        </w:rPr>
        <w:t xml:space="preserve"> </w:t>
      </w:r>
      <w:r w:rsidR="00F800DA" w:rsidRPr="00D33BFA">
        <w:rPr>
          <w:rFonts w:asciiTheme="minorHAnsi" w:eastAsia="Calibri" w:hAnsiTheme="minorHAnsi"/>
          <w:sz w:val="22"/>
          <w:szCs w:val="22"/>
        </w:rPr>
        <w:t>the Brucellosis</w:t>
      </w:r>
      <w:r w:rsidRPr="00D33BFA">
        <w:rPr>
          <w:rFonts w:asciiTheme="minorHAnsi" w:eastAsia="Calibri" w:hAnsiTheme="minorHAnsi"/>
          <w:sz w:val="22"/>
          <w:szCs w:val="22"/>
        </w:rPr>
        <w:t xml:space="preserve"> testing programme</w:t>
      </w:r>
      <w:r w:rsidR="0043074F" w:rsidRPr="00D33BFA">
        <w:rPr>
          <w:rFonts w:asciiTheme="minorHAnsi" w:eastAsia="Calibri" w:hAnsiTheme="minorHAnsi"/>
          <w:sz w:val="22"/>
          <w:szCs w:val="22"/>
        </w:rPr>
        <w:t xml:space="preserve"> was one of the more important programmes undertaken during the reporting year. Incidentally, all animals tested were negative.</w:t>
      </w:r>
    </w:p>
    <w:p w:rsidR="0043074F" w:rsidRPr="00D33BFA" w:rsidRDefault="0043074F" w:rsidP="00D33BFA">
      <w:pPr>
        <w:spacing w:line="360" w:lineRule="auto"/>
        <w:jc w:val="both"/>
        <w:rPr>
          <w:rFonts w:asciiTheme="minorHAnsi" w:eastAsia="Calibri" w:hAnsiTheme="minorHAnsi"/>
          <w:sz w:val="22"/>
          <w:szCs w:val="22"/>
        </w:rPr>
      </w:pPr>
    </w:p>
    <w:p w:rsidR="00C03B37" w:rsidRPr="00D33BFA" w:rsidRDefault="003D2DD5" w:rsidP="00D33BFA">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 xml:space="preserve">Other </w:t>
      </w:r>
      <w:r w:rsidR="0043074F" w:rsidRPr="00D33BFA">
        <w:rPr>
          <w:rFonts w:asciiTheme="minorHAnsi" w:eastAsia="Calibri" w:hAnsiTheme="minorHAnsi"/>
          <w:sz w:val="22"/>
          <w:szCs w:val="22"/>
        </w:rPr>
        <w:t xml:space="preserve">disease control programme </w:t>
      </w:r>
      <w:r w:rsidRPr="00D33BFA">
        <w:rPr>
          <w:rFonts w:asciiTheme="minorHAnsi" w:eastAsia="Calibri" w:hAnsiTheme="minorHAnsi"/>
          <w:sz w:val="22"/>
          <w:szCs w:val="22"/>
        </w:rPr>
        <w:t xml:space="preserve">activities </w:t>
      </w:r>
      <w:r w:rsidR="00F800DA" w:rsidRPr="00D33BFA">
        <w:rPr>
          <w:rFonts w:asciiTheme="minorHAnsi" w:eastAsia="Calibri" w:hAnsiTheme="minorHAnsi"/>
          <w:sz w:val="22"/>
          <w:szCs w:val="22"/>
        </w:rPr>
        <w:t>included</w:t>
      </w:r>
      <w:r w:rsidR="0043074F" w:rsidRPr="00D33BFA">
        <w:rPr>
          <w:rFonts w:asciiTheme="minorHAnsi" w:eastAsia="Calibri" w:hAnsiTheme="minorHAnsi"/>
          <w:sz w:val="22"/>
          <w:szCs w:val="22"/>
        </w:rPr>
        <w:t xml:space="preserve"> the</w:t>
      </w:r>
      <w:r w:rsidRPr="00D33BFA">
        <w:rPr>
          <w:rFonts w:asciiTheme="minorHAnsi" w:eastAsia="Calibri" w:hAnsiTheme="minorHAnsi"/>
          <w:sz w:val="22"/>
          <w:szCs w:val="22"/>
        </w:rPr>
        <w:t xml:space="preserve"> testing of poultry for HPAI and Newcastle disease. The Bovine </w:t>
      </w:r>
      <w:r w:rsidR="0043074F" w:rsidRPr="00D33BFA">
        <w:rPr>
          <w:rFonts w:asciiTheme="minorHAnsi" w:eastAsia="Calibri" w:hAnsiTheme="minorHAnsi"/>
          <w:sz w:val="22"/>
          <w:szCs w:val="22"/>
        </w:rPr>
        <w:t xml:space="preserve">Tuberculosis testing programme had to be </w:t>
      </w:r>
      <w:r w:rsidRPr="00D33BFA">
        <w:rPr>
          <w:rFonts w:asciiTheme="minorHAnsi" w:eastAsia="Calibri" w:hAnsiTheme="minorHAnsi"/>
          <w:sz w:val="22"/>
          <w:szCs w:val="22"/>
        </w:rPr>
        <w:t>discontinued</w:t>
      </w:r>
      <w:r w:rsidR="0043074F" w:rsidRPr="00D33BFA">
        <w:rPr>
          <w:rFonts w:asciiTheme="minorHAnsi" w:eastAsia="Calibri" w:hAnsiTheme="minorHAnsi"/>
          <w:sz w:val="22"/>
          <w:szCs w:val="22"/>
        </w:rPr>
        <w:t>, as a result of the antig</w:t>
      </w:r>
      <w:r w:rsidR="001F490C">
        <w:rPr>
          <w:rFonts w:asciiTheme="minorHAnsi" w:eastAsia="Calibri" w:hAnsiTheme="minorHAnsi"/>
          <w:sz w:val="22"/>
          <w:szCs w:val="22"/>
        </w:rPr>
        <w:t>en (tuberculin</w:t>
      </w:r>
      <w:r w:rsidR="002C40C4">
        <w:rPr>
          <w:rFonts w:asciiTheme="minorHAnsi" w:eastAsia="Calibri" w:hAnsiTheme="minorHAnsi"/>
          <w:sz w:val="22"/>
          <w:szCs w:val="22"/>
        </w:rPr>
        <w:t>) is</w:t>
      </w:r>
      <w:r w:rsidR="001F490C">
        <w:rPr>
          <w:rFonts w:asciiTheme="minorHAnsi" w:eastAsia="Calibri" w:hAnsiTheme="minorHAnsi"/>
          <w:sz w:val="22"/>
          <w:szCs w:val="22"/>
        </w:rPr>
        <w:t xml:space="preserve"> expired. I</w:t>
      </w:r>
      <w:r w:rsidR="0043074F" w:rsidRPr="00D33BFA">
        <w:rPr>
          <w:rFonts w:asciiTheme="minorHAnsi" w:eastAsia="Calibri" w:hAnsiTheme="minorHAnsi"/>
          <w:sz w:val="22"/>
          <w:szCs w:val="22"/>
        </w:rPr>
        <w:t xml:space="preserve">n spite of </w:t>
      </w:r>
      <w:r w:rsidR="002C40C4" w:rsidRPr="00D33BFA">
        <w:rPr>
          <w:rFonts w:asciiTheme="minorHAnsi" w:eastAsia="Calibri" w:hAnsiTheme="minorHAnsi"/>
          <w:sz w:val="22"/>
          <w:szCs w:val="22"/>
        </w:rPr>
        <w:t>this however</w:t>
      </w:r>
      <w:r w:rsidRPr="00D33BFA">
        <w:rPr>
          <w:rFonts w:asciiTheme="minorHAnsi" w:eastAsia="Calibri" w:hAnsiTheme="minorHAnsi"/>
          <w:sz w:val="22"/>
          <w:szCs w:val="22"/>
        </w:rPr>
        <w:t>, the unit was able to establish</w:t>
      </w:r>
      <w:r w:rsidR="0043074F" w:rsidRPr="00D33BFA">
        <w:rPr>
          <w:rFonts w:asciiTheme="minorHAnsi" w:eastAsia="Calibri" w:hAnsiTheme="minorHAnsi"/>
          <w:sz w:val="22"/>
          <w:szCs w:val="22"/>
        </w:rPr>
        <w:t xml:space="preserve"> which </w:t>
      </w:r>
      <w:r w:rsidR="002C40C4" w:rsidRPr="00D33BFA">
        <w:rPr>
          <w:rFonts w:asciiTheme="minorHAnsi" w:eastAsia="Calibri" w:hAnsiTheme="minorHAnsi"/>
          <w:sz w:val="22"/>
          <w:szCs w:val="22"/>
        </w:rPr>
        <w:t>are the</w:t>
      </w:r>
      <w:r w:rsidRPr="00D33BFA">
        <w:rPr>
          <w:rFonts w:asciiTheme="minorHAnsi" w:eastAsia="Calibri" w:hAnsiTheme="minorHAnsi"/>
          <w:sz w:val="22"/>
          <w:szCs w:val="22"/>
        </w:rPr>
        <w:t xml:space="preserve"> most affected areas</w:t>
      </w:r>
      <w:r w:rsidR="0043074F" w:rsidRPr="00D33BFA">
        <w:rPr>
          <w:rFonts w:asciiTheme="minorHAnsi" w:eastAsia="Calibri" w:hAnsiTheme="minorHAnsi"/>
          <w:sz w:val="22"/>
          <w:szCs w:val="22"/>
        </w:rPr>
        <w:t xml:space="preserve"> in the country and this therefore</w:t>
      </w:r>
      <w:r w:rsidRPr="00D33BFA">
        <w:rPr>
          <w:rFonts w:asciiTheme="minorHAnsi" w:eastAsia="Calibri" w:hAnsiTheme="minorHAnsi"/>
          <w:sz w:val="22"/>
          <w:szCs w:val="22"/>
        </w:rPr>
        <w:t xml:space="preserve"> provides a good platform for an</w:t>
      </w:r>
      <w:r w:rsidR="0043074F" w:rsidRPr="00D33BFA">
        <w:rPr>
          <w:rFonts w:asciiTheme="minorHAnsi" w:eastAsia="Calibri" w:hAnsiTheme="minorHAnsi"/>
          <w:sz w:val="22"/>
          <w:szCs w:val="22"/>
        </w:rPr>
        <w:t xml:space="preserve"> impending</w:t>
      </w:r>
      <w:r w:rsidRPr="00D33BFA">
        <w:rPr>
          <w:rFonts w:asciiTheme="minorHAnsi" w:eastAsia="Calibri" w:hAnsiTheme="minorHAnsi"/>
          <w:sz w:val="22"/>
          <w:szCs w:val="22"/>
        </w:rPr>
        <w:t xml:space="preserve"> eradication programme. </w:t>
      </w:r>
      <w:r w:rsidR="0043074F" w:rsidRPr="00D33BFA">
        <w:rPr>
          <w:rFonts w:asciiTheme="minorHAnsi" w:eastAsia="Calibri" w:hAnsiTheme="minorHAnsi"/>
          <w:sz w:val="22"/>
          <w:szCs w:val="22"/>
        </w:rPr>
        <w:t xml:space="preserve">In order for the TB programme to be successfully executed a public awareness programme must be undertaken </w:t>
      </w:r>
      <w:r w:rsidR="00C03B37" w:rsidRPr="00D33BFA">
        <w:rPr>
          <w:rFonts w:asciiTheme="minorHAnsi" w:eastAsia="Calibri" w:hAnsiTheme="minorHAnsi"/>
          <w:sz w:val="22"/>
          <w:szCs w:val="22"/>
        </w:rPr>
        <w:t>and the farmers support must be a priority.</w:t>
      </w:r>
    </w:p>
    <w:p w:rsidR="00C03B37" w:rsidRPr="00D33BFA" w:rsidRDefault="00C03B37" w:rsidP="00D33BFA">
      <w:pPr>
        <w:spacing w:line="360" w:lineRule="auto"/>
        <w:jc w:val="both"/>
        <w:rPr>
          <w:rFonts w:asciiTheme="minorHAnsi" w:eastAsia="Calibri" w:hAnsiTheme="minorHAnsi"/>
          <w:sz w:val="22"/>
          <w:szCs w:val="22"/>
        </w:rPr>
      </w:pPr>
    </w:p>
    <w:p w:rsidR="00C03B37" w:rsidRPr="00D33BFA" w:rsidRDefault="00C03B37" w:rsidP="00D33BFA">
      <w:pPr>
        <w:spacing w:line="360" w:lineRule="auto"/>
        <w:jc w:val="both"/>
        <w:rPr>
          <w:rFonts w:asciiTheme="minorHAnsi" w:eastAsia="Calibri" w:hAnsiTheme="minorHAnsi"/>
          <w:b/>
          <w:sz w:val="22"/>
          <w:szCs w:val="22"/>
        </w:rPr>
      </w:pPr>
      <w:r w:rsidRPr="00D33BFA">
        <w:rPr>
          <w:rFonts w:asciiTheme="minorHAnsi" w:eastAsia="Calibri" w:hAnsiTheme="minorHAnsi"/>
          <w:b/>
          <w:sz w:val="22"/>
          <w:szCs w:val="22"/>
        </w:rPr>
        <w:t xml:space="preserve"> </w:t>
      </w:r>
      <w:r w:rsidR="006B31B2" w:rsidRPr="00D33BFA">
        <w:rPr>
          <w:rFonts w:asciiTheme="minorHAnsi" w:eastAsia="Calibri" w:hAnsiTheme="minorHAnsi"/>
          <w:b/>
          <w:sz w:val="22"/>
          <w:szCs w:val="22"/>
        </w:rPr>
        <w:t>D</w:t>
      </w:r>
      <w:r w:rsidRPr="00D33BFA">
        <w:rPr>
          <w:rFonts w:asciiTheme="minorHAnsi" w:eastAsia="Calibri" w:hAnsiTheme="minorHAnsi"/>
          <w:b/>
          <w:sz w:val="22"/>
          <w:szCs w:val="22"/>
        </w:rPr>
        <w:t>isease</w:t>
      </w:r>
      <w:r w:rsidR="006B31B2" w:rsidRPr="00D33BFA">
        <w:rPr>
          <w:rFonts w:asciiTheme="minorHAnsi" w:eastAsia="Calibri" w:hAnsiTheme="minorHAnsi"/>
          <w:b/>
          <w:sz w:val="22"/>
          <w:szCs w:val="22"/>
        </w:rPr>
        <w:t xml:space="preserve"> D</w:t>
      </w:r>
      <w:r w:rsidRPr="00D33BFA">
        <w:rPr>
          <w:rFonts w:asciiTheme="minorHAnsi" w:eastAsia="Calibri" w:hAnsiTheme="minorHAnsi"/>
          <w:b/>
          <w:sz w:val="22"/>
          <w:szCs w:val="22"/>
        </w:rPr>
        <w:t>iagnosis and</w:t>
      </w:r>
      <w:r w:rsidR="006B31B2" w:rsidRPr="00D33BFA">
        <w:rPr>
          <w:rFonts w:asciiTheme="minorHAnsi" w:eastAsia="Calibri" w:hAnsiTheme="minorHAnsi"/>
          <w:b/>
          <w:sz w:val="22"/>
          <w:szCs w:val="22"/>
        </w:rPr>
        <w:t xml:space="preserve"> L</w:t>
      </w:r>
      <w:r w:rsidRPr="00D33BFA">
        <w:rPr>
          <w:rFonts w:asciiTheme="minorHAnsi" w:eastAsia="Calibri" w:hAnsiTheme="minorHAnsi"/>
          <w:b/>
          <w:sz w:val="22"/>
          <w:szCs w:val="22"/>
        </w:rPr>
        <w:t>aboratory</w:t>
      </w:r>
      <w:r w:rsidR="006B31B2" w:rsidRPr="00D33BFA">
        <w:rPr>
          <w:rFonts w:asciiTheme="minorHAnsi" w:eastAsia="Calibri" w:hAnsiTheme="minorHAnsi"/>
          <w:b/>
          <w:sz w:val="22"/>
          <w:szCs w:val="22"/>
        </w:rPr>
        <w:t xml:space="preserve"> S</w:t>
      </w:r>
      <w:r w:rsidRPr="00D33BFA">
        <w:rPr>
          <w:rFonts w:asciiTheme="minorHAnsi" w:eastAsia="Calibri" w:hAnsiTheme="minorHAnsi"/>
          <w:b/>
          <w:sz w:val="22"/>
          <w:szCs w:val="22"/>
        </w:rPr>
        <w:t>upport</w:t>
      </w:r>
      <w:r w:rsidR="006B31B2" w:rsidRPr="00D33BFA">
        <w:rPr>
          <w:rFonts w:asciiTheme="minorHAnsi" w:eastAsia="Calibri" w:hAnsiTheme="minorHAnsi"/>
          <w:b/>
          <w:sz w:val="22"/>
          <w:szCs w:val="22"/>
        </w:rPr>
        <w:t xml:space="preserve"> S</w:t>
      </w:r>
      <w:r w:rsidRPr="00D33BFA">
        <w:rPr>
          <w:rFonts w:asciiTheme="minorHAnsi" w:eastAsia="Calibri" w:hAnsiTheme="minorHAnsi"/>
          <w:b/>
          <w:sz w:val="22"/>
          <w:szCs w:val="22"/>
        </w:rPr>
        <w:t>ervices</w:t>
      </w:r>
    </w:p>
    <w:p w:rsidR="006B31B2" w:rsidRPr="00D33BFA" w:rsidRDefault="006B31B2" w:rsidP="00D33BFA">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 xml:space="preserve">The following highlights the achievements of the Veterinary Services Laboratory: </w:t>
      </w:r>
    </w:p>
    <w:p w:rsidR="006B31B2" w:rsidRPr="00D33BFA" w:rsidRDefault="006B31B2" w:rsidP="00D33BFA">
      <w:pPr>
        <w:numPr>
          <w:ilvl w:val="0"/>
          <w:numId w:val="4"/>
        </w:numPr>
        <w:spacing w:after="200" w:line="360" w:lineRule="auto"/>
        <w:jc w:val="both"/>
        <w:rPr>
          <w:rFonts w:asciiTheme="minorHAnsi" w:eastAsia="Calibri" w:hAnsiTheme="minorHAnsi"/>
          <w:sz w:val="22"/>
          <w:szCs w:val="22"/>
        </w:rPr>
      </w:pPr>
      <w:r w:rsidRPr="00D33BFA">
        <w:rPr>
          <w:rFonts w:asciiTheme="minorHAnsi" w:eastAsia="Calibri" w:hAnsiTheme="minorHAnsi"/>
          <w:sz w:val="22"/>
          <w:szCs w:val="22"/>
        </w:rPr>
        <w:t>Training of staff member</w:t>
      </w:r>
      <w:r w:rsidR="001F490C">
        <w:rPr>
          <w:rFonts w:asciiTheme="minorHAnsi" w:eastAsia="Calibri" w:hAnsiTheme="minorHAnsi"/>
          <w:sz w:val="22"/>
          <w:szCs w:val="22"/>
        </w:rPr>
        <w:t>s</w:t>
      </w:r>
      <w:r w:rsidRPr="00D33BFA">
        <w:rPr>
          <w:rFonts w:asciiTheme="minorHAnsi" w:eastAsia="Calibri" w:hAnsiTheme="minorHAnsi"/>
          <w:sz w:val="22"/>
          <w:szCs w:val="22"/>
        </w:rPr>
        <w:t xml:space="preserve"> i</w:t>
      </w:r>
      <w:r w:rsidR="00C03B37" w:rsidRPr="00D33BFA">
        <w:rPr>
          <w:rFonts w:asciiTheme="minorHAnsi" w:eastAsia="Calibri" w:hAnsiTheme="minorHAnsi"/>
          <w:sz w:val="22"/>
          <w:szCs w:val="22"/>
        </w:rPr>
        <w:t>n m</w:t>
      </w:r>
      <w:r w:rsidRPr="00D33BFA">
        <w:rPr>
          <w:rFonts w:asciiTheme="minorHAnsi" w:eastAsia="Calibri" w:hAnsiTheme="minorHAnsi"/>
          <w:sz w:val="22"/>
          <w:szCs w:val="22"/>
        </w:rPr>
        <w:t>icrobiology, laboratory techniques, microbial resistance, data analysis and sanitary and phytosanitary measures in food.</w:t>
      </w:r>
    </w:p>
    <w:p w:rsidR="006B31B2" w:rsidRPr="00D33BFA" w:rsidRDefault="006B31B2" w:rsidP="00D33BFA">
      <w:pPr>
        <w:numPr>
          <w:ilvl w:val="0"/>
          <w:numId w:val="4"/>
        </w:numPr>
        <w:spacing w:after="200" w:line="360" w:lineRule="auto"/>
        <w:jc w:val="both"/>
        <w:rPr>
          <w:rFonts w:asciiTheme="minorHAnsi" w:eastAsia="Calibri" w:hAnsiTheme="minorHAnsi"/>
          <w:sz w:val="22"/>
          <w:szCs w:val="22"/>
        </w:rPr>
      </w:pPr>
      <w:r w:rsidRPr="00D33BFA">
        <w:rPr>
          <w:rFonts w:asciiTheme="minorHAnsi" w:eastAsia="Calibri" w:hAnsiTheme="minorHAnsi"/>
          <w:sz w:val="22"/>
          <w:szCs w:val="22"/>
        </w:rPr>
        <w:lastRenderedPageBreak/>
        <w:t>The commissioning of the incinerator</w:t>
      </w:r>
      <w:r w:rsidR="00EB50AF">
        <w:rPr>
          <w:rFonts w:asciiTheme="minorHAnsi" w:eastAsia="Calibri" w:hAnsiTheme="minorHAnsi"/>
          <w:sz w:val="22"/>
          <w:szCs w:val="22"/>
        </w:rPr>
        <w:t xml:space="preserve"> to be used for </w:t>
      </w:r>
      <w:r w:rsidR="00CC09DE">
        <w:rPr>
          <w:rFonts w:asciiTheme="minorHAnsi" w:eastAsia="Calibri" w:hAnsiTheme="minorHAnsi"/>
          <w:sz w:val="22"/>
          <w:szCs w:val="22"/>
        </w:rPr>
        <w:t>the disposal</w:t>
      </w:r>
      <w:r w:rsidR="00EB50AF">
        <w:rPr>
          <w:rFonts w:asciiTheme="minorHAnsi" w:eastAsia="Calibri" w:hAnsiTheme="minorHAnsi"/>
          <w:sz w:val="22"/>
          <w:szCs w:val="22"/>
        </w:rPr>
        <w:t xml:space="preserve"> of animal carcasses</w:t>
      </w:r>
      <w:r w:rsidRPr="00D33BFA">
        <w:rPr>
          <w:rFonts w:asciiTheme="minorHAnsi" w:eastAsia="Calibri" w:hAnsiTheme="minorHAnsi"/>
          <w:sz w:val="22"/>
          <w:szCs w:val="22"/>
        </w:rPr>
        <w:t xml:space="preserve">. </w:t>
      </w:r>
    </w:p>
    <w:p w:rsidR="006B31B2" w:rsidRPr="00D33BFA" w:rsidRDefault="006B31B2" w:rsidP="00D33BFA">
      <w:pPr>
        <w:numPr>
          <w:ilvl w:val="0"/>
          <w:numId w:val="4"/>
        </w:numPr>
        <w:spacing w:after="200" w:line="360" w:lineRule="auto"/>
        <w:jc w:val="both"/>
        <w:rPr>
          <w:rFonts w:asciiTheme="minorHAnsi" w:eastAsia="Calibri" w:hAnsiTheme="minorHAnsi"/>
          <w:sz w:val="22"/>
          <w:szCs w:val="22"/>
        </w:rPr>
      </w:pPr>
      <w:r w:rsidRPr="00D33BFA">
        <w:rPr>
          <w:rFonts w:asciiTheme="minorHAnsi" w:eastAsia="Calibri" w:hAnsiTheme="minorHAnsi"/>
          <w:sz w:val="22"/>
          <w:szCs w:val="22"/>
        </w:rPr>
        <w:t>Collaboration with the Bureau of Standards with an aim to attain certification in ISO 17025 laboratory quality management system.</w:t>
      </w:r>
    </w:p>
    <w:p w:rsidR="006B31B2" w:rsidRPr="00D33BFA" w:rsidRDefault="006B31B2" w:rsidP="00D33BFA">
      <w:pPr>
        <w:numPr>
          <w:ilvl w:val="0"/>
          <w:numId w:val="4"/>
        </w:numPr>
        <w:spacing w:after="200" w:line="360" w:lineRule="auto"/>
        <w:jc w:val="both"/>
        <w:rPr>
          <w:rFonts w:asciiTheme="minorHAnsi" w:eastAsia="Calibri" w:hAnsiTheme="minorHAnsi"/>
          <w:sz w:val="22"/>
          <w:szCs w:val="22"/>
        </w:rPr>
      </w:pPr>
      <w:r w:rsidRPr="00D33BFA">
        <w:rPr>
          <w:rFonts w:asciiTheme="minorHAnsi" w:eastAsia="Calibri" w:hAnsiTheme="minorHAnsi"/>
          <w:sz w:val="22"/>
          <w:szCs w:val="22"/>
        </w:rPr>
        <w:t>Further development of the capacity of the laboratory in internal parasites diagnosis and serology.</w:t>
      </w:r>
    </w:p>
    <w:p w:rsidR="006B31B2" w:rsidRPr="00D33BFA" w:rsidRDefault="006B31B2" w:rsidP="00D33BFA">
      <w:pPr>
        <w:numPr>
          <w:ilvl w:val="0"/>
          <w:numId w:val="4"/>
        </w:numPr>
        <w:spacing w:after="200" w:line="360" w:lineRule="auto"/>
        <w:jc w:val="both"/>
        <w:rPr>
          <w:rFonts w:asciiTheme="minorHAnsi" w:eastAsia="Calibri" w:hAnsiTheme="minorHAnsi"/>
          <w:sz w:val="22"/>
          <w:szCs w:val="22"/>
        </w:rPr>
      </w:pPr>
      <w:r w:rsidRPr="00D33BFA">
        <w:rPr>
          <w:rFonts w:asciiTheme="minorHAnsi" w:eastAsia="Calibri" w:hAnsiTheme="minorHAnsi"/>
          <w:sz w:val="22"/>
          <w:szCs w:val="22"/>
        </w:rPr>
        <w:t>Continuation of working relationship with international organizations. (OIE, Carib VET laboratory working groups), PAHO</w:t>
      </w:r>
      <w:r w:rsidR="001F490C">
        <w:rPr>
          <w:rFonts w:asciiTheme="minorHAnsi" w:eastAsia="Calibri" w:hAnsiTheme="minorHAnsi"/>
          <w:sz w:val="22"/>
          <w:szCs w:val="22"/>
        </w:rPr>
        <w:t>/WHO</w:t>
      </w:r>
      <w:r w:rsidRPr="00D33BFA">
        <w:rPr>
          <w:rFonts w:asciiTheme="minorHAnsi" w:eastAsia="Calibri" w:hAnsiTheme="minorHAnsi"/>
          <w:sz w:val="22"/>
          <w:szCs w:val="22"/>
        </w:rPr>
        <w:t xml:space="preserve"> and local institutions GNBS, Georgetown Public Hospital, National Public Health Reference Laboratory, Eureka laboratory.</w:t>
      </w:r>
    </w:p>
    <w:p w:rsidR="006B31B2" w:rsidRPr="00D33BFA" w:rsidRDefault="007256C4" w:rsidP="00D33BFA">
      <w:pPr>
        <w:spacing w:line="360" w:lineRule="auto"/>
        <w:jc w:val="both"/>
        <w:rPr>
          <w:rFonts w:asciiTheme="minorHAnsi" w:eastAsia="Calibri" w:hAnsiTheme="minorHAnsi"/>
          <w:b/>
          <w:sz w:val="22"/>
          <w:szCs w:val="22"/>
        </w:rPr>
      </w:pPr>
      <w:r>
        <w:rPr>
          <w:rFonts w:asciiTheme="minorHAnsi" w:eastAsia="Calibri" w:hAnsiTheme="minorHAnsi"/>
          <w:b/>
          <w:sz w:val="22"/>
          <w:szCs w:val="22"/>
        </w:rPr>
        <w:t>S</w:t>
      </w:r>
      <w:r w:rsidR="00C03B37" w:rsidRPr="00D33BFA">
        <w:rPr>
          <w:rFonts w:asciiTheme="minorHAnsi" w:eastAsia="Calibri" w:hAnsiTheme="minorHAnsi"/>
          <w:b/>
          <w:sz w:val="22"/>
          <w:szCs w:val="22"/>
        </w:rPr>
        <w:t>pecies</w:t>
      </w:r>
      <w:r w:rsidR="006B31B2" w:rsidRPr="00D33BFA">
        <w:rPr>
          <w:rFonts w:asciiTheme="minorHAnsi" w:eastAsia="Calibri" w:hAnsiTheme="minorHAnsi"/>
          <w:b/>
          <w:sz w:val="22"/>
          <w:szCs w:val="22"/>
        </w:rPr>
        <w:t xml:space="preserve"> S</w:t>
      </w:r>
      <w:r w:rsidR="00C03B37" w:rsidRPr="00D33BFA">
        <w:rPr>
          <w:rFonts w:asciiTheme="minorHAnsi" w:eastAsia="Calibri" w:hAnsiTheme="minorHAnsi"/>
          <w:b/>
          <w:sz w:val="22"/>
          <w:szCs w:val="22"/>
        </w:rPr>
        <w:t>pecific</w:t>
      </w:r>
      <w:r w:rsidR="006B31B2" w:rsidRPr="00D33BFA">
        <w:rPr>
          <w:rFonts w:asciiTheme="minorHAnsi" w:eastAsia="Calibri" w:hAnsiTheme="minorHAnsi"/>
          <w:b/>
          <w:sz w:val="22"/>
          <w:szCs w:val="22"/>
        </w:rPr>
        <w:t xml:space="preserve"> A</w:t>
      </w:r>
      <w:r w:rsidR="00C03B37" w:rsidRPr="00D33BFA">
        <w:rPr>
          <w:rFonts w:asciiTheme="minorHAnsi" w:eastAsia="Calibri" w:hAnsiTheme="minorHAnsi"/>
          <w:b/>
          <w:sz w:val="22"/>
          <w:szCs w:val="22"/>
        </w:rPr>
        <w:t>nimal</w:t>
      </w:r>
      <w:r w:rsidR="006B31B2" w:rsidRPr="00D33BFA">
        <w:rPr>
          <w:rFonts w:asciiTheme="minorHAnsi" w:eastAsia="Calibri" w:hAnsiTheme="minorHAnsi"/>
          <w:b/>
          <w:sz w:val="22"/>
          <w:szCs w:val="22"/>
        </w:rPr>
        <w:t xml:space="preserve"> H</w:t>
      </w:r>
      <w:r w:rsidR="00C03B37" w:rsidRPr="00D33BFA">
        <w:rPr>
          <w:rFonts w:asciiTheme="minorHAnsi" w:eastAsia="Calibri" w:hAnsiTheme="minorHAnsi"/>
          <w:b/>
          <w:sz w:val="22"/>
          <w:szCs w:val="22"/>
        </w:rPr>
        <w:t>ealth</w:t>
      </w:r>
      <w:r w:rsidR="006B31B2" w:rsidRPr="00D33BFA">
        <w:rPr>
          <w:rFonts w:asciiTheme="minorHAnsi" w:eastAsia="Calibri" w:hAnsiTheme="minorHAnsi"/>
          <w:b/>
          <w:sz w:val="22"/>
          <w:szCs w:val="22"/>
        </w:rPr>
        <w:t xml:space="preserve"> P</w:t>
      </w:r>
      <w:r w:rsidR="00C03B37" w:rsidRPr="00D33BFA">
        <w:rPr>
          <w:rFonts w:asciiTheme="minorHAnsi" w:eastAsia="Calibri" w:hAnsiTheme="minorHAnsi"/>
          <w:b/>
          <w:sz w:val="22"/>
          <w:szCs w:val="22"/>
        </w:rPr>
        <w:t>lanning and</w:t>
      </w:r>
      <w:r w:rsidR="006B31B2" w:rsidRPr="00D33BFA">
        <w:rPr>
          <w:rFonts w:asciiTheme="minorHAnsi" w:eastAsia="Calibri" w:hAnsiTheme="minorHAnsi"/>
          <w:b/>
          <w:sz w:val="22"/>
          <w:szCs w:val="22"/>
        </w:rPr>
        <w:t xml:space="preserve"> S</w:t>
      </w:r>
      <w:r w:rsidR="00C03B37" w:rsidRPr="00D33BFA">
        <w:rPr>
          <w:rFonts w:asciiTheme="minorHAnsi" w:eastAsia="Calibri" w:hAnsiTheme="minorHAnsi"/>
          <w:b/>
          <w:sz w:val="22"/>
          <w:szCs w:val="22"/>
        </w:rPr>
        <w:t>ustainable</w:t>
      </w:r>
      <w:r w:rsidR="006B31B2" w:rsidRPr="00D33BFA">
        <w:rPr>
          <w:rFonts w:asciiTheme="minorHAnsi" w:eastAsia="Calibri" w:hAnsiTheme="minorHAnsi"/>
          <w:b/>
          <w:sz w:val="22"/>
          <w:szCs w:val="22"/>
        </w:rPr>
        <w:t xml:space="preserve"> L</w:t>
      </w:r>
      <w:r w:rsidR="00C03B37" w:rsidRPr="00D33BFA">
        <w:rPr>
          <w:rFonts w:asciiTheme="minorHAnsi" w:eastAsia="Calibri" w:hAnsiTheme="minorHAnsi"/>
          <w:b/>
          <w:sz w:val="22"/>
          <w:szCs w:val="22"/>
        </w:rPr>
        <w:t>ivestock</w:t>
      </w:r>
      <w:r w:rsidR="006B31B2" w:rsidRPr="00D33BFA">
        <w:rPr>
          <w:rFonts w:asciiTheme="minorHAnsi" w:eastAsia="Calibri" w:hAnsiTheme="minorHAnsi"/>
          <w:b/>
          <w:sz w:val="22"/>
          <w:szCs w:val="22"/>
        </w:rPr>
        <w:t xml:space="preserve"> P</w:t>
      </w:r>
      <w:r w:rsidR="00C03B37" w:rsidRPr="00D33BFA">
        <w:rPr>
          <w:rFonts w:asciiTheme="minorHAnsi" w:eastAsia="Calibri" w:hAnsiTheme="minorHAnsi"/>
          <w:b/>
          <w:sz w:val="22"/>
          <w:szCs w:val="22"/>
        </w:rPr>
        <w:t>roductivity</w:t>
      </w:r>
    </w:p>
    <w:p w:rsidR="006B31B2" w:rsidRPr="00D33BFA" w:rsidRDefault="006B31B2" w:rsidP="00D33BFA">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 xml:space="preserve">Activities within this programme that were </w:t>
      </w:r>
      <w:r w:rsidR="00F800DA" w:rsidRPr="00D33BFA">
        <w:rPr>
          <w:rFonts w:asciiTheme="minorHAnsi" w:eastAsia="Calibri" w:hAnsiTheme="minorHAnsi"/>
          <w:sz w:val="22"/>
          <w:szCs w:val="22"/>
        </w:rPr>
        <w:t>undertaken include</w:t>
      </w:r>
      <w:r w:rsidR="00C03B37" w:rsidRPr="00D33BFA">
        <w:rPr>
          <w:rFonts w:asciiTheme="minorHAnsi" w:eastAsia="Calibri" w:hAnsiTheme="minorHAnsi"/>
          <w:sz w:val="22"/>
          <w:szCs w:val="22"/>
        </w:rPr>
        <w:t xml:space="preserve"> </w:t>
      </w:r>
      <w:r w:rsidRPr="00D33BFA">
        <w:rPr>
          <w:rFonts w:asciiTheme="minorHAnsi" w:eastAsia="Calibri" w:hAnsiTheme="minorHAnsi"/>
          <w:sz w:val="22"/>
          <w:szCs w:val="22"/>
        </w:rPr>
        <w:t>farm visits, animal health care through the provision of ambulatory services and training of farmers. These actives were planned to cater for the needs of farmers in improving their knowledge in animal health care, the prevention and control of diseases and also maintaining the productivity of animals at an acceptable level.</w:t>
      </w:r>
    </w:p>
    <w:p w:rsidR="00C03B37" w:rsidRPr="00D33BFA" w:rsidRDefault="00C03B37" w:rsidP="00D33BFA">
      <w:pPr>
        <w:spacing w:line="360" w:lineRule="auto"/>
        <w:jc w:val="both"/>
        <w:rPr>
          <w:rFonts w:asciiTheme="minorHAnsi" w:eastAsia="Calibri" w:hAnsiTheme="minorHAnsi"/>
          <w:sz w:val="22"/>
          <w:szCs w:val="22"/>
        </w:rPr>
      </w:pPr>
    </w:p>
    <w:p w:rsidR="006B31B2" w:rsidRPr="00D33BFA" w:rsidRDefault="006B31B2" w:rsidP="00D33BFA">
      <w:pPr>
        <w:spacing w:line="360" w:lineRule="auto"/>
        <w:jc w:val="both"/>
        <w:rPr>
          <w:rFonts w:asciiTheme="minorHAnsi" w:eastAsia="Calibri" w:hAnsiTheme="minorHAnsi"/>
          <w:b/>
          <w:sz w:val="22"/>
          <w:szCs w:val="22"/>
        </w:rPr>
      </w:pPr>
      <w:r w:rsidRPr="00D33BFA">
        <w:rPr>
          <w:rFonts w:asciiTheme="minorHAnsi" w:eastAsia="Calibri" w:hAnsiTheme="minorHAnsi"/>
          <w:b/>
          <w:sz w:val="22"/>
          <w:szCs w:val="22"/>
        </w:rPr>
        <w:t>Visits to rivers and creeks using GLDA’s boats</w:t>
      </w:r>
    </w:p>
    <w:p w:rsidR="006B31B2" w:rsidRPr="00D33BFA" w:rsidRDefault="006B31B2" w:rsidP="00D33BFA">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A total of 27 boat trips were made and 435 farms</w:t>
      </w:r>
      <w:r w:rsidR="00C03B37" w:rsidRPr="00D33BFA">
        <w:rPr>
          <w:rFonts w:asciiTheme="minorHAnsi" w:eastAsia="Calibri" w:hAnsiTheme="minorHAnsi"/>
          <w:sz w:val="22"/>
          <w:szCs w:val="22"/>
        </w:rPr>
        <w:t xml:space="preserve"> were visited in </w:t>
      </w:r>
      <w:r w:rsidR="00F800DA" w:rsidRPr="00D33BFA">
        <w:rPr>
          <w:rFonts w:asciiTheme="minorHAnsi" w:eastAsia="Calibri" w:hAnsiTheme="minorHAnsi"/>
          <w:sz w:val="22"/>
          <w:szCs w:val="22"/>
        </w:rPr>
        <w:t>the various</w:t>
      </w:r>
      <w:r w:rsidR="00C03B37" w:rsidRPr="00D33BFA">
        <w:rPr>
          <w:rFonts w:asciiTheme="minorHAnsi" w:eastAsia="Calibri" w:hAnsiTheme="minorHAnsi"/>
          <w:sz w:val="22"/>
          <w:szCs w:val="22"/>
        </w:rPr>
        <w:t xml:space="preserve"> rivers and creeks, this service provided a vital link between the farming communities in the </w:t>
      </w:r>
      <w:proofErr w:type="spellStart"/>
      <w:r w:rsidR="00C03B37" w:rsidRPr="00D33BFA">
        <w:rPr>
          <w:rFonts w:asciiTheme="minorHAnsi" w:eastAsia="Calibri" w:hAnsiTheme="minorHAnsi"/>
          <w:sz w:val="22"/>
          <w:szCs w:val="22"/>
        </w:rPr>
        <w:t>riverian</w:t>
      </w:r>
      <w:proofErr w:type="spellEnd"/>
      <w:r w:rsidR="00C03B37" w:rsidRPr="00D33BFA">
        <w:rPr>
          <w:rFonts w:asciiTheme="minorHAnsi" w:eastAsia="Calibri" w:hAnsiTheme="minorHAnsi"/>
          <w:sz w:val="22"/>
          <w:szCs w:val="22"/>
        </w:rPr>
        <w:t xml:space="preserve"> communities and the </w:t>
      </w:r>
      <w:r w:rsidR="0090110D">
        <w:rPr>
          <w:rFonts w:asciiTheme="minorHAnsi" w:eastAsia="Calibri" w:hAnsiTheme="minorHAnsi"/>
          <w:sz w:val="22"/>
          <w:szCs w:val="22"/>
        </w:rPr>
        <w:t>GLDA</w:t>
      </w:r>
      <w:r w:rsidR="00C03B37" w:rsidRPr="00D33BFA">
        <w:rPr>
          <w:rFonts w:asciiTheme="minorHAnsi" w:eastAsia="Calibri" w:hAnsiTheme="minorHAnsi"/>
          <w:sz w:val="22"/>
          <w:szCs w:val="22"/>
        </w:rPr>
        <w:t xml:space="preserve">. Efforts are being made to enhance the quality of service provided to </w:t>
      </w:r>
      <w:r w:rsidR="00F800DA" w:rsidRPr="00D33BFA">
        <w:rPr>
          <w:rFonts w:asciiTheme="minorHAnsi" w:eastAsia="Calibri" w:hAnsiTheme="minorHAnsi"/>
          <w:sz w:val="22"/>
          <w:szCs w:val="22"/>
        </w:rPr>
        <w:t>the communities</w:t>
      </w:r>
      <w:r w:rsidR="00C03B37" w:rsidRPr="00D33BFA">
        <w:rPr>
          <w:rFonts w:asciiTheme="minorHAnsi" w:eastAsia="Calibri" w:hAnsiTheme="minorHAnsi"/>
          <w:sz w:val="22"/>
          <w:szCs w:val="22"/>
        </w:rPr>
        <w:t>.</w:t>
      </w:r>
    </w:p>
    <w:p w:rsidR="005F6AE3" w:rsidRPr="00D33BFA" w:rsidRDefault="005F6AE3" w:rsidP="00D33BFA">
      <w:pPr>
        <w:spacing w:line="360" w:lineRule="auto"/>
        <w:jc w:val="both"/>
        <w:rPr>
          <w:rFonts w:asciiTheme="minorHAnsi" w:hAnsiTheme="minorHAnsi"/>
          <w:sz w:val="22"/>
          <w:szCs w:val="22"/>
        </w:rPr>
      </w:pPr>
    </w:p>
    <w:p w:rsidR="00330E4A" w:rsidRPr="00D33BFA" w:rsidRDefault="0090110D" w:rsidP="00D33BFA">
      <w:pPr>
        <w:spacing w:line="360" w:lineRule="auto"/>
        <w:jc w:val="both"/>
        <w:rPr>
          <w:rFonts w:asciiTheme="minorHAnsi" w:eastAsia="Calibri" w:hAnsiTheme="minorHAnsi"/>
          <w:sz w:val="22"/>
          <w:szCs w:val="22"/>
        </w:rPr>
      </w:pPr>
      <w:r>
        <w:rPr>
          <w:rFonts w:asciiTheme="minorHAnsi" w:eastAsia="Calibri" w:hAnsiTheme="minorHAnsi"/>
          <w:sz w:val="22"/>
          <w:szCs w:val="22"/>
        </w:rPr>
        <w:t>Table 2</w:t>
      </w:r>
      <w:r w:rsidR="00513E91" w:rsidRPr="00D33BFA">
        <w:rPr>
          <w:rFonts w:asciiTheme="minorHAnsi" w:eastAsia="Calibri" w:hAnsiTheme="minorHAnsi"/>
          <w:sz w:val="22"/>
          <w:szCs w:val="22"/>
        </w:rPr>
        <w:t xml:space="preserve"> is a synopsis of the activities and achievements of the work undertaken by the animal health department and a comparison with that of 2014.</w:t>
      </w:r>
    </w:p>
    <w:p w:rsidR="006E73D0" w:rsidRPr="00D33BFA" w:rsidRDefault="006E73D0" w:rsidP="00D33BFA">
      <w:pPr>
        <w:spacing w:after="200"/>
        <w:ind w:left="360"/>
        <w:jc w:val="both"/>
        <w:rPr>
          <w:rFonts w:asciiTheme="minorHAnsi" w:eastAsia="Calibri" w:hAnsiTheme="minorHAnsi"/>
          <w:sz w:val="22"/>
          <w:szCs w:val="22"/>
        </w:rPr>
      </w:pPr>
    </w:p>
    <w:p w:rsidR="006E73D0" w:rsidRPr="002B0D24" w:rsidRDefault="0090110D" w:rsidP="00D33BFA">
      <w:pPr>
        <w:spacing w:after="200"/>
        <w:ind w:left="360"/>
        <w:jc w:val="both"/>
        <w:rPr>
          <w:rFonts w:asciiTheme="minorHAnsi" w:eastAsia="Calibri" w:hAnsiTheme="minorHAnsi"/>
          <w:b/>
          <w:sz w:val="22"/>
          <w:szCs w:val="22"/>
        </w:rPr>
      </w:pPr>
      <w:r w:rsidRPr="002B0D24">
        <w:rPr>
          <w:rFonts w:asciiTheme="minorHAnsi" w:eastAsia="Calibri" w:hAnsiTheme="minorHAnsi"/>
          <w:b/>
          <w:sz w:val="22"/>
          <w:szCs w:val="22"/>
        </w:rPr>
        <w:t xml:space="preserve">Table: 2. </w:t>
      </w:r>
      <w:r w:rsidR="006E73D0" w:rsidRPr="002B0D24">
        <w:rPr>
          <w:rFonts w:asciiTheme="minorHAnsi" w:eastAsia="Calibri" w:hAnsiTheme="minorHAnsi"/>
          <w:b/>
          <w:sz w:val="22"/>
          <w:szCs w:val="22"/>
        </w:rPr>
        <w:t>Targets and Achievements of</w:t>
      </w:r>
      <w:r w:rsidRPr="002B0D24">
        <w:rPr>
          <w:rFonts w:asciiTheme="minorHAnsi" w:eastAsia="Calibri" w:hAnsiTheme="minorHAnsi"/>
          <w:b/>
          <w:sz w:val="22"/>
          <w:szCs w:val="22"/>
        </w:rPr>
        <w:t xml:space="preserve"> the AHU for</w:t>
      </w:r>
      <w:r w:rsidR="006E73D0" w:rsidRPr="002B0D24">
        <w:rPr>
          <w:rFonts w:asciiTheme="minorHAnsi" w:eastAsia="Calibri" w:hAnsiTheme="minorHAnsi"/>
          <w:b/>
          <w:sz w:val="22"/>
          <w:szCs w:val="22"/>
        </w:rPr>
        <w:t xml:space="preserve"> 2015 compared to that of 2014   </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2609"/>
        <w:gridCol w:w="2339"/>
        <w:gridCol w:w="2339"/>
      </w:tblGrid>
      <w:tr w:rsidR="006E73D0" w:rsidRPr="00D33BFA" w:rsidTr="005F6AE3">
        <w:tc>
          <w:tcPr>
            <w:tcW w:w="2808" w:type="dxa"/>
            <w:tcBorders>
              <w:top w:val="single" w:sz="4" w:space="0" w:color="auto"/>
              <w:left w:val="single" w:sz="4" w:space="0" w:color="auto"/>
              <w:bottom w:val="single" w:sz="4" w:space="0" w:color="auto"/>
              <w:right w:val="single" w:sz="4" w:space="0" w:color="auto"/>
            </w:tcBorders>
            <w:hideMark/>
          </w:tcPr>
          <w:p w:rsidR="006E73D0" w:rsidRPr="00D33BFA" w:rsidRDefault="006E73D0" w:rsidP="00D33BFA">
            <w:pPr>
              <w:jc w:val="both"/>
              <w:rPr>
                <w:rFonts w:asciiTheme="minorHAnsi" w:eastAsia="Calibri" w:hAnsiTheme="minorHAnsi"/>
                <w:b/>
              </w:rPr>
            </w:pPr>
            <w:r w:rsidRPr="00D33BFA">
              <w:rPr>
                <w:rFonts w:asciiTheme="minorHAnsi" w:eastAsia="Calibri" w:hAnsiTheme="minorHAnsi"/>
                <w:b/>
                <w:sz w:val="22"/>
                <w:szCs w:val="22"/>
              </w:rPr>
              <w:t>ACTIVITIES</w:t>
            </w:r>
          </w:p>
        </w:tc>
        <w:tc>
          <w:tcPr>
            <w:tcW w:w="2610" w:type="dxa"/>
            <w:tcBorders>
              <w:top w:val="single" w:sz="4" w:space="0" w:color="auto"/>
              <w:left w:val="single" w:sz="4" w:space="0" w:color="auto"/>
              <w:bottom w:val="single" w:sz="4" w:space="0" w:color="auto"/>
              <w:right w:val="single" w:sz="4" w:space="0" w:color="auto"/>
            </w:tcBorders>
            <w:shd w:val="clear" w:color="auto" w:fill="FFFF00"/>
            <w:hideMark/>
          </w:tcPr>
          <w:p w:rsidR="006E73D0" w:rsidRPr="00D33BFA" w:rsidRDefault="006E73D0" w:rsidP="00D33BFA">
            <w:pPr>
              <w:jc w:val="both"/>
              <w:rPr>
                <w:rFonts w:asciiTheme="minorHAnsi" w:eastAsia="Calibri" w:hAnsiTheme="minorHAnsi"/>
                <w:b/>
              </w:rPr>
            </w:pPr>
            <w:r w:rsidRPr="00D33BFA">
              <w:rPr>
                <w:rFonts w:asciiTheme="minorHAnsi" w:eastAsia="Calibri" w:hAnsiTheme="minorHAnsi"/>
                <w:b/>
                <w:sz w:val="22"/>
                <w:szCs w:val="22"/>
              </w:rPr>
              <w:t>ACHIEVEMENTS 2014</w:t>
            </w:r>
          </w:p>
        </w:tc>
        <w:tc>
          <w:tcPr>
            <w:tcW w:w="2340" w:type="dxa"/>
            <w:tcBorders>
              <w:top w:val="single" w:sz="4" w:space="0" w:color="auto"/>
              <w:left w:val="single" w:sz="4" w:space="0" w:color="auto"/>
              <w:bottom w:val="single" w:sz="4" w:space="0" w:color="auto"/>
              <w:right w:val="single" w:sz="4" w:space="0" w:color="auto"/>
            </w:tcBorders>
            <w:shd w:val="clear" w:color="auto" w:fill="E5B8B7"/>
            <w:hideMark/>
          </w:tcPr>
          <w:p w:rsidR="006E73D0" w:rsidRPr="00D33BFA" w:rsidRDefault="006E73D0" w:rsidP="00D33BFA">
            <w:pPr>
              <w:jc w:val="both"/>
              <w:rPr>
                <w:rFonts w:asciiTheme="minorHAnsi" w:eastAsia="Calibri" w:hAnsiTheme="minorHAnsi"/>
                <w:b/>
              </w:rPr>
            </w:pPr>
            <w:r w:rsidRPr="00D33BFA">
              <w:rPr>
                <w:rFonts w:asciiTheme="minorHAnsi" w:eastAsia="Calibri" w:hAnsiTheme="minorHAnsi"/>
                <w:b/>
                <w:sz w:val="22"/>
                <w:szCs w:val="22"/>
              </w:rPr>
              <w:t>ACHIEVEMENT 2015</w:t>
            </w:r>
          </w:p>
        </w:tc>
        <w:tc>
          <w:tcPr>
            <w:tcW w:w="2340" w:type="dxa"/>
            <w:tcBorders>
              <w:top w:val="single" w:sz="4" w:space="0" w:color="auto"/>
              <w:left w:val="single" w:sz="4" w:space="0" w:color="auto"/>
              <w:bottom w:val="single" w:sz="4" w:space="0" w:color="auto"/>
              <w:right w:val="single" w:sz="4" w:space="0" w:color="auto"/>
            </w:tcBorders>
            <w:hideMark/>
          </w:tcPr>
          <w:p w:rsidR="006E73D0" w:rsidRPr="00D33BFA" w:rsidRDefault="00120D75" w:rsidP="00D33BFA">
            <w:pPr>
              <w:jc w:val="both"/>
              <w:rPr>
                <w:rFonts w:asciiTheme="minorHAnsi" w:eastAsia="Calibri" w:hAnsiTheme="minorHAnsi"/>
                <w:b/>
              </w:rPr>
            </w:pPr>
            <w:r w:rsidRPr="00D33BFA">
              <w:rPr>
                <w:rFonts w:asciiTheme="minorHAnsi" w:eastAsia="Calibri" w:hAnsiTheme="minorHAnsi"/>
                <w:b/>
                <w:sz w:val="22"/>
                <w:szCs w:val="22"/>
              </w:rPr>
              <w:t>%increase or decrease</w:t>
            </w:r>
          </w:p>
        </w:tc>
      </w:tr>
      <w:tr w:rsidR="006E73D0" w:rsidRPr="00D33BFA" w:rsidTr="005F6AE3">
        <w:tc>
          <w:tcPr>
            <w:tcW w:w="2808"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Conduct bio-security measures at ports of entry (disinfection)</w:t>
            </w:r>
          </w:p>
          <w:p w:rsidR="006E73D0" w:rsidRPr="00D33BFA" w:rsidRDefault="006E73D0" w:rsidP="00D33BFA">
            <w:pPr>
              <w:ind w:left="720"/>
              <w:jc w:val="both"/>
              <w:rPr>
                <w:rFonts w:asciiTheme="minorHAnsi" w:eastAsia="Calibri" w:hAnsiTheme="minorHAnsi"/>
              </w:rPr>
            </w:pPr>
          </w:p>
          <w:p w:rsidR="006E73D0" w:rsidRPr="00D33BFA" w:rsidRDefault="006E73D0" w:rsidP="00D33BFA">
            <w:pPr>
              <w:ind w:left="720"/>
              <w:jc w:val="both"/>
              <w:rPr>
                <w:rFonts w:asciiTheme="minorHAnsi" w:eastAsia="Calibri" w:hAnsiTheme="minorHAnsi"/>
              </w:rPr>
            </w:pPr>
          </w:p>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Import and export certification</w:t>
            </w:r>
          </w:p>
        </w:tc>
        <w:tc>
          <w:tcPr>
            <w:tcW w:w="2610" w:type="dxa"/>
            <w:tcBorders>
              <w:top w:val="single" w:sz="4" w:space="0" w:color="auto"/>
              <w:left w:val="single" w:sz="4" w:space="0" w:color="auto"/>
              <w:bottom w:val="single" w:sz="4" w:space="0" w:color="auto"/>
              <w:right w:val="single" w:sz="4" w:space="0" w:color="auto"/>
            </w:tcBorders>
            <w:shd w:val="clear" w:color="auto" w:fill="FFFF00"/>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Vehicles- 188,326</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People- 211,914</w:t>
            </w:r>
          </w:p>
          <w:p w:rsidR="006E73D0" w:rsidRPr="00D33BFA" w:rsidRDefault="006E73D0" w:rsidP="00D33BFA">
            <w:pPr>
              <w:ind w:left="720"/>
              <w:jc w:val="both"/>
              <w:rPr>
                <w:rFonts w:asciiTheme="minorHAnsi" w:eastAsia="Calibri" w:hAnsiTheme="minorHAnsi"/>
              </w:rPr>
            </w:pPr>
          </w:p>
          <w:p w:rsidR="006E73D0" w:rsidRPr="00D33BFA" w:rsidRDefault="006E73D0" w:rsidP="00D33BFA">
            <w:pPr>
              <w:ind w:left="720"/>
              <w:jc w:val="both"/>
              <w:rPr>
                <w:rFonts w:asciiTheme="minorHAnsi" w:eastAsia="Calibri" w:hAnsiTheme="minorHAnsi"/>
              </w:rPr>
            </w:pPr>
          </w:p>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 xml:space="preserve">Issuing of import permits; </w:t>
            </w:r>
          </w:p>
        </w:tc>
        <w:tc>
          <w:tcPr>
            <w:tcW w:w="2340" w:type="dxa"/>
            <w:tcBorders>
              <w:top w:val="single" w:sz="4" w:space="0" w:color="auto"/>
              <w:left w:val="single" w:sz="4" w:space="0" w:color="auto"/>
              <w:bottom w:val="single" w:sz="4" w:space="0" w:color="auto"/>
              <w:right w:val="single" w:sz="4" w:space="0" w:color="auto"/>
            </w:tcBorders>
            <w:shd w:val="clear" w:color="auto" w:fill="E5B8B7"/>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Vehicles – 134,653</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People – 99,226</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See attachment</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 28.5% decrease</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 53.2% decrease</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There has been an o</w:t>
            </w:r>
            <w:r w:rsidR="00120D75" w:rsidRPr="00D33BFA">
              <w:rPr>
                <w:rFonts w:asciiTheme="minorHAnsi" w:eastAsia="Calibri" w:hAnsiTheme="minorHAnsi"/>
                <w:sz w:val="22"/>
                <w:szCs w:val="22"/>
              </w:rPr>
              <w:t>verall increase compared to 2014</w:t>
            </w:r>
          </w:p>
          <w:p w:rsidR="006E73D0" w:rsidRPr="00D33BFA" w:rsidRDefault="006E73D0" w:rsidP="00D33BFA">
            <w:pPr>
              <w:jc w:val="both"/>
              <w:rPr>
                <w:rFonts w:asciiTheme="minorHAnsi" w:eastAsia="Calibri" w:hAnsiTheme="minorHAnsi"/>
              </w:rPr>
            </w:pPr>
          </w:p>
        </w:tc>
      </w:tr>
      <w:tr w:rsidR="006E73D0" w:rsidRPr="00D33BFA" w:rsidTr="005F6AE3">
        <w:tc>
          <w:tcPr>
            <w:tcW w:w="2808"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lastRenderedPageBreak/>
              <w:t>Vaccination of at-risk animal against endemic diseases</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Vampire bat reduction programme</w:t>
            </w:r>
          </w:p>
          <w:p w:rsidR="006E73D0" w:rsidRPr="00D33BFA" w:rsidRDefault="006E73D0" w:rsidP="00D33BFA">
            <w:pPr>
              <w:jc w:val="both"/>
              <w:rPr>
                <w:rFonts w:asciiTheme="minorHAnsi" w:eastAsia="Calibri" w:hAnsiTheme="minorHAnsi"/>
              </w:rPr>
            </w:pPr>
          </w:p>
        </w:tc>
        <w:tc>
          <w:tcPr>
            <w:tcW w:w="2610" w:type="dxa"/>
            <w:tcBorders>
              <w:top w:val="single" w:sz="4" w:space="0" w:color="auto"/>
              <w:left w:val="single" w:sz="4" w:space="0" w:color="auto"/>
              <w:bottom w:val="single" w:sz="4" w:space="0" w:color="auto"/>
              <w:right w:val="single" w:sz="4" w:space="0" w:color="auto"/>
            </w:tcBorders>
            <w:shd w:val="clear" w:color="auto" w:fill="FFFF00"/>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1,398 heads of bovine vaccinated against Rabies</w:t>
            </w:r>
          </w:p>
          <w:p w:rsidR="00120D75" w:rsidRPr="00D33BFA" w:rsidRDefault="00120D75"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1,050 animals vaccinated against  Botulism and blackleg</w:t>
            </w:r>
          </w:p>
          <w:p w:rsidR="006E73D0" w:rsidRPr="00D33BFA" w:rsidRDefault="006E73D0" w:rsidP="00D33BFA">
            <w:pPr>
              <w:jc w:val="both"/>
              <w:rPr>
                <w:rFonts w:asciiTheme="minorHAnsi" w:eastAsia="Calibri" w:hAnsiTheme="minorHAnsi"/>
              </w:rPr>
            </w:pPr>
          </w:p>
          <w:p w:rsidR="006E73D0" w:rsidRPr="00D33BFA" w:rsidRDefault="00120D75" w:rsidP="00D33BFA">
            <w:pPr>
              <w:jc w:val="both"/>
              <w:rPr>
                <w:rFonts w:asciiTheme="minorHAnsi" w:eastAsia="Calibri" w:hAnsiTheme="minorHAnsi"/>
              </w:rPr>
            </w:pPr>
            <w:r w:rsidRPr="00D33BFA">
              <w:rPr>
                <w:rFonts w:asciiTheme="minorHAnsi" w:eastAsia="Calibri" w:hAnsiTheme="minorHAnsi"/>
                <w:sz w:val="22"/>
                <w:szCs w:val="22"/>
              </w:rPr>
              <w:t xml:space="preserve"> Nine </w:t>
            </w:r>
            <w:r w:rsidR="006E73D0" w:rsidRPr="00D33BFA">
              <w:rPr>
                <w:rFonts w:asciiTheme="minorHAnsi" w:eastAsia="Calibri" w:hAnsiTheme="minorHAnsi"/>
                <w:sz w:val="22"/>
                <w:szCs w:val="22"/>
              </w:rPr>
              <w:t xml:space="preserve"> bat control activities </w:t>
            </w:r>
          </w:p>
          <w:p w:rsidR="006E73D0" w:rsidRPr="00D33BFA" w:rsidRDefault="006E73D0" w:rsidP="00D33BFA">
            <w:pPr>
              <w:ind w:left="720"/>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shd w:val="clear" w:color="auto" w:fill="E5B8B7"/>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1,136 animals vaccinated against Rabies</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2,047 animals vaccinated against  Botulism and blackleg</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16 activities focus on bat trapping and treatment of bite wounds.</w:t>
            </w:r>
          </w:p>
        </w:tc>
        <w:tc>
          <w:tcPr>
            <w:tcW w:w="2340"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18.7%  decrease in rabies vaccination</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94.9% increase in number of animal vaccinated </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77.8% increase. </w:t>
            </w:r>
          </w:p>
        </w:tc>
      </w:tr>
      <w:tr w:rsidR="006E73D0" w:rsidRPr="00D33BFA" w:rsidTr="005F6AE3">
        <w:tc>
          <w:tcPr>
            <w:tcW w:w="2808"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 xml:space="preserve">Bovine Tuberculosis (BTB) and Brucellosis testing and eradication. </w:t>
            </w:r>
          </w:p>
          <w:p w:rsidR="006E73D0" w:rsidRPr="00D33BFA" w:rsidRDefault="006E73D0" w:rsidP="00D33BFA">
            <w:pPr>
              <w:ind w:left="720"/>
              <w:jc w:val="both"/>
              <w:rPr>
                <w:rFonts w:asciiTheme="minorHAnsi" w:eastAsia="Calibri" w:hAnsiTheme="minorHAnsi"/>
              </w:rPr>
            </w:pPr>
          </w:p>
          <w:p w:rsidR="006E73D0" w:rsidRPr="00D33BFA" w:rsidRDefault="006E73D0" w:rsidP="00D33BFA">
            <w:pPr>
              <w:ind w:left="720"/>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tc>
        <w:tc>
          <w:tcPr>
            <w:tcW w:w="2610" w:type="dxa"/>
            <w:tcBorders>
              <w:top w:val="single" w:sz="4" w:space="0" w:color="auto"/>
              <w:left w:val="single" w:sz="4" w:space="0" w:color="auto"/>
              <w:bottom w:val="single" w:sz="4" w:space="0" w:color="auto"/>
              <w:right w:val="single" w:sz="4" w:space="0" w:color="auto"/>
            </w:tcBorders>
            <w:shd w:val="clear" w:color="auto" w:fill="FFFF00"/>
            <w:hideMark/>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 746 animals were tested for TB as part of a targeted surveillance activity</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2,396 animals tested for Brucellosis</w:t>
            </w:r>
          </w:p>
          <w:p w:rsidR="006E73D0" w:rsidRPr="00D33BFA" w:rsidRDefault="006E73D0" w:rsidP="00D33BFA">
            <w:pPr>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shd w:val="clear" w:color="auto" w:fill="E5B8B7"/>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1,139 animals were tested for TB as part of a targeted surveillance activity</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844 animals tested for Brucellosis</w:t>
            </w:r>
          </w:p>
          <w:p w:rsidR="006E73D0" w:rsidRPr="00D33BFA" w:rsidRDefault="006E73D0" w:rsidP="00D33BFA">
            <w:pPr>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52.7% increase</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64.8% decrease</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    </w:t>
            </w:r>
          </w:p>
        </w:tc>
      </w:tr>
      <w:tr w:rsidR="006E73D0" w:rsidRPr="00D33BFA" w:rsidTr="005F6AE3">
        <w:tc>
          <w:tcPr>
            <w:tcW w:w="2808"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Laboratory diagnostic support</w:t>
            </w:r>
          </w:p>
          <w:p w:rsidR="006E73D0" w:rsidRPr="00D33BFA" w:rsidRDefault="006E73D0" w:rsidP="00D33BFA">
            <w:pPr>
              <w:jc w:val="both"/>
              <w:rPr>
                <w:rFonts w:asciiTheme="minorHAnsi" w:eastAsia="Calibri" w:hAnsiTheme="minorHAnsi"/>
              </w:rPr>
            </w:pPr>
          </w:p>
        </w:tc>
        <w:tc>
          <w:tcPr>
            <w:tcW w:w="2610" w:type="dxa"/>
            <w:tcBorders>
              <w:top w:val="single" w:sz="4" w:space="0" w:color="auto"/>
              <w:left w:val="single" w:sz="4" w:space="0" w:color="auto"/>
              <w:bottom w:val="single" w:sz="4" w:space="0" w:color="auto"/>
              <w:right w:val="single" w:sz="4" w:space="0" w:color="auto"/>
            </w:tcBorders>
            <w:shd w:val="clear" w:color="auto" w:fill="FFFF00"/>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3,315 blood samples processed</w:t>
            </w:r>
          </w:p>
          <w:p w:rsidR="006E73D0" w:rsidRPr="00D33BFA" w:rsidRDefault="006E73D0" w:rsidP="00D33BFA">
            <w:pPr>
              <w:jc w:val="both"/>
              <w:rPr>
                <w:rFonts w:asciiTheme="minorHAnsi" w:eastAsia="Calibri" w:hAnsiTheme="minorHAnsi"/>
              </w:rPr>
            </w:pPr>
          </w:p>
          <w:p w:rsidR="006E73D0" w:rsidRPr="00D33BFA" w:rsidRDefault="006E73D0" w:rsidP="00D33BFA">
            <w:pPr>
              <w:ind w:left="720"/>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shd w:val="clear" w:color="auto" w:fill="E5B8B7"/>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2,195 assorted samples processed.</w:t>
            </w:r>
          </w:p>
          <w:p w:rsidR="006E73D0" w:rsidRPr="00D33BFA" w:rsidRDefault="006E73D0" w:rsidP="00D33BFA">
            <w:pPr>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33.8% decrease</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tc>
      </w:tr>
      <w:tr w:rsidR="006E73D0" w:rsidRPr="00D33BFA" w:rsidTr="005F6AE3">
        <w:tc>
          <w:tcPr>
            <w:tcW w:w="2808"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numPr>
                <w:ilvl w:val="0"/>
                <w:numId w:val="5"/>
              </w:numPr>
              <w:jc w:val="both"/>
              <w:rPr>
                <w:rFonts w:asciiTheme="minorHAnsi" w:eastAsia="Calibri" w:hAnsiTheme="minorHAnsi"/>
              </w:rPr>
            </w:pPr>
            <w:r w:rsidRPr="00D33BFA">
              <w:rPr>
                <w:rFonts w:asciiTheme="minorHAnsi" w:eastAsia="Calibri" w:hAnsiTheme="minorHAnsi"/>
                <w:sz w:val="22"/>
                <w:szCs w:val="22"/>
              </w:rPr>
              <w:t xml:space="preserve">Disease surveillance </w:t>
            </w:r>
          </w:p>
          <w:p w:rsidR="006E73D0" w:rsidRPr="00D33BFA" w:rsidRDefault="006E73D0" w:rsidP="00D33BFA">
            <w:pPr>
              <w:ind w:left="360"/>
              <w:jc w:val="both"/>
              <w:rPr>
                <w:rFonts w:asciiTheme="minorHAnsi" w:eastAsia="Calibri" w:hAnsiTheme="minorHAnsi"/>
              </w:rPr>
            </w:pPr>
          </w:p>
        </w:tc>
        <w:tc>
          <w:tcPr>
            <w:tcW w:w="2610" w:type="dxa"/>
            <w:tcBorders>
              <w:top w:val="single" w:sz="4" w:space="0" w:color="auto"/>
              <w:left w:val="single" w:sz="4" w:space="0" w:color="auto"/>
              <w:bottom w:val="single" w:sz="4" w:space="0" w:color="auto"/>
              <w:right w:val="single" w:sz="4" w:space="0" w:color="auto"/>
            </w:tcBorders>
            <w:shd w:val="clear" w:color="auto" w:fill="FFFF00"/>
            <w:hideMark/>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721 visits on HPAI surveillance to farms</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 No testing done in poultry</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2,396 blood samples for Brucellosis</w:t>
            </w:r>
          </w:p>
        </w:tc>
        <w:tc>
          <w:tcPr>
            <w:tcW w:w="2340" w:type="dxa"/>
            <w:tcBorders>
              <w:top w:val="single" w:sz="4" w:space="0" w:color="auto"/>
              <w:left w:val="single" w:sz="4" w:space="0" w:color="auto"/>
              <w:bottom w:val="single" w:sz="4" w:space="0" w:color="auto"/>
              <w:right w:val="single" w:sz="4" w:space="0" w:color="auto"/>
            </w:tcBorders>
            <w:shd w:val="clear" w:color="auto" w:fill="E5B8B7"/>
            <w:hideMark/>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708 visits on HPAI surveillance</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599 samples for New Castle and HPAI in poultry</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844 blood samples for Brucellosis</w:t>
            </w:r>
          </w:p>
        </w:tc>
        <w:tc>
          <w:tcPr>
            <w:tcW w:w="2340"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 1.8% decrease</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Expansion in type of activities.</w:t>
            </w:r>
          </w:p>
        </w:tc>
      </w:tr>
      <w:tr w:rsidR="006E73D0" w:rsidRPr="00D33BFA" w:rsidTr="005F6AE3">
        <w:tc>
          <w:tcPr>
            <w:tcW w:w="2808" w:type="dxa"/>
            <w:tcBorders>
              <w:top w:val="single" w:sz="4" w:space="0" w:color="auto"/>
              <w:left w:val="single" w:sz="4" w:space="0" w:color="auto"/>
              <w:bottom w:val="single" w:sz="4" w:space="0" w:color="auto"/>
              <w:right w:val="single" w:sz="4" w:space="0" w:color="auto"/>
            </w:tcBorders>
            <w:hideMark/>
          </w:tcPr>
          <w:p w:rsidR="006E73D0" w:rsidRPr="00D33BFA" w:rsidRDefault="006E73D0" w:rsidP="00D33BFA">
            <w:pPr>
              <w:numPr>
                <w:ilvl w:val="0"/>
                <w:numId w:val="5"/>
              </w:numPr>
              <w:jc w:val="both"/>
              <w:rPr>
                <w:rFonts w:asciiTheme="minorHAnsi" w:eastAsia="Calibri" w:hAnsiTheme="minorHAnsi"/>
              </w:rPr>
            </w:pPr>
            <w:r w:rsidRPr="00D33BFA">
              <w:rPr>
                <w:rFonts w:asciiTheme="minorHAnsi" w:eastAsia="Calibri" w:hAnsiTheme="minorHAnsi"/>
                <w:sz w:val="22"/>
                <w:szCs w:val="22"/>
              </w:rPr>
              <w:t>Training of farmers in various aspects of disease identification and control</w:t>
            </w:r>
          </w:p>
        </w:tc>
        <w:tc>
          <w:tcPr>
            <w:tcW w:w="2610" w:type="dxa"/>
            <w:tcBorders>
              <w:top w:val="single" w:sz="4" w:space="0" w:color="auto"/>
              <w:left w:val="single" w:sz="4" w:space="0" w:color="auto"/>
              <w:bottom w:val="single" w:sz="4" w:space="0" w:color="auto"/>
              <w:right w:val="single" w:sz="4" w:space="0" w:color="auto"/>
            </w:tcBorders>
            <w:shd w:val="clear" w:color="auto" w:fill="FFFF00"/>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904 farmers trained</w:t>
            </w:r>
          </w:p>
          <w:p w:rsidR="006E73D0" w:rsidRPr="00D33BFA" w:rsidRDefault="006E73D0" w:rsidP="00D33BFA">
            <w:pPr>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shd w:val="clear" w:color="auto" w:fill="E5B8B7"/>
            <w:hideMark/>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415 farmers trained</w:t>
            </w:r>
          </w:p>
        </w:tc>
        <w:tc>
          <w:tcPr>
            <w:tcW w:w="2340" w:type="dxa"/>
            <w:tcBorders>
              <w:top w:val="single" w:sz="4" w:space="0" w:color="auto"/>
              <w:left w:val="single" w:sz="4" w:space="0" w:color="auto"/>
              <w:bottom w:val="single" w:sz="4" w:space="0" w:color="auto"/>
              <w:right w:val="single" w:sz="4" w:space="0" w:color="auto"/>
            </w:tcBorders>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Approximately 54.1% decrease</w:t>
            </w:r>
          </w:p>
          <w:p w:rsidR="006E73D0" w:rsidRPr="00D33BFA" w:rsidRDefault="006E73D0" w:rsidP="00D33BFA">
            <w:pPr>
              <w:jc w:val="both"/>
              <w:rPr>
                <w:rFonts w:asciiTheme="minorHAnsi" w:eastAsia="Calibri" w:hAnsiTheme="minorHAnsi"/>
              </w:rPr>
            </w:pPr>
          </w:p>
        </w:tc>
      </w:tr>
      <w:tr w:rsidR="006E73D0" w:rsidRPr="00D33BFA" w:rsidTr="005F6AE3">
        <w:tc>
          <w:tcPr>
            <w:tcW w:w="2808" w:type="dxa"/>
            <w:tcBorders>
              <w:top w:val="single" w:sz="4" w:space="0" w:color="auto"/>
              <w:left w:val="single" w:sz="4" w:space="0" w:color="auto"/>
              <w:bottom w:val="single" w:sz="4" w:space="0" w:color="auto"/>
              <w:right w:val="single" w:sz="4" w:space="0" w:color="auto"/>
            </w:tcBorders>
            <w:hideMark/>
          </w:tcPr>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Farm visits</w:t>
            </w:r>
          </w:p>
          <w:p w:rsidR="006E73D0" w:rsidRPr="00D33BFA" w:rsidRDefault="006E73D0" w:rsidP="00D33BFA">
            <w:pPr>
              <w:numPr>
                <w:ilvl w:val="0"/>
                <w:numId w:val="4"/>
              </w:numPr>
              <w:jc w:val="both"/>
              <w:rPr>
                <w:rFonts w:asciiTheme="minorHAnsi" w:eastAsia="Calibri" w:hAnsiTheme="minorHAnsi"/>
              </w:rPr>
            </w:pPr>
            <w:r w:rsidRPr="00D33BFA">
              <w:rPr>
                <w:rFonts w:asciiTheme="minorHAnsi" w:eastAsia="Calibri" w:hAnsiTheme="minorHAnsi"/>
                <w:sz w:val="22"/>
                <w:szCs w:val="22"/>
              </w:rPr>
              <w:t>Ambulatory service</w:t>
            </w:r>
          </w:p>
        </w:tc>
        <w:tc>
          <w:tcPr>
            <w:tcW w:w="2610" w:type="dxa"/>
            <w:tcBorders>
              <w:top w:val="single" w:sz="4" w:space="0" w:color="auto"/>
              <w:left w:val="single" w:sz="4" w:space="0" w:color="auto"/>
              <w:bottom w:val="single" w:sz="4" w:space="0" w:color="auto"/>
              <w:right w:val="single" w:sz="4" w:space="0" w:color="auto"/>
            </w:tcBorders>
            <w:shd w:val="clear" w:color="auto" w:fill="FFFF00"/>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18,717 visits conducted</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71,472 animals treated</w:t>
            </w:r>
          </w:p>
          <w:p w:rsidR="006E73D0" w:rsidRPr="00D33BFA" w:rsidRDefault="006E73D0" w:rsidP="00D33BFA">
            <w:pPr>
              <w:jc w:val="both"/>
              <w:rPr>
                <w:rFonts w:asciiTheme="minorHAnsi" w:eastAsia="Calibri" w:hAnsiTheme="minorHAnsi"/>
              </w:rPr>
            </w:pPr>
          </w:p>
          <w:p w:rsidR="006E73D0" w:rsidRPr="00D33BFA" w:rsidRDefault="006E73D0" w:rsidP="00D33BFA">
            <w:pPr>
              <w:jc w:val="both"/>
              <w:rPr>
                <w:rFonts w:asciiTheme="minorHAnsi" w:eastAsia="Calibri" w:hAnsiTheme="minorHAnsi"/>
              </w:rPr>
            </w:pPr>
          </w:p>
        </w:tc>
        <w:tc>
          <w:tcPr>
            <w:tcW w:w="2340" w:type="dxa"/>
            <w:tcBorders>
              <w:top w:val="single" w:sz="4" w:space="0" w:color="auto"/>
              <w:left w:val="single" w:sz="4" w:space="0" w:color="auto"/>
              <w:bottom w:val="single" w:sz="4" w:space="0" w:color="auto"/>
              <w:right w:val="single" w:sz="4" w:space="0" w:color="auto"/>
            </w:tcBorders>
            <w:shd w:val="clear" w:color="auto" w:fill="E5B8B7"/>
            <w:hideMark/>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12,940 visits </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88,390 animal treated</w:t>
            </w:r>
          </w:p>
        </w:tc>
        <w:tc>
          <w:tcPr>
            <w:tcW w:w="2340" w:type="dxa"/>
            <w:tcBorders>
              <w:top w:val="single" w:sz="4" w:space="0" w:color="auto"/>
              <w:left w:val="single" w:sz="4" w:space="0" w:color="auto"/>
              <w:bottom w:val="single" w:sz="4" w:space="0" w:color="auto"/>
              <w:right w:val="single" w:sz="4" w:space="0" w:color="auto"/>
            </w:tcBorders>
            <w:hideMark/>
          </w:tcPr>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30.7% decrease</w:t>
            </w:r>
          </w:p>
          <w:p w:rsidR="006E73D0" w:rsidRPr="00D33BFA" w:rsidRDefault="006E73D0" w:rsidP="00D33BFA">
            <w:pPr>
              <w:jc w:val="both"/>
              <w:rPr>
                <w:rFonts w:asciiTheme="minorHAnsi" w:eastAsia="Calibri" w:hAnsiTheme="minorHAnsi"/>
              </w:rPr>
            </w:pPr>
            <w:r w:rsidRPr="00D33BFA">
              <w:rPr>
                <w:rFonts w:asciiTheme="minorHAnsi" w:eastAsia="Calibri" w:hAnsiTheme="minorHAnsi"/>
                <w:sz w:val="22"/>
                <w:szCs w:val="22"/>
              </w:rPr>
              <w:t xml:space="preserve"> 23.7%  decrease  </w:t>
            </w:r>
          </w:p>
        </w:tc>
      </w:tr>
    </w:tbl>
    <w:p w:rsidR="006E73D0" w:rsidRPr="00D33BFA" w:rsidRDefault="006E73D0" w:rsidP="00D33BFA">
      <w:pPr>
        <w:jc w:val="both"/>
        <w:rPr>
          <w:rFonts w:asciiTheme="minorHAnsi" w:eastAsia="Calibri" w:hAnsiTheme="minorHAnsi"/>
          <w:b/>
          <w:sz w:val="22"/>
          <w:szCs w:val="22"/>
        </w:rPr>
      </w:pPr>
    </w:p>
    <w:p w:rsidR="005A14C0" w:rsidRPr="00D33BFA" w:rsidRDefault="005A14C0" w:rsidP="00D33BFA">
      <w:pPr>
        <w:spacing w:after="200" w:line="276" w:lineRule="auto"/>
        <w:jc w:val="both"/>
        <w:rPr>
          <w:rFonts w:asciiTheme="minorHAnsi" w:eastAsia="Calibri" w:hAnsiTheme="minorHAnsi"/>
          <w:b/>
          <w:sz w:val="22"/>
          <w:szCs w:val="22"/>
        </w:rPr>
      </w:pPr>
      <w:r w:rsidRPr="00D33BFA">
        <w:rPr>
          <w:rFonts w:asciiTheme="minorHAnsi" w:eastAsia="Calibri" w:hAnsiTheme="minorHAnsi"/>
          <w:b/>
          <w:sz w:val="22"/>
          <w:szCs w:val="22"/>
        </w:rPr>
        <w:br w:type="page"/>
      </w:r>
    </w:p>
    <w:p w:rsidR="006E73D0" w:rsidRPr="002B0D24" w:rsidRDefault="005A14C0" w:rsidP="00D33BFA">
      <w:pPr>
        <w:jc w:val="both"/>
        <w:rPr>
          <w:rFonts w:asciiTheme="minorHAnsi" w:eastAsia="Calibri" w:hAnsiTheme="minorHAnsi"/>
          <w:b/>
        </w:rPr>
      </w:pPr>
      <w:r w:rsidRPr="002B0D24">
        <w:rPr>
          <w:rFonts w:asciiTheme="minorHAnsi" w:eastAsia="Calibri" w:hAnsiTheme="minorHAnsi"/>
          <w:b/>
        </w:rPr>
        <w:lastRenderedPageBreak/>
        <w:t>The Animal Production Unit</w:t>
      </w:r>
    </w:p>
    <w:p w:rsidR="005A14C0" w:rsidRPr="00D33BFA" w:rsidRDefault="005A14C0" w:rsidP="00D33BFA">
      <w:pPr>
        <w:jc w:val="both"/>
        <w:rPr>
          <w:rFonts w:asciiTheme="minorHAnsi" w:eastAsia="Calibri" w:hAnsiTheme="minorHAnsi"/>
          <w:sz w:val="22"/>
          <w:szCs w:val="22"/>
        </w:rPr>
      </w:pPr>
    </w:p>
    <w:p w:rsidR="00BA0D05" w:rsidRDefault="005A14C0" w:rsidP="001C730F">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 xml:space="preserve">The Animal Production Unit is </w:t>
      </w:r>
      <w:r w:rsidR="00F54B8E" w:rsidRPr="00D33BFA">
        <w:rPr>
          <w:rFonts w:asciiTheme="minorHAnsi" w:eastAsia="Calibri" w:hAnsiTheme="minorHAnsi"/>
          <w:sz w:val="22"/>
          <w:szCs w:val="22"/>
        </w:rPr>
        <w:t>pivotal</w:t>
      </w:r>
      <w:r w:rsidRPr="00D33BFA">
        <w:rPr>
          <w:rFonts w:asciiTheme="minorHAnsi" w:eastAsia="Calibri" w:hAnsiTheme="minorHAnsi"/>
          <w:sz w:val="22"/>
          <w:szCs w:val="22"/>
        </w:rPr>
        <w:t xml:space="preserve"> to the overall development of the livestock industry of Guyana. This Unit </w:t>
      </w:r>
      <w:r w:rsidR="00BA0D05" w:rsidRPr="00D33BFA">
        <w:rPr>
          <w:rFonts w:asciiTheme="minorHAnsi" w:eastAsia="Calibri" w:hAnsiTheme="minorHAnsi"/>
          <w:sz w:val="22"/>
          <w:szCs w:val="22"/>
        </w:rPr>
        <w:t>i</w:t>
      </w:r>
      <w:r w:rsidRPr="00D33BFA">
        <w:rPr>
          <w:rFonts w:asciiTheme="minorHAnsi" w:eastAsia="Calibri" w:hAnsiTheme="minorHAnsi"/>
          <w:sz w:val="22"/>
          <w:szCs w:val="22"/>
        </w:rPr>
        <w:t xml:space="preserve">s tasked with overseeing the </w:t>
      </w:r>
      <w:r w:rsidR="00BA0D05" w:rsidRPr="00D33BFA">
        <w:rPr>
          <w:rFonts w:asciiTheme="minorHAnsi" w:eastAsia="Calibri" w:hAnsiTheme="minorHAnsi"/>
          <w:sz w:val="22"/>
          <w:szCs w:val="22"/>
        </w:rPr>
        <w:t xml:space="preserve">central livestock </w:t>
      </w:r>
      <w:r w:rsidR="00CC09DE" w:rsidRPr="00D33BFA">
        <w:rPr>
          <w:rFonts w:asciiTheme="minorHAnsi" w:eastAsia="Calibri" w:hAnsiTheme="minorHAnsi"/>
          <w:sz w:val="22"/>
          <w:szCs w:val="22"/>
        </w:rPr>
        <w:t>facility referred</w:t>
      </w:r>
      <w:r w:rsidR="00BA0D05" w:rsidRPr="00D33BFA">
        <w:rPr>
          <w:rFonts w:asciiTheme="minorHAnsi" w:eastAsia="Calibri" w:hAnsiTheme="minorHAnsi"/>
          <w:sz w:val="22"/>
          <w:szCs w:val="22"/>
        </w:rPr>
        <w:t xml:space="preserve"> to as the Livestock Farm (LSF) which houses, cattle, both beef and dairy, small ruminants, sheep and goats, a swine unit, a duck production and hatchery unit as well as</w:t>
      </w:r>
      <w:r w:rsidR="0090110D">
        <w:rPr>
          <w:rFonts w:asciiTheme="minorHAnsi" w:eastAsia="Calibri" w:hAnsiTheme="minorHAnsi"/>
          <w:sz w:val="22"/>
          <w:szCs w:val="22"/>
        </w:rPr>
        <w:t xml:space="preserve"> the </w:t>
      </w:r>
      <w:r w:rsidR="00BA0D05" w:rsidRPr="00D33BFA">
        <w:rPr>
          <w:rFonts w:asciiTheme="minorHAnsi" w:eastAsia="Calibri" w:hAnsiTheme="minorHAnsi"/>
          <w:sz w:val="22"/>
          <w:szCs w:val="22"/>
        </w:rPr>
        <w:t xml:space="preserve">forage section. </w:t>
      </w:r>
      <w:r w:rsidR="00F800DA" w:rsidRPr="00D33BFA">
        <w:rPr>
          <w:rFonts w:asciiTheme="minorHAnsi" w:eastAsia="Calibri" w:hAnsiTheme="minorHAnsi"/>
          <w:sz w:val="22"/>
          <w:szCs w:val="22"/>
        </w:rPr>
        <w:t>The LSF</w:t>
      </w:r>
      <w:r w:rsidR="00BA0D05" w:rsidRPr="00D33BFA">
        <w:rPr>
          <w:rFonts w:asciiTheme="minorHAnsi" w:eastAsia="Calibri" w:hAnsiTheme="minorHAnsi"/>
          <w:sz w:val="22"/>
          <w:szCs w:val="22"/>
        </w:rPr>
        <w:t xml:space="preserve"> mandate is to provide animals for research purposes as well as to make </w:t>
      </w:r>
      <w:r w:rsidR="00F800DA" w:rsidRPr="00D33BFA">
        <w:rPr>
          <w:rFonts w:asciiTheme="minorHAnsi" w:eastAsia="Calibri" w:hAnsiTheme="minorHAnsi"/>
          <w:sz w:val="22"/>
          <w:szCs w:val="22"/>
        </w:rPr>
        <w:t>available animals</w:t>
      </w:r>
      <w:r w:rsidR="00BA0D05" w:rsidRPr="00D33BFA">
        <w:rPr>
          <w:rFonts w:asciiTheme="minorHAnsi" w:eastAsia="Calibri" w:hAnsiTheme="minorHAnsi"/>
          <w:sz w:val="22"/>
          <w:szCs w:val="22"/>
        </w:rPr>
        <w:t xml:space="preserve"> of a high quality to the farming communities for breeding purposes.</w:t>
      </w:r>
    </w:p>
    <w:p w:rsidR="0090110D" w:rsidRPr="00D33BFA" w:rsidRDefault="0090110D" w:rsidP="001C730F">
      <w:pPr>
        <w:spacing w:line="360" w:lineRule="auto"/>
        <w:jc w:val="both"/>
        <w:rPr>
          <w:rFonts w:asciiTheme="minorHAnsi" w:eastAsia="Calibri" w:hAnsiTheme="minorHAnsi"/>
          <w:sz w:val="22"/>
          <w:szCs w:val="22"/>
        </w:rPr>
      </w:pPr>
    </w:p>
    <w:p w:rsidR="005A14C0" w:rsidRPr="00D33BFA" w:rsidRDefault="00BA0D05" w:rsidP="001C730F">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Additionally, the Animal</w:t>
      </w:r>
      <w:r w:rsidR="001F490C">
        <w:rPr>
          <w:rFonts w:asciiTheme="minorHAnsi" w:eastAsia="Calibri" w:hAnsiTheme="minorHAnsi"/>
          <w:sz w:val="22"/>
          <w:szCs w:val="22"/>
        </w:rPr>
        <w:t xml:space="preserve"> Production Unit has responsibility</w:t>
      </w:r>
      <w:r w:rsidRPr="00D33BFA">
        <w:rPr>
          <w:rFonts w:asciiTheme="minorHAnsi" w:eastAsia="Calibri" w:hAnsiTheme="minorHAnsi"/>
          <w:sz w:val="22"/>
          <w:szCs w:val="22"/>
        </w:rPr>
        <w:t xml:space="preserve"> for the  out stations, which are located at Ebini Region 10, in the Intermediate Savannahs of the Berbice River and St. Ignatius Station Rupununi, which is located in Region 9.  </w:t>
      </w:r>
    </w:p>
    <w:p w:rsidR="00BA0D05" w:rsidRPr="00D33BFA" w:rsidRDefault="00BA0D05" w:rsidP="001C730F">
      <w:pPr>
        <w:spacing w:line="360" w:lineRule="auto"/>
        <w:jc w:val="both"/>
        <w:rPr>
          <w:rFonts w:asciiTheme="minorHAnsi" w:eastAsia="Calibri" w:hAnsiTheme="minorHAnsi"/>
          <w:sz w:val="22"/>
          <w:szCs w:val="22"/>
        </w:rPr>
      </w:pPr>
    </w:p>
    <w:p w:rsidR="00BA0D05" w:rsidRPr="00D33BFA" w:rsidRDefault="00BA0D05" w:rsidP="001C730F">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 xml:space="preserve">The </w:t>
      </w:r>
      <w:r w:rsidR="002C40C4" w:rsidRPr="00D33BFA">
        <w:rPr>
          <w:rFonts w:asciiTheme="minorHAnsi" w:eastAsia="Calibri" w:hAnsiTheme="minorHAnsi"/>
          <w:sz w:val="22"/>
          <w:szCs w:val="22"/>
        </w:rPr>
        <w:t>Extensi</w:t>
      </w:r>
      <w:r w:rsidR="002C40C4">
        <w:rPr>
          <w:rFonts w:asciiTheme="minorHAnsi" w:eastAsia="Calibri" w:hAnsiTheme="minorHAnsi"/>
          <w:sz w:val="22"/>
          <w:szCs w:val="22"/>
        </w:rPr>
        <w:t>on Sub</w:t>
      </w:r>
      <w:r w:rsidR="00254D98">
        <w:rPr>
          <w:rFonts w:asciiTheme="minorHAnsi" w:eastAsia="Calibri" w:hAnsiTheme="minorHAnsi"/>
          <w:sz w:val="22"/>
          <w:szCs w:val="22"/>
        </w:rPr>
        <w:t>-</w:t>
      </w:r>
      <w:r w:rsidR="0090110D">
        <w:rPr>
          <w:rFonts w:asciiTheme="minorHAnsi" w:eastAsia="Calibri" w:hAnsiTheme="minorHAnsi"/>
          <w:sz w:val="22"/>
          <w:szCs w:val="22"/>
        </w:rPr>
        <w:t>Unit also forms part of the Animal Production U</w:t>
      </w:r>
      <w:r w:rsidR="00AC30AE" w:rsidRPr="00D33BFA">
        <w:rPr>
          <w:rFonts w:asciiTheme="minorHAnsi" w:eastAsia="Calibri" w:hAnsiTheme="minorHAnsi"/>
          <w:sz w:val="22"/>
          <w:szCs w:val="22"/>
        </w:rPr>
        <w:t>nit and in addition to ensuring that the needs of the livestock farming communities as it relate to training and the utilizing of improved production tech</w:t>
      </w:r>
      <w:r w:rsidR="00A65DEC">
        <w:rPr>
          <w:rFonts w:asciiTheme="minorHAnsi" w:eastAsia="Calibri" w:hAnsiTheme="minorHAnsi"/>
          <w:sz w:val="22"/>
          <w:szCs w:val="22"/>
        </w:rPr>
        <w:t xml:space="preserve">niques are met, the unit also has the </w:t>
      </w:r>
      <w:r w:rsidR="00A65DEC" w:rsidRPr="00D33BFA">
        <w:rPr>
          <w:rFonts w:asciiTheme="minorHAnsi" w:eastAsia="Calibri" w:hAnsiTheme="minorHAnsi"/>
          <w:sz w:val="22"/>
          <w:szCs w:val="22"/>
        </w:rPr>
        <w:t>respo</w:t>
      </w:r>
      <w:r w:rsidR="00A65DEC">
        <w:rPr>
          <w:rFonts w:asciiTheme="minorHAnsi" w:eastAsia="Calibri" w:hAnsiTheme="minorHAnsi"/>
          <w:sz w:val="22"/>
          <w:szCs w:val="22"/>
        </w:rPr>
        <w:t>nsibility for the generation of production statistics</w:t>
      </w:r>
      <w:r w:rsidR="00AC30AE" w:rsidRPr="00D33BFA">
        <w:rPr>
          <w:rFonts w:asciiTheme="minorHAnsi" w:eastAsia="Calibri" w:hAnsiTheme="minorHAnsi"/>
          <w:sz w:val="22"/>
          <w:szCs w:val="22"/>
        </w:rPr>
        <w:t>.</w:t>
      </w:r>
    </w:p>
    <w:p w:rsidR="00AC30AE" w:rsidRPr="00D33BFA" w:rsidRDefault="00AC30AE" w:rsidP="00D33BFA">
      <w:pPr>
        <w:jc w:val="both"/>
        <w:rPr>
          <w:rFonts w:asciiTheme="minorHAnsi" w:eastAsia="Calibri" w:hAnsiTheme="minorHAnsi"/>
          <w:sz w:val="22"/>
          <w:szCs w:val="22"/>
        </w:rPr>
      </w:pPr>
    </w:p>
    <w:p w:rsidR="00AC30AE" w:rsidRPr="00D33BFA" w:rsidRDefault="00AC30AE" w:rsidP="00D33BFA">
      <w:pPr>
        <w:jc w:val="both"/>
        <w:rPr>
          <w:rFonts w:asciiTheme="minorHAnsi" w:eastAsia="Calibri" w:hAnsiTheme="minorHAnsi"/>
          <w:b/>
          <w:sz w:val="22"/>
          <w:szCs w:val="22"/>
        </w:rPr>
      </w:pPr>
      <w:r w:rsidRPr="00D33BFA">
        <w:rPr>
          <w:rFonts w:asciiTheme="minorHAnsi" w:eastAsia="Calibri" w:hAnsiTheme="minorHAnsi"/>
          <w:b/>
          <w:sz w:val="22"/>
          <w:szCs w:val="22"/>
        </w:rPr>
        <w:t>The Livestock Farm</w:t>
      </w:r>
    </w:p>
    <w:p w:rsidR="00191947" w:rsidRPr="00D33BFA" w:rsidRDefault="00191947" w:rsidP="00D33BFA">
      <w:pPr>
        <w:jc w:val="both"/>
        <w:rPr>
          <w:rFonts w:asciiTheme="minorHAnsi" w:eastAsia="Calibri" w:hAnsiTheme="minorHAnsi"/>
          <w:b/>
          <w:sz w:val="22"/>
          <w:szCs w:val="22"/>
        </w:rPr>
      </w:pPr>
    </w:p>
    <w:p w:rsidR="00191947" w:rsidRPr="00F800DA" w:rsidRDefault="00191947" w:rsidP="00D33BFA">
      <w:pPr>
        <w:jc w:val="both"/>
        <w:rPr>
          <w:rFonts w:asciiTheme="minorHAnsi" w:eastAsia="Calibri" w:hAnsiTheme="minorHAnsi"/>
          <w:b/>
          <w:sz w:val="22"/>
          <w:szCs w:val="22"/>
        </w:rPr>
      </w:pPr>
      <w:r w:rsidRPr="00F800DA">
        <w:rPr>
          <w:rFonts w:asciiTheme="minorHAnsi" w:eastAsia="Calibri" w:hAnsiTheme="minorHAnsi"/>
          <w:b/>
          <w:sz w:val="22"/>
          <w:szCs w:val="22"/>
        </w:rPr>
        <w:t>The Duck Unit</w:t>
      </w:r>
    </w:p>
    <w:p w:rsidR="00F54B8E" w:rsidRPr="00D33BFA" w:rsidRDefault="00F54B8E" w:rsidP="00D33BFA">
      <w:pPr>
        <w:jc w:val="both"/>
        <w:rPr>
          <w:rFonts w:asciiTheme="minorHAnsi" w:eastAsia="Calibri" w:hAnsiTheme="minorHAnsi"/>
          <w:sz w:val="22"/>
          <w:szCs w:val="22"/>
        </w:rPr>
      </w:pPr>
    </w:p>
    <w:p w:rsidR="00F54B8E" w:rsidRPr="00D33BFA" w:rsidRDefault="00E219BA" w:rsidP="001C730F">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The revitalization</w:t>
      </w:r>
      <w:r w:rsidR="00F54B8E" w:rsidRPr="00D33BFA">
        <w:rPr>
          <w:rFonts w:asciiTheme="minorHAnsi" w:eastAsia="Calibri" w:hAnsiTheme="minorHAnsi"/>
          <w:sz w:val="22"/>
          <w:szCs w:val="22"/>
        </w:rPr>
        <w:t xml:space="preserve"> of the duck unit was undertaken during the reporting period. In November 2014, </w:t>
      </w:r>
      <w:r w:rsidR="00F800DA" w:rsidRPr="00D33BFA">
        <w:rPr>
          <w:rFonts w:asciiTheme="minorHAnsi" w:eastAsia="Calibri" w:hAnsiTheme="minorHAnsi"/>
          <w:sz w:val="22"/>
          <w:szCs w:val="22"/>
        </w:rPr>
        <w:t>406 Muscovy</w:t>
      </w:r>
      <w:r w:rsidR="00F54B8E" w:rsidRPr="00D33BFA">
        <w:rPr>
          <w:rFonts w:asciiTheme="minorHAnsi" w:eastAsia="Calibri" w:hAnsiTheme="minorHAnsi"/>
          <w:sz w:val="22"/>
          <w:szCs w:val="22"/>
        </w:rPr>
        <w:t xml:space="preserve"> ducklings were imported from the USA. These ducklings began laying in May of the reporting year</w:t>
      </w:r>
      <w:r w:rsidRPr="00D33BFA">
        <w:rPr>
          <w:rFonts w:asciiTheme="minorHAnsi" w:eastAsia="Calibri" w:hAnsiTheme="minorHAnsi"/>
          <w:sz w:val="22"/>
          <w:szCs w:val="22"/>
        </w:rPr>
        <w:t>. Additionally</w:t>
      </w:r>
      <w:r w:rsidR="00A65DEC">
        <w:rPr>
          <w:rFonts w:asciiTheme="minorHAnsi" w:eastAsia="Calibri" w:hAnsiTheme="minorHAnsi"/>
          <w:sz w:val="22"/>
          <w:szCs w:val="22"/>
        </w:rPr>
        <w:t>,</w:t>
      </w:r>
      <w:r w:rsidRPr="00D33BFA">
        <w:rPr>
          <w:rFonts w:asciiTheme="minorHAnsi" w:eastAsia="Calibri" w:hAnsiTheme="minorHAnsi"/>
          <w:sz w:val="22"/>
          <w:szCs w:val="22"/>
        </w:rPr>
        <w:t xml:space="preserve"> in 2015, 4400 </w:t>
      </w:r>
      <w:r w:rsidR="00F800DA" w:rsidRPr="00D33BFA">
        <w:rPr>
          <w:rFonts w:asciiTheme="minorHAnsi" w:eastAsia="Calibri" w:hAnsiTheme="minorHAnsi"/>
          <w:sz w:val="22"/>
          <w:szCs w:val="22"/>
        </w:rPr>
        <w:t>Grandparent</w:t>
      </w:r>
      <w:r w:rsidRPr="00D33BFA">
        <w:rPr>
          <w:rFonts w:asciiTheme="minorHAnsi" w:eastAsia="Calibri" w:hAnsiTheme="minorHAnsi"/>
          <w:sz w:val="22"/>
          <w:szCs w:val="22"/>
        </w:rPr>
        <w:t xml:space="preserve"> flock eggs of the Muscovy and Pekin breeds of ducks were imported from France. </w:t>
      </w:r>
      <w:r w:rsidR="00414A9E" w:rsidRPr="00D33BFA">
        <w:rPr>
          <w:rFonts w:asciiTheme="minorHAnsi" w:eastAsia="Calibri" w:hAnsiTheme="minorHAnsi"/>
          <w:sz w:val="22"/>
          <w:szCs w:val="22"/>
        </w:rPr>
        <w:t>The imported ducklings and eggs</w:t>
      </w:r>
      <w:r w:rsidRPr="00D33BFA">
        <w:rPr>
          <w:rFonts w:asciiTheme="minorHAnsi" w:eastAsia="Calibri" w:hAnsiTheme="minorHAnsi"/>
          <w:sz w:val="22"/>
          <w:szCs w:val="22"/>
        </w:rPr>
        <w:t xml:space="preserve"> </w:t>
      </w:r>
      <w:r w:rsidR="00F800DA" w:rsidRPr="00D33BFA">
        <w:rPr>
          <w:rFonts w:asciiTheme="minorHAnsi" w:eastAsia="Calibri" w:hAnsiTheme="minorHAnsi"/>
          <w:sz w:val="22"/>
          <w:szCs w:val="22"/>
        </w:rPr>
        <w:t>have</w:t>
      </w:r>
      <w:r w:rsidRPr="00D33BFA">
        <w:rPr>
          <w:rFonts w:asciiTheme="minorHAnsi" w:eastAsia="Calibri" w:hAnsiTheme="minorHAnsi"/>
          <w:sz w:val="22"/>
          <w:szCs w:val="22"/>
        </w:rPr>
        <w:t xml:space="preserve"> assisted in the Duck Unit satisfying its mandate of providing quality breeding ducks for the farming community.</w:t>
      </w:r>
      <w:r w:rsidR="00031D6F" w:rsidRPr="00D33BFA">
        <w:rPr>
          <w:rFonts w:asciiTheme="minorHAnsi" w:eastAsia="Calibri" w:hAnsiTheme="minorHAnsi"/>
          <w:sz w:val="22"/>
          <w:szCs w:val="22"/>
        </w:rPr>
        <w:t xml:space="preserve">  A total of 4,279 of the imported eggs were placed in the incubator on the </w:t>
      </w:r>
      <w:r w:rsidR="00A65DEC">
        <w:rPr>
          <w:rFonts w:asciiTheme="minorHAnsi" w:eastAsia="Calibri" w:hAnsiTheme="minorHAnsi"/>
          <w:sz w:val="22"/>
          <w:szCs w:val="22"/>
        </w:rPr>
        <w:t>12 January 2015. Table 3</w:t>
      </w:r>
      <w:r w:rsidR="004D376F" w:rsidRPr="00D33BFA">
        <w:rPr>
          <w:rFonts w:asciiTheme="minorHAnsi" w:eastAsia="Calibri" w:hAnsiTheme="minorHAnsi"/>
          <w:sz w:val="22"/>
          <w:szCs w:val="22"/>
        </w:rPr>
        <w:t xml:space="preserve"> shows the production parameters </w:t>
      </w:r>
      <w:r w:rsidR="00A65DEC">
        <w:rPr>
          <w:rFonts w:asciiTheme="minorHAnsi" w:eastAsia="Calibri" w:hAnsiTheme="minorHAnsi"/>
          <w:sz w:val="22"/>
          <w:szCs w:val="22"/>
        </w:rPr>
        <w:t>attained from the hatching of the imported eggs</w:t>
      </w:r>
      <w:r w:rsidR="004D376F" w:rsidRPr="00D33BFA">
        <w:rPr>
          <w:rFonts w:asciiTheme="minorHAnsi" w:eastAsia="Calibri" w:hAnsiTheme="minorHAnsi"/>
          <w:sz w:val="22"/>
          <w:szCs w:val="22"/>
        </w:rPr>
        <w:t>. The mortality figures of the ducklings were 14.33% for the imported Pekin and for the Muscovy it was 3.59%.</w:t>
      </w:r>
    </w:p>
    <w:p w:rsidR="000D63A8" w:rsidRPr="00D33BFA" w:rsidRDefault="000D63A8" w:rsidP="00D33BFA">
      <w:pPr>
        <w:jc w:val="both"/>
        <w:rPr>
          <w:rFonts w:asciiTheme="minorHAnsi" w:eastAsia="Calibri" w:hAnsiTheme="minorHAnsi"/>
          <w:sz w:val="22"/>
          <w:szCs w:val="22"/>
        </w:rPr>
      </w:pPr>
    </w:p>
    <w:p w:rsidR="000D63A8" w:rsidRPr="002B0D24" w:rsidRDefault="004D376F" w:rsidP="00D33BFA">
      <w:pPr>
        <w:jc w:val="both"/>
        <w:rPr>
          <w:rFonts w:asciiTheme="minorHAnsi" w:eastAsia="Calibri" w:hAnsiTheme="minorHAnsi"/>
          <w:b/>
          <w:sz w:val="22"/>
          <w:szCs w:val="22"/>
        </w:rPr>
      </w:pPr>
      <w:r w:rsidRPr="002B0D24">
        <w:rPr>
          <w:rFonts w:asciiTheme="minorHAnsi" w:eastAsia="Calibri" w:hAnsiTheme="minorHAnsi"/>
          <w:b/>
          <w:sz w:val="22"/>
          <w:szCs w:val="22"/>
        </w:rPr>
        <w:t xml:space="preserve">Table </w:t>
      </w:r>
      <w:r w:rsidR="00CE4BE2" w:rsidRPr="002B0D24">
        <w:rPr>
          <w:rFonts w:asciiTheme="minorHAnsi" w:eastAsia="Calibri" w:hAnsiTheme="minorHAnsi"/>
          <w:b/>
          <w:sz w:val="22"/>
          <w:szCs w:val="22"/>
        </w:rPr>
        <w:t>3.</w:t>
      </w:r>
      <w:r w:rsidRPr="002B0D24">
        <w:rPr>
          <w:rFonts w:asciiTheme="minorHAnsi" w:eastAsia="Calibri" w:hAnsiTheme="minorHAnsi"/>
          <w:b/>
          <w:sz w:val="22"/>
          <w:szCs w:val="22"/>
        </w:rPr>
        <w:t xml:space="preserve"> The</w:t>
      </w:r>
      <w:r w:rsidR="00D90247" w:rsidRPr="002B0D24">
        <w:rPr>
          <w:rFonts w:asciiTheme="minorHAnsi" w:eastAsia="Calibri" w:hAnsiTheme="minorHAnsi"/>
          <w:b/>
          <w:sz w:val="22"/>
          <w:szCs w:val="22"/>
        </w:rPr>
        <w:t xml:space="preserve"> fertility and </w:t>
      </w:r>
      <w:r w:rsidRPr="002B0D24">
        <w:rPr>
          <w:rFonts w:asciiTheme="minorHAnsi" w:eastAsia="Calibri" w:hAnsiTheme="minorHAnsi"/>
          <w:b/>
          <w:sz w:val="22"/>
          <w:szCs w:val="22"/>
        </w:rPr>
        <w:t>hatchability % of the imported</w:t>
      </w:r>
      <w:r w:rsidR="00CE4BE2" w:rsidRPr="002B0D24">
        <w:rPr>
          <w:rFonts w:asciiTheme="minorHAnsi" w:eastAsia="Calibri" w:hAnsiTheme="minorHAnsi"/>
          <w:b/>
          <w:sz w:val="22"/>
          <w:szCs w:val="22"/>
        </w:rPr>
        <w:t xml:space="preserve"> Mus</w:t>
      </w:r>
      <w:r w:rsidR="00D90247" w:rsidRPr="002B0D24">
        <w:rPr>
          <w:rFonts w:asciiTheme="minorHAnsi" w:eastAsia="Calibri" w:hAnsiTheme="minorHAnsi"/>
          <w:b/>
          <w:sz w:val="22"/>
          <w:szCs w:val="22"/>
        </w:rPr>
        <w:t xml:space="preserve">covy and Pekin grandparent </w:t>
      </w:r>
      <w:r w:rsidRPr="002B0D24">
        <w:rPr>
          <w:rFonts w:asciiTheme="minorHAnsi" w:eastAsia="Calibri" w:hAnsiTheme="minorHAnsi"/>
          <w:b/>
          <w:sz w:val="22"/>
          <w:szCs w:val="22"/>
        </w:rPr>
        <w:t xml:space="preserve">duck eggs </w:t>
      </w:r>
    </w:p>
    <w:p w:rsidR="00E219BA" w:rsidRPr="00D33BFA" w:rsidRDefault="00E219BA" w:rsidP="00D33BFA">
      <w:pPr>
        <w:jc w:val="both"/>
        <w:rPr>
          <w:rFonts w:asciiTheme="minorHAnsi" w:eastAsia="Calibri" w:hAnsiTheme="minorHAnsi"/>
          <w:sz w:val="22"/>
          <w:szCs w:val="22"/>
        </w:rPr>
      </w:pPr>
    </w:p>
    <w:tbl>
      <w:tblPr>
        <w:tblStyle w:val="TableGrid"/>
        <w:tblW w:w="0" w:type="auto"/>
        <w:tblLook w:val="04A0" w:firstRow="1" w:lastRow="0" w:firstColumn="1" w:lastColumn="0" w:noHBand="0" w:noVBand="1"/>
      </w:tblPr>
      <w:tblGrid>
        <w:gridCol w:w="1372"/>
        <w:gridCol w:w="1277"/>
        <w:gridCol w:w="1294"/>
        <w:gridCol w:w="1119"/>
        <w:gridCol w:w="1342"/>
        <w:gridCol w:w="1422"/>
        <w:gridCol w:w="1416"/>
      </w:tblGrid>
      <w:tr w:rsidR="005F6AE3" w:rsidRPr="00D33BFA" w:rsidTr="005F6AE3">
        <w:tc>
          <w:tcPr>
            <w:tcW w:w="1372" w:type="dxa"/>
          </w:tcPr>
          <w:p w:rsidR="005F6AE3" w:rsidRPr="00D33BFA" w:rsidRDefault="005F6AE3" w:rsidP="00D33BFA">
            <w:pPr>
              <w:jc w:val="both"/>
              <w:rPr>
                <w:rFonts w:asciiTheme="minorHAnsi" w:eastAsia="Calibri" w:hAnsiTheme="minorHAnsi"/>
                <w:b/>
              </w:rPr>
            </w:pPr>
            <w:r w:rsidRPr="00D33BFA">
              <w:rPr>
                <w:rFonts w:asciiTheme="minorHAnsi" w:eastAsia="Calibri" w:hAnsiTheme="minorHAnsi"/>
                <w:b/>
              </w:rPr>
              <w:t>Breed type</w:t>
            </w:r>
          </w:p>
        </w:tc>
        <w:tc>
          <w:tcPr>
            <w:tcW w:w="1277" w:type="dxa"/>
          </w:tcPr>
          <w:p w:rsidR="005F6AE3" w:rsidRPr="00D33BFA" w:rsidRDefault="00D90247" w:rsidP="00D33BFA">
            <w:pPr>
              <w:jc w:val="both"/>
              <w:rPr>
                <w:rFonts w:asciiTheme="minorHAnsi" w:eastAsia="Calibri" w:hAnsiTheme="minorHAnsi"/>
                <w:b/>
              </w:rPr>
            </w:pPr>
            <w:r>
              <w:rPr>
                <w:rFonts w:asciiTheme="minorHAnsi" w:eastAsia="Calibri" w:hAnsiTheme="minorHAnsi"/>
                <w:b/>
              </w:rPr>
              <w:t>Total N</w:t>
            </w:r>
            <w:r w:rsidR="005F6AE3" w:rsidRPr="00D33BFA">
              <w:rPr>
                <w:rFonts w:asciiTheme="minorHAnsi" w:eastAsia="Calibri" w:hAnsiTheme="minorHAnsi"/>
                <w:b/>
              </w:rPr>
              <w:t>o. of eggs</w:t>
            </w:r>
          </w:p>
        </w:tc>
        <w:tc>
          <w:tcPr>
            <w:tcW w:w="1294" w:type="dxa"/>
          </w:tcPr>
          <w:p w:rsidR="005F6AE3" w:rsidRPr="00D33BFA" w:rsidRDefault="005F6AE3" w:rsidP="00D33BFA">
            <w:pPr>
              <w:jc w:val="both"/>
              <w:rPr>
                <w:rFonts w:asciiTheme="minorHAnsi" w:eastAsia="Calibri" w:hAnsiTheme="minorHAnsi"/>
                <w:b/>
              </w:rPr>
            </w:pPr>
            <w:r w:rsidRPr="00D33BFA">
              <w:rPr>
                <w:rFonts w:asciiTheme="minorHAnsi" w:eastAsia="Calibri" w:hAnsiTheme="minorHAnsi"/>
                <w:b/>
              </w:rPr>
              <w:t>No. of fertile eggs</w:t>
            </w:r>
          </w:p>
        </w:tc>
        <w:tc>
          <w:tcPr>
            <w:tcW w:w="1119" w:type="dxa"/>
          </w:tcPr>
          <w:p w:rsidR="005F6AE3" w:rsidRPr="00D33BFA" w:rsidRDefault="005F6AE3" w:rsidP="00D33BFA">
            <w:pPr>
              <w:jc w:val="both"/>
              <w:rPr>
                <w:rFonts w:asciiTheme="minorHAnsi" w:eastAsia="Calibri" w:hAnsiTheme="minorHAnsi"/>
                <w:b/>
              </w:rPr>
            </w:pPr>
            <w:r w:rsidRPr="00D33BFA">
              <w:rPr>
                <w:rFonts w:asciiTheme="minorHAnsi" w:eastAsia="Calibri" w:hAnsiTheme="minorHAnsi"/>
                <w:b/>
              </w:rPr>
              <w:t>Fertility %</w:t>
            </w:r>
          </w:p>
        </w:tc>
        <w:tc>
          <w:tcPr>
            <w:tcW w:w="1342" w:type="dxa"/>
          </w:tcPr>
          <w:p w:rsidR="005F6AE3" w:rsidRPr="00D33BFA" w:rsidRDefault="005F6AE3" w:rsidP="00D33BFA">
            <w:pPr>
              <w:jc w:val="both"/>
              <w:rPr>
                <w:rFonts w:asciiTheme="minorHAnsi" w:eastAsia="Calibri" w:hAnsiTheme="minorHAnsi"/>
                <w:b/>
              </w:rPr>
            </w:pPr>
            <w:r w:rsidRPr="00D33BFA">
              <w:rPr>
                <w:rFonts w:asciiTheme="minorHAnsi" w:eastAsia="Calibri" w:hAnsiTheme="minorHAnsi"/>
                <w:b/>
              </w:rPr>
              <w:t>Eggs in hatcher</w:t>
            </w:r>
          </w:p>
        </w:tc>
        <w:tc>
          <w:tcPr>
            <w:tcW w:w="1422" w:type="dxa"/>
          </w:tcPr>
          <w:p w:rsidR="005F6AE3" w:rsidRPr="00D33BFA" w:rsidRDefault="005F6AE3" w:rsidP="00D33BFA">
            <w:pPr>
              <w:jc w:val="both"/>
              <w:rPr>
                <w:rFonts w:asciiTheme="minorHAnsi" w:eastAsia="Calibri" w:hAnsiTheme="minorHAnsi"/>
                <w:b/>
              </w:rPr>
            </w:pPr>
            <w:r w:rsidRPr="00D33BFA">
              <w:rPr>
                <w:rFonts w:asciiTheme="minorHAnsi" w:eastAsia="Calibri" w:hAnsiTheme="minorHAnsi"/>
                <w:b/>
              </w:rPr>
              <w:t>Hatchlings</w:t>
            </w:r>
          </w:p>
        </w:tc>
        <w:tc>
          <w:tcPr>
            <w:tcW w:w="1416" w:type="dxa"/>
          </w:tcPr>
          <w:p w:rsidR="005F6AE3" w:rsidRPr="00D33BFA" w:rsidRDefault="005F6AE3" w:rsidP="00D33BFA">
            <w:pPr>
              <w:jc w:val="both"/>
              <w:rPr>
                <w:rFonts w:asciiTheme="minorHAnsi" w:eastAsia="Calibri" w:hAnsiTheme="minorHAnsi"/>
                <w:b/>
              </w:rPr>
            </w:pPr>
            <w:r w:rsidRPr="00D33BFA">
              <w:rPr>
                <w:rFonts w:asciiTheme="minorHAnsi" w:eastAsia="Calibri" w:hAnsiTheme="minorHAnsi"/>
                <w:b/>
              </w:rPr>
              <w:t>% hatchlings</w:t>
            </w:r>
          </w:p>
        </w:tc>
      </w:tr>
      <w:tr w:rsidR="005F6AE3" w:rsidRPr="00D33BFA" w:rsidTr="005F6AE3">
        <w:tc>
          <w:tcPr>
            <w:tcW w:w="1372"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Pekin</w:t>
            </w:r>
          </w:p>
        </w:tc>
        <w:tc>
          <w:tcPr>
            <w:tcW w:w="1277"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1,920</w:t>
            </w:r>
          </w:p>
        </w:tc>
        <w:tc>
          <w:tcPr>
            <w:tcW w:w="1294"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1,680</w:t>
            </w:r>
          </w:p>
        </w:tc>
        <w:tc>
          <w:tcPr>
            <w:tcW w:w="1119"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87.5</w:t>
            </w:r>
          </w:p>
        </w:tc>
        <w:tc>
          <w:tcPr>
            <w:tcW w:w="1342"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1,487</w:t>
            </w:r>
          </w:p>
        </w:tc>
        <w:tc>
          <w:tcPr>
            <w:tcW w:w="1422"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1,221</w:t>
            </w:r>
          </w:p>
        </w:tc>
        <w:tc>
          <w:tcPr>
            <w:tcW w:w="1416"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72.68</w:t>
            </w:r>
          </w:p>
        </w:tc>
      </w:tr>
      <w:tr w:rsidR="005F6AE3" w:rsidRPr="00D33BFA" w:rsidTr="005F6AE3">
        <w:tc>
          <w:tcPr>
            <w:tcW w:w="1372"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Muscovy</w:t>
            </w:r>
          </w:p>
        </w:tc>
        <w:tc>
          <w:tcPr>
            <w:tcW w:w="1277"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2,359</w:t>
            </w:r>
          </w:p>
        </w:tc>
        <w:tc>
          <w:tcPr>
            <w:tcW w:w="1294"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2,032</w:t>
            </w:r>
          </w:p>
        </w:tc>
        <w:tc>
          <w:tcPr>
            <w:tcW w:w="1119"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86.1</w:t>
            </w:r>
          </w:p>
        </w:tc>
        <w:tc>
          <w:tcPr>
            <w:tcW w:w="1342"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1,818</w:t>
            </w:r>
          </w:p>
        </w:tc>
        <w:tc>
          <w:tcPr>
            <w:tcW w:w="1422"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1,559</w:t>
            </w:r>
          </w:p>
        </w:tc>
        <w:tc>
          <w:tcPr>
            <w:tcW w:w="1416" w:type="dxa"/>
          </w:tcPr>
          <w:p w:rsidR="005F6AE3" w:rsidRPr="00D33BFA" w:rsidRDefault="005F6AE3" w:rsidP="00D33BFA">
            <w:pPr>
              <w:jc w:val="both"/>
              <w:rPr>
                <w:rFonts w:asciiTheme="minorHAnsi" w:eastAsia="Calibri" w:hAnsiTheme="minorHAnsi"/>
              </w:rPr>
            </w:pPr>
            <w:r w:rsidRPr="00D33BFA">
              <w:rPr>
                <w:rFonts w:asciiTheme="minorHAnsi" w:eastAsia="Calibri" w:hAnsiTheme="minorHAnsi"/>
              </w:rPr>
              <w:t>76.72</w:t>
            </w:r>
          </w:p>
        </w:tc>
      </w:tr>
    </w:tbl>
    <w:p w:rsidR="00E219BA" w:rsidRPr="00D33BFA" w:rsidRDefault="00E219BA" w:rsidP="00D33BFA">
      <w:pPr>
        <w:jc w:val="both"/>
        <w:rPr>
          <w:rFonts w:asciiTheme="minorHAnsi" w:eastAsia="Calibri" w:hAnsiTheme="minorHAnsi"/>
          <w:sz w:val="22"/>
          <w:szCs w:val="22"/>
        </w:rPr>
      </w:pPr>
    </w:p>
    <w:p w:rsidR="00D90247" w:rsidRPr="00D33BFA" w:rsidRDefault="004D376F" w:rsidP="007256C4">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lastRenderedPageBreak/>
        <w:t>The</w:t>
      </w:r>
      <w:r w:rsidR="00254D98">
        <w:rPr>
          <w:rFonts w:asciiTheme="minorHAnsi" w:eastAsia="Calibri" w:hAnsiTheme="minorHAnsi"/>
          <w:sz w:val="22"/>
          <w:szCs w:val="22"/>
        </w:rPr>
        <w:t xml:space="preserve"> number of ducks at the unit increased by 9.85 during the reporting period.</w:t>
      </w:r>
      <w:r w:rsidRPr="00D33BFA">
        <w:rPr>
          <w:rFonts w:asciiTheme="minorHAnsi" w:eastAsia="Calibri" w:hAnsiTheme="minorHAnsi"/>
          <w:sz w:val="22"/>
          <w:szCs w:val="22"/>
        </w:rPr>
        <w:t xml:space="preserve"> </w:t>
      </w:r>
    </w:p>
    <w:p w:rsidR="005041A6" w:rsidRPr="002B0D24" w:rsidRDefault="00D90247" w:rsidP="00D90247">
      <w:pPr>
        <w:jc w:val="both"/>
        <w:rPr>
          <w:rFonts w:asciiTheme="minorHAnsi" w:eastAsia="Calibri" w:hAnsiTheme="minorHAnsi"/>
          <w:b/>
          <w:sz w:val="22"/>
          <w:szCs w:val="22"/>
        </w:rPr>
      </w:pPr>
      <w:r w:rsidRPr="002B0D24">
        <w:rPr>
          <w:rFonts w:asciiTheme="minorHAnsi" w:eastAsia="Calibri" w:hAnsiTheme="minorHAnsi"/>
          <w:b/>
          <w:sz w:val="22"/>
          <w:szCs w:val="22"/>
        </w:rPr>
        <w:t>Table 4. T</w:t>
      </w:r>
      <w:r w:rsidR="009A0237" w:rsidRPr="002B0D24">
        <w:rPr>
          <w:rFonts w:asciiTheme="minorHAnsi" w:eastAsia="Calibri" w:hAnsiTheme="minorHAnsi"/>
          <w:b/>
          <w:sz w:val="22"/>
          <w:szCs w:val="22"/>
        </w:rPr>
        <w:t>he</w:t>
      </w:r>
      <w:r w:rsidR="007256C4" w:rsidRPr="002B0D24">
        <w:rPr>
          <w:rFonts w:asciiTheme="minorHAnsi" w:eastAsia="Calibri" w:hAnsiTheme="minorHAnsi"/>
          <w:b/>
          <w:sz w:val="22"/>
          <w:szCs w:val="22"/>
        </w:rPr>
        <w:t xml:space="preserve"> </w:t>
      </w:r>
      <w:r w:rsidRPr="002B0D24">
        <w:rPr>
          <w:rFonts w:asciiTheme="minorHAnsi" w:eastAsia="Calibri" w:hAnsiTheme="minorHAnsi"/>
          <w:b/>
          <w:sz w:val="22"/>
          <w:szCs w:val="22"/>
        </w:rPr>
        <w:t xml:space="preserve">duck </w:t>
      </w:r>
      <w:r w:rsidR="007256C4" w:rsidRPr="002B0D24">
        <w:rPr>
          <w:rFonts w:asciiTheme="minorHAnsi" w:eastAsia="Calibri" w:hAnsiTheme="minorHAnsi"/>
          <w:b/>
          <w:sz w:val="22"/>
          <w:szCs w:val="22"/>
        </w:rPr>
        <w:t>flock audit for 2015</w:t>
      </w:r>
    </w:p>
    <w:p w:rsidR="00D90247" w:rsidRPr="00D33BFA" w:rsidRDefault="00D90247" w:rsidP="00D90247">
      <w:pPr>
        <w:jc w:val="both"/>
        <w:rPr>
          <w:rFonts w:asciiTheme="minorHAnsi" w:eastAsia="Calibri" w:hAnsiTheme="minorHAnsi"/>
          <w:sz w:val="22"/>
          <w:szCs w:val="22"/>
        </w:rPr>
      </w:pPr>
    </w:p>
    <w:tbl>
      <w:tblPr>
        <w:tblStyle w:val="TableGrid"/>
        <w:tblW w:w="0" w:type="auto"/>
        <w:tblInd w:w="1055" w:type="dxa"/>
        <w:tblLook w:val="04A0" w:firstRow="1" w:lastRow="0" w:firstColumn="1" w:lastColumn="0" w:noHBand="0" w:noVBand="1"/>
      </w:tblPr>
      <w:tblGrid>
        <w:gridCol w:w="2310"/>
        <w:gridCol w:w="2310"/>
        <w:gridCol w:w="2311"/>
      </w:tblGrid>
      <w:tr w:rsidR="001A0FDC" w:rsidRPr="00D33BFA" w:rsidTr="00774C29">
        <w:tc>
          <w:tcPr>
            <w:tcW w:w="2310" w:type="dxa"/>
          </w:tcPr>
          <w:p w:rsidR="001A0FDC" w:rsidRPr="00D33BFA" w:rsidRDefault="001A0FDC" w:rsidP="00D33BFA">
            <w:pPr>
              <w:jc w:val="both"/>
              <w:rPr>
                <w:rFonts w:asciiTheme="minorHAnsi" w:eastAsia="Calibri" w:hAnsiTheme="minorHAnsi"/>
                <w:b/>
              </w:rPr>
            </w:pPr>
            <w:r w:rsidRPr="00D33BFA">
              <w:rPr>
                <w:rFonts w:asciiTheme="minorHAnsi" w:eastAsia="Calibri" w:hAnsiTheme="minorHAnsi"/>
                <w:b/>
              </w:rPr>
              <w:t>Breed</w:t>
            </w:r>
          </w:p>
        </w:tc>
        <w:tc>
          <w:tcPr>
            <w:tcW w:w="2310" w:type="dxa"/>
          </w:tcPr>
          <w:p w:rsidR="001A0FDC" w:rsidRPr="00D33BFA" w:rsidRDefault="001A0FDC" w:rsidP="00D33BFA">
            <w:pPr>
              <w:jc w:val="both"/>
              <w:rPr>
                <w:rFonts w:asciiTheme="minorHAnsi" w:eastAsia="Calibri" w:hAnsiTheme="minorHAnsi"/>
                <w:b/>
              </w:rPr>
            </w:pPr>
            <w:r w:rsidRPr="00D33BFA">
              <w:rPr>
                <w:rFonts w:asciiTheme="minorHAnsi" w:eastAsia="Calibri" w:hAnsiTheme="minorHAnsi"/>
                <w:b/>
              </w:rPr>
              <w:t>Opening stock</w:t>
            </w:r>
          </w:p>
        </w:tc>
        <w:tc>
          <w:tcPr>
            <w:tcW w:w="2311" w:type="dxa"/>
          </w:tcPr>
          <w:p w:rsidR="001A0FDC" w:rsidRPr="00D33BFA" w:rsidRDefault="001A0FDC" w:rsidP="00D33BFA">
            <w:pPr>
              <w:jc w:val="both"/>
              <w:rPr>
                <w:rFonts w:asciiTheme="minorHAnsi" w:eastAsia="Calibri" w:hAnsiTheme="minorHAnsi"/>
                <w:b/>
              </w:rPr>
            </w:pPr>
            <w:r w:rsidRPr="00D33BFA">
              <w:rPr>
                <w:rFonts w:asciiTheme="minorHAnsi" w:eastAsia="Calibri" w:hAnsiTheme="minorHAnsi"/>
                <w:b/>
              </w:rPr>
              <w:t>Closing Stock</w:t>
            </w:r>
          </w:p>
        </w:tc>
      </w:tr>
      <w:tr w:rsidR="001A0FDC" w:rsidRPr="00D33BFA" w:rsidTr="00774C29">
        <w:tc>
          <w:tcPr>
            <w:tcW w:w="2310"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Muscovy</w:t>
            </w:r>
          </w:p>
        </w:tc>
        <w:tc>
          <w:tcPr>
            <w:tcW w:w="2310"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1252</w:t>
            </w:r>
          </w:p>
        </w:tc>
        <w:tc>
          <w:tcPr>
            <w:tcW w:w="2311"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1152</w:t>
            </w:r>
          </w:p>
        </w:tc>
      </w:tr>
      <w:tr w:rsidR="001A0FDC" w:rsidRPr="00D33BFA" w:rsidTr="00774C29">
        <w:tc>
          <w:tcPr>
            <w:tcW w:w="2310"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Pekin</w:t>
            </w:r>
          </w:p>
        </w:tc>
        <w:tc>
          <w:tcPr>
            <w:tcW w:w="2310"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685</w:t>
            </w:r>
          </w:p>
        </w:tc>
        <w:tc>
          <w:tcPr>
            <w:tcW w:w="2311"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623</w:t>
            </w:r>
          </w:p>
        </w:tc>
      </w:tr>
      <w:tr w:rsidR="001A0FDC" w:rsidRPr="00D33BFA" w:rsidTr="00774C29">
        <w:tc>
          <w:tcPr>
            <w:tcW w:w="2310" w:type="dxa"/>
          </w:tcPr>
          <w:p w:rsidR="001A0FDC" w:rsidRPr="00D33BFA" w:rsidRDefault="001A0FDC" w:rsidP="00D33BFA">
            <w:pPr>
              <w:jc w:val="both"/>
              <w:rPr>
                <w:rFonts w:asciiTheme="minorHAnsi" w:eastAsia="Calibri" w:hAnsiTheme="minorHAnsi"/>
              </w:rPr>
            </w:pPr>
            <w:proofErr w:type="spellStart"/>
            <w:r w:rsidRPr="00D33BFA">
              <w:rPr>
                <w:rFonts w:asciiTheme="minorHAnsi" w:eastAsia="Calibri" w:hAnsiTheme="minorHAnsi"/>
              </w:rPr>
              <w:t>Kunshan</w:t>
            </w:r>
            <w:proofErr w:type="spellEnd"/>
          </w:p>
        </w:tc>
        <w:tc>
          <w:tcPr>
            <w:tcW w:w="2310"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106</w:t>
            </w:r>
          </w:p>
        </w:tc>
        <w:tc>
          <w:tcPr>
            <w:tcW w:w="2311"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212</w:t>
            </w:r>
          </w:p>
        </w:tc>
      </w:tr>
      <w:tr w:rsidR="001A0FDC" w:rsidRPr="00D33BFA" w:rsidTr="00774C29">
        <w:tc>
          <w:tcPr>
            <w:tcW w:w="2310"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 xml:space="preserve">Mixed </w:t>
            </w:r>
          </w:p>
        </w:tc>
        <w:tc>
          <w:tcPr>
            <w:tcW w:w="2310"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25</w:t>
            </w:r>
          </w:p>
        </w:tc>
        <w:tc>
          <w:tcPr>
            <w:tcW w:w="2311" w:type="dxa"/>
          </w:tcPr>
          <w:p w:rsidR="001A0FDC" w:rsidRPr="00D33BFA" w:rsidRDefault="001A0FDC" w:rsidP="00D33BFA">
            <w:pPr>
              <w:jc w:val="both"/>
              <w:rPr>
                <w:rFonts w:asciiTheme="minorHAnsi" w:eastAsia="Calibri" w:hAnsiTheme="minorHAnsi"/>
              </w:rPr>
            </w:pPr>
            <w:r w:rsidRPr="00D33BFA">
              <w:rPr>
                <w:rFonts w:asciiTheme="minorHAnsi" w:eastAsia="Calibri" w:hAnsiTheme="minorHAnsi"/>
              </w:rPr>
              <w:t>307</w:t>
            </w:r>
          </w:p>
        </w:tc>
      </w:tr>
      <w:tr w:rsidR="001A0FDC" w:rsidRPr="00D33BFA" w:rsidTr="00774C29">
        <w:tc>
          <w:tcPr>
            <w:tcW w:w="2310" w:type="dxa"/>
          </w:tcPr>
          <w:p w:rsidR="001A0FDC" w:rsidRPr="00D33BFA" w:rsidRDefault="001A0FDC" w:rsidP="00D33BFA">
            <w:pPr>
              <w:jc w:val="both"/>
              <w:rPr>
                <w:rFonts w:asciiTheme="minorHAnsi" w:eastAsia="Calibri" w:hAnsiTheme="minorHAnsi"/>
                <w:b/>
              </w:rPr>
            </w:pPr>
            <w:r w:rsidRPr="00D33BFA">
              <w:rPr>
                <w:rFonts w:asciiTheme="minorHAnsi" w:eastAsia="Calibri" w:hAnsiTheme="minorHAnsi"/>
                <w:b/>
              </w:rPr>
              <w:t>Total</w:t>
            </w:r>
          </w:p>
        </w:tc>
        <w:tc>
          <w:tcPr>
            <w:tcW w:w="2310" w:type="dxa"/>
          </w:tcPr>
          <w:p w:rsidR="001A0FDC" w:rsidRPr="00D33BFA" w:rsidRDefault="001A0FDC" w:rsidP="00D33BFA">
            <w:pPr>
              <w:jc w:val="both"/>
              <w:rPr>
                <w:rFonts w:asciiTheme="minorHAnsi" w:eastAsia="Calibri" w:hAnsiTheme="minorHAnsi"/>
                <w:b/>
              </w:rPr>
            </w:pPr>
            <w:r w:rsidRPr="00D33BFA">
              <w:rPr>
                <w:rFonts w:asciiTheme="minorHAnsi" w:eastAsia="Calibri" w:hAnsiTheme="minorHAnsi"/>
                <w:b/>
              </w:rPr>
              <w:t>2068</w:t>
            </w:r>
          </w:p>
        </w:tc>
        <w:tc>
          <w:tcPr>
            <w:tcW w:w="2311" w:type="dxa"/>
          </w:tcPr>
          <w:p w:rsidR="001A0FDC" w:rsidRPr="00D33BFA" w:rsidRDefault="001A0FDC" w:rsidP="00D33BFA">
            <w:pPr>
              <w:jc w:val="both"/>
              <w:rPr>
                <w:rFonts w:asciiTheme="minorHAnsi" w:eastAsia="Calibri" w:hAnsiTheme="minorHAnsi"/>
                <w:b/>
              </w:rPr>
            </w:pPr>
            <w:r w:rsidRPr="00D33BFA">
              <w:rPr>
                <w:rFonts w:asciiTheme="minorHAnsi" w:eastAsia="Calibri" w:hAnsiTheme="minorHAnsi"/>
                <w:b/>
              </w:rPr>
              <w:t>2294</w:t>
            </w:r>
          </w:p>
        </w:tc>
      </w:tr>
    </w:tbl>
    <w:p w:rsidR="005041A6" w:rsidRPr="00D33BFA" w:rsidRDefault="005041A6" w:rsidP="00D33BFA">
      <w:pPr>
        <w:jc w:val="both"/>
        <w:rPr>
          <w:rFonts w:asciiTheme="minorHAnsi" w:eastAsia="Calibri" w:hAnsiTheme="minorHAnsi"/>
          <w:sz w:val="22"/>
          <w:szCs w:val="22"/>
        </w:rPr>
      </w:pPr>
    </w:p>
    <w:p w:rsidR="002E18F9" w:rsidRPr="00D33BFA" w:rsidRDefault="00774C29" w:rsidP="001C730F">
      <w:pPr>
        <w:spacing w:line="360" w:lineRule="auto"/>
        <w:jc w:val="both"/>
        <w:rPr>
          <w:rFonts w:asciiTheme="minorHAnsi" w:eastAsia="Calibri" w:hAnsiTheme="minorHAnsi"/>
          <w:sz w:val="22"/>
          <w:szCs w:val="22"/>
        </w:rPr>
      </w:pPr>
      <w:r w:rsidRPr="00D33BFA">
        <w:rPr>
          <w:rFonts w:asciiTheme="minorHAnsi" w:eastAsia="Calibri" w:hAnsiTheme="minorHAnsi"/>
          <w:sz w:val="22"/>
          <w:szCs w:val="22"/>
        </w:rPr>
        <w:t xml:space="preserve">The </w:t>
      </w:r>
      <w:r w:rsidR="00BF718C" w:rsidRPr="00D33BFA">
        <w:rPr>
          <w:rFonts w:asciiTheme="minorHAnsi" w:eastAsia="Calibri" w:hAnsiTheme="minorHAnsi"/>
          <w:sz w:val="22"/>
          <w:szCs w:val="22"/>
        </w:rPr>
        <w:t>demand for the Muscovy breed</w:t>
      </w:r>
      <w:r w:rsidR="00960A1C" w:rsidRPr="00D33BFA">
        <w:rPr>
          <w:rFonts w:asciiTheme="minorHAnsi" w:eastAsia="Calibri" w:hAnsiTheme="minorHAnsi"/>
          <w:sz w:val="22"/>
          <w:szCs w:val="22"/>
        </w:rPr>
        <w:t xml:space="preserve"> is greater than that for</w:t>
      </w:r>
      <w:r w:rsidR="00BF718C" w:rsidRPr="00D33BFA">
        <w:rPr>
          <w:rFonts w:asciiTheme="minorHAnsi" w:eastAsia="Calibri" w:hAnsiTheme="minorHAnsi"/>
          <w:sz w:val="22"/>
          <w:szCs w:val="22"/>
        </w:rPr>
        <w:t xml:space="preserve"> the Pekin </w:t>
      </w:r>
      <w:r w:rsidR="002C40C4" w:rsidRPr="00D33BFA">
        <w:rPr>
          <w:rFonts w:asciiTheme="minorHAnsi" w:eastAsia="Calibri" w:hAnsiTheme="minorHAnsi"/>
          <w:sz w:val="22"/>
          <w:szCs w:val="22"/>
        </w:rPr>
        <w:t>breed</w:t>
      </w:r>
      <w:r w:rsidR="002C40C4">
        <w:rPr>
          <w:rFonts w:asciiTheme="minorHAnsi" w:eastAsia="Calibri" w:hAnsiTheme="minorHAnsi"/>
          <w:sz w:val="22"/>
          <w:szCs w:val="22"/>
        </w:rPr>
        <w:t>;</w:t>
      </w:r>
      <w:r w:rsidR="00BF718C" w:rsidRPr="00D33BFA">
        <w:rPr>
          <w:rFonts w:asciiTheme="minorHAnsi" w:eastAsia="Calibri" w:hAnsiTheme="minorHAnsi"/>
          <w:sz w:val="22"/>
          <w:szCs w:val="22"/>
        </w:rPr>
        <w:t xml:space="preserve"> he</w:t>
      </w:r>
      <w:r w:rsidR="0001635D" w:rsidRPr="00D33BFA">
        <w:rPr>
          <w:rFonts w:asciiTheme="minorHAnsi" w:eastAsia="Calibri" w:hAnsiTheme="minorHAnsi"/>
          <w:sz w:val="22"/>
          <w:szCs w:val="22"/>
        </w:rPr>
        <w:t xml:space="preserve">nce the greater number of </w:t>
      </w:r>
      <w:r w:rsidR="00BF718C" w:rsidRPr="00D33BFA">
        <w:rPr>
          <w:rFonts w:asciiTheme="minorHAnsi" w:eastAsia="Calibri" w:hAnsiTheme="minorHAnsi"/>
          <w:sz w:val="22"/>
          <w:szCs w:val="22"/>
        </w:rPr>
        <w:t>Muscovy ducks at the Unit.</w:t>
      </w:r>
      <w:r w:rsidR="0001635D" w:rsidRPr="00D33BFA">
        <w:rPr>
          <w:rFonts w:asciiTheme="minorHAnsi" w:eastAsia="Calibri" w:hAnsiTheme="minorHAnsi"/>
          <w:sz w:val="22"/>
          <w:szCs w:val="22"/>
        </w:rPr>
        <w:t xml:space="preserve"> Additionally, the </w:t>
      </w:r>
      <w:r w:rsidR="00960A1C" w:rsidRPr="00D33BFA">
        <w:rPr>
          <w:rFonts w:asciiTheme="minorHAnsi" w:eastAsia="Calibri" w:hAnsiTheme="minorHAnsi"/>
          <w:sz w:val="22"/>
          <w:szCs w:val="22"/>
        </w:rPr>
        <w:t xml:space="preserve">Guyana </w:t>
      </w:r>
      <w:r w:rsidR="0001635D" w:rsidRPr="00D33BFA">
        <w:rPr>
          <w:rFonts w:asciiTheme="minorHAnsi" w:eastAsia="Calibri" w:hAnsiTheme="minorHAnsi"/>
          <w:sz w:val="22"/>
          <w:szCs w:val="22"/>
        </w:rPr>
        <w:t>Mus</w:t>
      </w:r>
      <w:r w:rsidR="00960A1C" w:rsidRPr="00D33BFA">
        <w:rPr>
          <w:rFonts w:asciiTheme="minorHAnsi" w:eastAsia="Calibri" w:hAnsiTheme="minorHAnsi"/>
          <w:sz w:val="22"/>
          <w:szCs w:val="22"/>
        </w:rPr>
        <w:t xml:space="preserve">covy ducks are not as </w:t>
      </w:r>
      <w:r w:rsidR="00F800DA" w:rsidRPr="00D33BFA">
        <w:rPr>
          <w:rFonts w:asciiTheme="minorHAnsi" w:eastAsia="Calibri" w:hAnsiTheme="minorHAnsi"/>
          <w:sz w:val="22"/>
          <w:szCs w:val="22"/>
        </w:rPr>
        <w:t>prolific layers</w:t>
      </w:r>
      <w:r w:rsidR="0001635D" w:rsidRPr="00D33BFA">
        <w:rPr>
          <w:rFonts w:asciiTheme="minorHAnsi" w:eastAsia="Calibri" w:hAnsiTheme="minorHAnsi"/>
          <w:sz w:val="22"/>
          <w:szCs w:val="22"/>
        </w:rPr>
        <w:t xml:space="preserve"> as the Pekin of duck and would not </w:t>
      </w:r>
      <w:r w:rsidR="00254D98">
        <w:rPr>
          <w:rFonts w:asciiTheme="minorHAnsi" w:eastAsia="Calibri" w:hAnsiTheme="minorHAnsi"/>
          <w:sz w:val="22"/>
          <w:szCs w:val="22"/>
        </w:rPr>
        <w:t>supply the number</w:t>
      </w:r>
      <w:r w:rsidR="0001635D" w:rsidRPr="00D33BFA">
        <w:rPr>
          <w:rFonts w:asciiTheme="minorHAnsi" w:eastAsia="Calibri" w:hAnsiTheme="minorHAnsi"/>
          <w:sz w:val="22"/>
          <w:szCs w:val="22"/>
        </w:rPr>
        <w:t xml:space="preserve"> of eggs that the Pekin</w:t>
      </w:r>
      <w:r w:rsidR="00254D98">
        <w:rPr>
          <w:rFonts w:asciiTheme="minorHAnsi" w:eastAsia="Calibri" w:hAnsiTheme="minorHAnsi"/>
          <w:sz w:val="22"/>
          <w:szCs w:val="22"/>
        </w:rPr>
        <w:t xml:space="preserve"> could provide </w:t>
      </w:r>
      <w:r w:rsidR="00960A1C" w:rsidRPr="00D33BFA">
        <w:rPr>
          <w:rFonts w:asciiTheme="minorHAnsi" w:eastAsia="Calibri" w:hAnsiTheme="minorHAnsi"/>
          <w:sz w:val="22"/>
          <w:szCs w:val="22"/>
        </w:rPr>
        <w:t>to the hatchery,</w:t>
      </w:r>
      <w:r w:rsidR="00D90247">
        <w:rPr>
          <w:rFonts w:asciiTheme="minorHAnsi" w:eastAsia="Calibri" w:hAnsiTheme="minorHAnsi"/>
          <w:sz w:val="22"/>
          <w:szCs w:val="22"/>
        </w:rPr>
        <w:t xml:space="preserve"> (Table 5</w:t>
      </w:r>
      <w:r w:rsidR="0001635D" w:rsidRPr="00D33BFA">
        <w:rPr>
          <w:rFonts w:asciiTheme="minorHAnsi" w:eastAsia="Calibri" w:hAnsiTheme="minorHAnsi"/>
          <w:sz w:val="22"/>
          <w:szCs w:val="22"/>
        </w:rPr>
        <w:t>)</w:t>
      </w:r>
      <w:r w:rsidR="00CC09DE" w:rsidRPr="00D33BFA">
        <w:rPr>
          <w:rFonts w:asciiTheme="minorHAnsi" w:eastAsia="Calibri" w:hAnsiTheme="minorHAnsi"/>
          <w:sz w:val="22"/>
          <w:szCs w:val="22"/>
        </w:rPr>
        <w:t xml:space="preserve">; </w:t>
      </w:r>
      <w:r w:rsidR="00CC09DE">
        <w:rPr>
          <w:rFonts w:asciiTheme="minorHAnsi" w:eastAsia="Calibri" w:hAnsiTheme="minorHAnsi"/>
          <w:sz w:val="22"/>
          <w:szCs w:val="22"/>
        </w:rPr>
        <w:t>therefore</w:t>
      </w:r>
      <w:r w:rsidR="00D90247">
        <w:rPr>
          <w:rFonts w:asciiTheme="minorHAnsi" w:eastAsia="Calibri" w:hAnsiTheme="minorHAnsi"/>
          <w:sz w:val="22"/>
          <w:szCs w:val="22"/>
        </w:rPr>
        <w:t>, in order</w:t>
      </w:r>
      <w:r w:rsidR="00960A1C" w:rsidRPr="00D33BFA">
        <w:rPr>
          <w:rFonts w:asciiTheme="minorHAnsi" w:eastAsia="Calibri" w:hAnsiTheme="minorHAnsi"/>
          <w:sz w:val="22"/>
          <w:szCs w:val="22"/>
        </w:rPr>
        <w:t xml:space="preserve"> to satisfy the demand for the Muscovy ducks by the farming and consuming public</w:t>
      </w:r>
      <w:r w:rsidR="00D90247">
        <w:rPr>
          <w:rFonts w:asciiTheme="minorHAnsi" w:eastAsia="Calibri" w:hAnsiTheme="minorHAnsi"/>
          <w:sz w:val="22"/>
          <w:szCs w:val="22"/>
        </w:rPr>
        <w:t>,</w:t>
      </w:r>
      <w:r w:rsidR="00960A1C" w:rsidRPr="00D33BFA">
        <w:rPr>
          <w:rFonts w:asciiTheme="minorHAnsi" w:eastAsia="Calibri" w:hAnsiTheme="minorHAnsi"/>
          <w:sz w:val="22"/>
          <w:szCs w:val="22"/>
        </w:rPr>
        <w:t xml:space="preserve"> two importations were undertaken.</w:t>
      </w:r>
      <w:r w:rsidR="00254D98">
        <w:rPr>
          <w:rFonts w:asciiTheme="minorHAnsi" w:eastAsia="Calibri" w:hAnsiTheme="minorHAnsi"/>
          <w:sz w:val="22"/>
          <w:szCs w:val="22"/>
        </w:rPr>
        <w:t xml:space="preserve"> </w:t>
      </w:r>
      <w:r w:rsidR="00B433C3">
        <w:rPr>
          <w:rFonts w:asciiTheme="minorHAnsi" w:eastAsia="Calibri" w:hAnsiTheme="minorHAnsi"/>
          <w:sz w:val="22"/>
          <w:szCs w:val="22"/>
        </w:rPr>
        <w:t>Table 5</w:t>
      </w:r>
      <w:r w:rsidR="002E18F9" w:rsidRPr="00D33BFA">
        <w:rPr>
          <w:rFonts w:asciiTheme="minorHAnsi" w:eastAsia="Calibri" w:hAnsiTheme="minorHAnsi"/>
          <w:sz w:val="22"/>
          <w:szCs w:val="22"/>
        </w:rPr>
        <w:t xml:space="preserve"> </w:t>
      </w:r>
      <w:r w:rsidR="00F800DA" w:rsidRPr="00D33BFA">
        <w:rPr>
          <w:rFonts w:asciiTheme="minorHAnsi" w:eastAsia="Calibri" w:hAnsiTheme="minorHAnsi"/>
          <w:sz w:val="22"/>
          <w:szCs w:val="22"/>
        </w:rPr>
        <w:t>summarizes</w:t>
      </w:r>
      <w:r w:rsidR="00254D98">
        <w:rPr>
          <w:rFonts w:asciiTheme="minorHAnsi" w:eastAsia="Calibri" w:hAnsiTheme="minorHAnsi"/>
          <w:sz w:val="22"/>
          <w:szCs w:val="22"/>
        </w:rPr>
        <w:t xml:space="preserve"> the production of eggs of</w:t>
      </w:r>
      <w:r w:rsidR="002E18F9" w:rsidRPr="00D33BFA">
        <w:rPr>
          <w:rFonts w:asciiTheme="minorHAnsi" w:eastAsia="Calibri" w:hAnsiTheme="minorHAnsi"/>
          <w:sz w:val="22"/>
          <w:szCs w:val="22"/>
        </w:rPr>
        <w:t xml:space="preserve"> the three </w:t>
      </w:r>
      <w:r w:rsidR="00254D98">
        <w:rPr>
          <w:rFonts w:asciiTheme="minorHAnsi" w:eastAsia="Calibri" w:hAnsiTheme="minorHAnsi"/>
          <w:sz w:val="22"/>
          <w:szCs w:val="22"/>
        </w:rPr>
        <w:t>main breeds of ducks on the LSF</w:t>
      </w:r>
      <w:r w:rsidR="002E18F9" w:rsidRPr="00D33BFA">
        <w:rPr>
          <w:rFonts w:asciiTheme="minorHAnsi" w:eastAsia="Calibri" w:hAnsiTheme="minorHAnsi"/>
          <w:sz w:val="22"/>
          <w:szCs w:val="22"/>
        </w:rPr>
        <w:t xml:space="preserve"> and the fertility percentage of the eggs supplied</w:t>
      </w:r>
    </w:p>
    <w:p w:rsidR="00960A1C" w:rsidRPr="00D33BFA" w:rsidRDefault="00960A1C" w:rsidP="00D33BFA">
      <w:pPr>
        <w:jc w:val="both"/>
        <w:rPr>
          <w:rFonts w:asciiTheme="minorHAnsi" w:eastAsia="Calibri" w:hAnsiTheme="minorHAnsi"/>
          <w:sz w:val="22"/>
          <w:szCs w:val="22"/>
        </w:rPr>
      </w:pPr>
    </w:p>
    <w:p w:rsidR="00960A1C" w:rsidRPr="00D33BFA" w:rsidRDefault="00960A1C" w:rsidP="00D33BFA">
      <w:pPr>
        <w:jc w:val="both"/>
        <w:rPr>
          <w:rFonts w:asciiTheme="minorHAnsi" w:eastAsia="Calibri" w:hAnsiTheme="minorHAnsi"/>
          <w:sz w:val="22"/>
          <w:szCs w:val="22"/>
        </w:rPr>
      </w:pPr>
    </w:p>
    <w:p w:rsidR="0001635D" w:rsidRPr="002B0D24" w:rsidRDefault="00D90247" w:rsidP="00D33BFA">
      <w:pPr>
        <w:jc w:val="both"/>
        <w:rPr>
          <w:rFonts w:asciiTheme="minorHAnsi" w:hAnsiTheme="minorHAnsi"/>
          <w:b/>
          <w:sz w:val="22"/>
          <w:szCs w:val="22"/>
        </w:rPr>
      </w:pPr>
      <w:r w:rsidRPr="002B0D24">
        <w:rPr>
          <w:rFonts w:asciiTheme="minorHAnsi" w:hAnsiTheme="minorHAnsi"/>
          <w:b/>
          <w:sz w:val="22"/>
          <w:szCs w:val="22"/>
        </w:rPr>
        <w:t>Table 5</w:t>
      </w:r>
      <w:r w:rsidR="007256C4" w:rsidRPr="002B0D24">
        <w:rPr>
          <w:rFonts w:asciiTheme="minorHAnsi" w:hAnsiTheme="minorHAnsi"/>
          <w:b/>
          <w:sz w:val="22"/>
          <w:szCs w:val="22"/>
        </w:rPr>
        <w:t xml:space="preserve">. </w:t>
      </w:r>
      <w:r w:rsidR="0001635D" w:rsidRPr="002B0D24">
        <w:rPr>
          <w:rFonts w:asciiTheme="minorHAnsi" w:hAnsiTheme="minorHAnsi"/>
          <w:b/>
          <w:sz w:val="22"/>
          <w:szCs w:val="22"/>
        </w:rPr>
        <w:t xml:space="preserve">Summary </w:t>
      </w:r>
      <w:r w:rsidR="00F800DA" w:rsidRPr="002B0D24">
        <w:rPr>
          <w:rFonts w:asciiTheme="minorHAnsi" w:hAnsiTheme="minorHAnsi"/>
          <w:b/>
          <w:sz w:val="22"/>
          <w:szCs w:val="22"/>
        </w:rPr>
        <w:t>of eggs</w:t>
      </w:r>
      <w:r w:rsidR="002E18F9" w:rsidRPr="002B0D24">
        <w:rPr>
          <w:rFonts w:asciiTheme="minorHAnsi" w:hAnsiTheme="minorHAnsi"/>
          <w:b/>
          <w:sz w:val="22"/>
          <w:szCs w:val="22"/>
        </w:rPr>
        <w:t xml:space="preserve"> supplied to the hatchery and the fertility </w:t>
      </w:r>
      <w:r w:rsidR="00254D98">
        <w:rPr>
          <w:rFonts w:asciiTheme="minorHAnsi" w:hAnsiTheme="minorHAnsi"/>
          <w:b/>
          <w:sz w:val="22"/>
          <w:szCs w:val="22"/>
        </w:rPr>
        <w:t>%</w:t>
      </w:r>
      <w:r w:rsidR="002E18F9" w:rsidRPr="002B0D24">
        <w:rPr>
          <w:rFonts w:asciiTheme="minorHAnsi" w:hAnsiTheme="minorHAnsi"/>
          <w:b/>
          <w:sz w:val="22"/>
          <w:szCs w:val="22"/>
        </w:rPr>
        <w:t>of the eggs.</w:t>
      </w:r>
    </w:p>
    <w:p w:rsidR="0001635D" w:rsidRPr="00D33BFA" w:rsidRDefault="0001635D" w:rsidP="00D33BFA">
      <w:pPr>
        <w:jc w:val="both"/>
        <w:rPr>
          <w:rFonts w:asciiTheme="minorHAnsi" w:hAnsiTheme="minorHAnsi"/>
          <w:sz w:val="22"/>
          <w:szCs w:val="22"/>
          <w:u w:val="single"/>
        </w:rPr>
      </w:pPr>
    </w:p>
    <w:tbl>
      <w:tblPr>
        <w:tblW w:w="7386" w:type="dxa"/>
        <w:tblInd w:w="93" w:type="dxa"/>
        <w:tblLook w:val="04A0" w:firstRow="1" w:lastRow="0" w:firstColumn="1" w:lastColumn="0" w:noHBand="0" w:noVBand="1"/>
      </w:tblPr>
      <w:tblGrid>
        <w:gridCol w:w="2850"/>
        <w:gridCol w:w="1134"/>
        <w:gridCol w:w="1134"/>
        <w:gridCol w:w="1134"/>
        <w:gridCol w:w="1134"/>
      </w:tblGrid>
      <w:tr w:rsidR="0001635D" w:rsidRPr="00D33BFA" w:rsidTr="00D90247">
        <w:trPr>
          <w:trHeight w:val="31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
                <w:bCs/>
                <w:color w:val="000000"/>
                <w:lang w:val="en-029" w:eastAsia="en-029"/>
              </w:rPr>
            </w:pPr>
            <w:r w:rsidRPr="00D33BFA">
              <w:rPr>
                <w:rFonts w:asciiTheme="minorHAnsi" w:hAnsiTheme="minorHAnsi"/>
                <w:b/>
                <w:bCs/>
                <w:color w:val="000000"/>
                <w:sz w:val="22"/>
                <w:szCs w:val="22"/>
                <w:lang w:val="en-029" w:eastAsia="en-029"/>
              </w:rPr>
              <w:t> Parameters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
                <w:bCs/>
                <w:color w:val="000000"/>
                <w:lang w:val="en-029" w:eastAsia="en-029"/>
              </w:rPr>
            </w:pPr>
            <w:r w:rsidRPr="00D33BFA">
              <w:rPr>
                <w:rFonts w:asciiTheme="minorHAnsi" w:hAnsiTheme="minorHAnsi"/>
                <w:b/>
                <w:bCs/>
                <w:color w:val="000000"/>
                <w:sz w:val="22"/>
                <w:szCs w:val="22"/>
                <w:lang w:val="en-029" w:eastAsia="en-029"/>
              </w:rPr>
              <w:t>Pekin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
                <w:bCs/>
                <w:color w:val="000000"/>
                <w:lang w:val="en-029" w:eastAsia="en-029"/>
              </w:rPr>
            </w:pPr>
            <w:proofErr w:type="spellStart"/>
            <w:r w:rsidRPr="00D33BFA">
              <w:rPr>
                <w:rFonts w:asciiTheme="minorHAnsi" w:hAnsiTheme="minorHAnsi"/>
                <w:b/>
                <w:bCs/>
                <w:color w:val="000000"/>
                <w:sz w:val="22"/>
                <w:szCs w:val="22"/>
                <w:lang w:val="en-029" w:eastAsia="en-029"/>
              </w:rPr>
              <w:t>Kunshan</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
                <w:bCs/>
                <w:color w:val="000000"/>
                <w:lang w:val="en-029" w:eastAsia="en-029"/>
              </w:rPr>
            </w:pPr>
            <w:r w:rsidRPr="00D33BFA">
              <w:rPr>
                <w:rFonts w:asciiTheme="minorHAnsi" w:hAnsiTheme="minorHAnsi"/>
                <w:b/>
                <w:bCs/>
                <w:color w:val="000000"/>
                <w:sz w:val="22"/>
                <w:szCs w:val="22"/>
                <w:lang w:val="en-029" w:eastAsia="en-029"/>
              </w:rPr>
              <w:t>Muscovy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
                <w:bCs/>
                <w:color w:val="000000"/>
                <w:lang w:val="en-029" w:eastAsia="en-029"/>
              </w:rPr>
            </w:pPr>
            <w:r w:rsidRPr="00D33BFA">
              <w:rPr>
                <w:rFonts w:asciiTheme="minorHAnsi" w:hAnsiTheme="minorHAnsi"/>
                <w:b/>
                <w:bCs/>
                <w:color w:val="000000"/>
                <w:sz w:val="22"/>
                <w:szCs w:val="22"/>
                <w:lang w:val="en-029" w:eastAsia="en-029"/>
              </w:rPr>
              <w:t>Total</w:t>
            </w:r>
          </w:p>
        </w:tc>
      </w:tr>
      <w:tr w:rsidR="0001635D" w:rsidRPr="00D33BFA" w:rsidTr="00D90247">
        <w:trPr>
          <w:trHeight w:val="31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01635D" w:rsidRPr="00D33BFA" w:rsidRDefault="00D90247" w:rsidP="00D33BFA">
            <w:pPr>
              <w:jc w:val="both"/>
              <w:rPr>
                <w:rFonts w:asciiTheme="minorHAnsi" w:hAnsiTheme="minorHAnsi"/>
                <w:bCs/>
                <w:color w:val="000000"/>
                <w:lang w:val="en-029" w:eastAsia="en-029"/>
              </w:rPr>
            </w:pPr>
            <w:r>
              <w:rPr>
                <w:rFonts w:asciiTheme="minorHAnsi" w:hAnsiTheme="minorHAnsi"/>
                <w:bCs/>
                <w:color w:val="000000"/>
                <w:sz w:val="22"/>
                <w:szCs w:val="22"/>
                <w:lang w:val="en-029" w:eastAsia="en-029"/>
              </w:rPr>
              <w:t>Number</w:t>
            </w:r>
            <w:r w:rsidR="0001635D" w:rsidRPr="00D33BFA">
              <w:rPr>
                <w:rFonts w:asciiTheme="minorHAnsi" w:hAnsiTheme="minorHAnsi"/>
                <w:bCs/>
                <w:color w:val="000000"/>
                <w:sz w:val="22"/>
                <w:szCs w:val="22"/>
                <w:lang w:val="en-029" w:eastAsia="en-029"/>
              </w:rPr>
              <w:t xml:space="preserve"> of eggs</w:t>
            </w:r>
            <w:r>
              <w:rPr>
                <w:rFonts w:asciiTheme="minorHAnsi" w:hAnsiTheme="minorHAnsi"/>
                <w:bCs/>
                <w:color w:val="000000"/>
                <w:sz w:val="22"/>
                <w:szCs w:val="22"/>
                <w:lang w:val="en-029" w:eastAsia="en-029"/>
              </w:rPr>
              <w:t xml:space="preserve">  to hatchery</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51</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566</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54</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88</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44</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093</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101</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147</w:t>
            </w:r>
          </w:p>
        </w:tc>
      </w:tr>
      <w:tr w:rsidR="0001635D" w:rsidRPr="00D33BFA" w:rsidTr="00D90247">
        <w:trPr>
          <w:trHeight w:val="31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Infertile eggs</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10</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518</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2</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454</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15</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621</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28</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593</w:t>
            </w:r>
          </w:p>
        </w:tc>
      </w:tr>
      <w:tr w:rsidR="0001635D" w:rsidRPr="00D33BFA" w:rsidTr="00D90247">
        <w:trPr>
          <w:trHeight w:val="31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Fertile eggs</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41</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048</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3</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034</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28</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472</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33BFA" w:rsidRDefault="0001635D" w:rsidP="00D33BFA">
            <w:pPr>
              <w:jc w:val="both"/>
              <w:rPr>
                <w:rFonts w:asciiTheme="minorHAnsi" w:hAnsiTheme="minorHAnsi"/>
                <w:bCs/>
                <w:color w:val="000000"/>
                <w:lang w:val="en-029" w:eastAsia="en-029"/>
              </w:rPr>
            </w:pPr>
            <w:r w:rsidRPr="00D33BFA">
              <w:rPr>
                <w:rFonts w:asciiTheme="minorHAnsi" w:hAnsiTheme="minorHAnsi"/>
                <w:bCs/>
                <w:color w:val="000000"/>
                <w:sz w:val="22"/>
                <w:szCs w:val="22"/>
                <w:lang w:val="en-029" w:eastAsia="en-029"/>
              </w:rPr>
              <w:t>72</w:t>
            </w:r>
            <w:r w:rsidR="00351864">
              <w:rPr>
                <w:rFonts w:asciiTheme="minorHAnsi" w:hAnsiTheme="minorHAnsi"/>
                <w:bCs/>
                <w:color w:val="000000"/>
                <w:sz w:val="22"/>
                <w:szCs w:val="22"/>
                <w:lang w:val="en-029" w:eastAsia="en-029"/>
              </w:rPr>
              <w:t>,</w:t>
            </w:r>
            <w:r w:rsidRPr="00D33BFA">
              <w:rPr>
                <w:rFonts w:asciiTheme="minorHAnsi" w:hAnsiTheme="minorHAnsi"/>
                <w:bCs/>
                <w:color w:val="000000"/>
                <w:sz w:val="22"/>
                <w:szCs w:val="22"/>
                <w:lang w:val="en-029" w:eastAsia="en-029"/>
              </w:rPr>
              <w:t>554</w:t>
            </w:r>
          </w:p>
        </w:tc>
      </w:tr>
      <w:tr w:rsidR="00D90247" w:rsidRPr="00D90247" w:rsidTr="00D90247">
        <w:trPr>
          <w:trHeight w:val="31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01635D" w:rsidRPr="00D90247" w:rsidRDefault="0001635D" w:rsidP="00D33BFA">
            <w:pPr>
              <w:jc w:val="both"/>
              <w:rPr>
                <w:rFonts w:asciiTheme="minorHAnsi" w:hAnsiTheme="minorHAnsi"/>
                <w:bCs/>
                <w:lang w:val="en-029" w:eastAsia="en-029"/>
              </w:rPr>
            </w:pPr>
            <w:r w:rsidRPr="00D90247">
              <w:rPr>
                <w:rFonts w:asciiTheme="minorHAnsi" w:hAnsiTheme="minorHAnsi"/>
                <w:bCs/>
                <w:sz w:val="22"/>
                <w:szCs w:val="22"/>
                <w:lang w:val="en-029" w:eastAsia="en-029"/>
              </w:rPr>
              <w:t>Fertility</w:t>
            </w:r>
            <w:r w:rsidR="00D90247" w:rsidRPr="00D90247">
              <w:rPr>
                <w:rFonts w:asciiTheme="minorHAnsi" w:hAnsiTheme="minorHAnsi"/>
                <w:bCs/>
                <w:sz w:val="22"/>
                <w:szCs w:val="22"/>
                <w:lang w:val="en-029" w:eastAsia="en-029"/>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90247" w:rsidRDefault="0001635D" w:rsidP="00D33BFA">
            <w:pPr>
              <w:jc w:val="both"/>
              <w:rPr>
                <w:rFonts w:asciiTheme="minorHAnsi" w:hAnsiTheme="minorHAnsi"/>
                <w:bCs/>
                <w:lang w:val="en-029" w:eastAsia="en-029"/>
              </w:rPr>
            </w:pPr>
            <w:r w:rsidRPr="00D90247">
              <w:rPr>
                <w:rFonts w:asciiTheme="minorHAnsi" w:hAnsiTheme="minorHAnsi"/>
                <w:bCs/>
                <w:sz w:val="22"/>
                <w:szCs w:val="22"/>
                <w:lang w:val="en-029" w:eastAsia="en-029"/>
              </w:rPr>
              <w:t>79.60</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90247" w:rsidRDefault="0001635D" w:rsidP="00D33BFA">
            <w:pPr>
              <w:jc w:val="both"/>
              <w:rPr>
                <w:rFonts w:asciiTheme="minorHAnsi" w:hAnsiTheme="minorHAnsi"/>
                <w:bCs/>
                <w:lang w:val="en-029" w:eastAsia="en-029"/>
              </w:rPr>
            </w:pPr>
            <w:r w:rsidRPr="00D90247">
              <w:rPr>
                <w:rFonts w:asciiTheme="minorHAnsi" w:hAnsiTheme="minorHAnsi"/>
                <w:bCs/>
                <w:sz w:val="22"/>
                <w:szCs w:val="22"/>
                <w:lang w:val="en-029" w:eastAsia="en-029"/>
              </w:rPr>
              <w:t>55.28</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90247" w:rsidRDefault="0001635D" w:rsidP="00D33BFA">
            <w:pPr>
              <w:jc w:val="both"/>
              <w:rPr>
                <w:rFonts w:asciiTheme="minorHAnsi" w:hAnsiTheme="minorHAnsi"/>
                <w:bCs/>
                <w:lang w:val="en-029" w:eastAsia="en-029"/>
              </w:rPr>
            </w:pPr>
            <w:r w:rsidRPr="00D90247">
              <w:rPr>
                <w:rFonts w:asciiTheme="minorHAnsi" w:hAnsiTheme="minorHAnsi"/>
                <w:bCs/>
                <w:sz w:val="22"/>
                <w:szCs w:val="22"/>
                <w:lang w:val="en-029" w:eastAsia="en-029"/>
              </w:rPr>
              <w:t>64.57</w:t>
            </w:r>
          </w:p>
        </w:tc>
        <w:tc>
          <w:tcPr>
            <w:tcW w:w="1134" w:type="dxa"/>
            <w:tcBorders>
              <w:top w:val="nil"/>
              <w:left w:val="nil"/>
              <w:bottom w:val="single" w:sz="4" w:space="0" w:color="auto"/>
              <w:right w:val="single" w:sz="4" w:space="0" w:color="auto"/>
            </w:tcBorders>
            <w:shd w:val="clear" w:color="auto" w:fill="auto"/>
            <w:noWrap/>
            <w:vAlign w:val="bottom"/>
            <w:hideMark/>
          </w:tcPr>
          <w:p w:rsidR="0001635D" w:rsidRPr="00D90247" w:rsidRDefault="0001635D" w:rsidP="00D33BFA">
            <w:pPr>
              <w:jc w:val="both"/>
              <w:rPr>
                <w:rFonts w:asciiTheme="minorHAnsi" w:hAnsiTheme="minorHAnsi"/>
                <w:bCs/>
                <w:lang w:val="en-029" w:eastAsia="en-029"/>
              </w:rPr>
            </w:pPr>
            <w:r w:rsidRPr="00D90247">
              <w:rPr>
                <w:rFonts w:asciiTheme="minorHAnsi" w:hAnsiTheme="minorHAnsi"/>
                <w:bCs/>
                <w:sz w:val="22"/>
                <w:szCs w:val="22"/>
                <w:lang w:val="en-029" w:eastAsia="en-029"/>
              </w:rPr>
              <w:t>71.73</w:t>
            </w:r>
          </w:p>
        </w:tc>
      </w:tr>
    </w:tbl>
    <w:p w:rsidR="002E18F9" w:rsidRPr="00D90247" w:rsidRDefault="002E18F9" w:rsidP="00D33BFA">
      <w:pPr>
        <w:jc w:val="both"/>
        <w:rPr>
          <w:rFonts w:asciiTheme="minorHAnsi" w:hAnsiTheme="minorHAnsi"/>
          <w:sz w:val="22"/>
          <w:szCs w:val="22"/>
          <w:u w:val="single"/>
        </w:rPr>
      </w:pPr>
    </w:p>
    <w:p w:rsidR="002E18F9" w:rsidRPr="00D33BFA" w:rsidRDefault="002E18F9" w:rsidP="00D33BFA">
      <w:pPr>
        <w:jc w:val="both"/>
        <w:rPr>
          <w:rFonts w:asciiTheme="minorHAnsi" w:hAnsiTheme="minorHAnsi"/>
          <w:sz w:val="22"/>
          <w:szCs w:val="22"/>
          <w:u w:val="single"/>
        </w:rPr>
      </w:pPr>
    </w:p>
    <w:p w:rsidR="002E18F9" w:rsidRPr="00D33BFA" w:rsidRDefault="002E18F9" w:rsidP="00D33BFA">
      <w:pPr>
        <w:jc w:val="both"/>
        <w:rPr>
          <w:rFonts w:asciiTheme="minorHAnsi" w:hAnsiTheme="minorHAnsi"/>
          <w:b/>
          <w:sz w:val="22"/>
          <w:szCs w:val="22"/>
        </w:rPr>
      </w:pPr>
      <w:r w:rsidRPr="00D33BFA">
        <w:rPr>
          <w:rFonts w:asciiTheme="minorHAnsi" w:hAnsiTheme="minorHAnsi"/>
          <w:b/>
          <w:sz w:val="22"/>
          <w:szCs w:val="22"/>
        </w:rPr>
        <w:t>The Hatchery</w:t>
      </w:r>
    </w:p>
    <w:p w:rsidR="002E18F9" w:rsidRPr="00D33BFA" w:rsidRDefault="002E18F9" w:rsidP="00D33BFA">
      <w:pPr>
        <w:jc w:val="both"/>
        <w:rPr>
          <w:rFonts w:asciiTheme="minorHAnsi" w:hAnsiTheme="minorHAnsi"/>
          <w:b/>
          <w:sz w:val="22"/>
          <w:szCs w:val="22"/>
        </w:rPr>
      </w:pPr>
    </w:p>
    <w:p w:rsidR="00E30934" w:rsidRDefault="002E18F9" w:rsidP="001C730F">
      <w:pPr>
        <w:spacing w:line="360" w:lineRule="auto"/>
        <w:jc w:val="both"/>
        <w:rPr>
          <w:rFonts w:asciiTheme="minorHAnsi" w:hAnsiTheme="minorHAnsi"/>
          <w:sz w:val="22"/>
          <w:szCs w:val="22"/>
        </w:rPr>
      </w:pPr>
      <w:r w:rsidRPr="00D33BFA">
        <w:rPr>
          <w:rFonts w:asciiTheme="minorHAnsi" w:hAnsiTheme="minorHAnsi"/>
          <w:sz w:val="22"/>
          <w:szCs w:val="22"/>
        </w:rPr>
        <w:t xml:space="preserve">A new duck </w:t>
      </w:r>
      <w:r w:rsidR="00254D98">
        <w:rPr>
          <w:rFonts w:asciiTheme="minorHAnsi" w:hAnsiTheme="minorHAnsi"/>
          <w:sz w:val="22"/>
          <w:szCs w:val="22"/>
        </w:rPr>
        <w:t>Incubator and Hatchery Complex</w:t>
      </w:r>
      <w:r w:rsidRPr="00D33BFA">
        <w:rPr>
          <w:rFonts w:asciiTheme="minorHAnsi" w:hAnsiTheme="minorHAnsi"/>
          <w:sz w:val="22"/>
          <w:szCs w:val="22"/>
        </w:rPr>
        <w:t xml:space="preserve"> was established</w:t>
      </w:r>
      <w:r w:rsidR="00D90247">
        <w:rPr>
          <w:rFonts w:asciiTheme="minorHAnsi" w:hAnsiTheme="minorHAnsi"/>
          <w:sz w:val="22"/>
          <w:szCs w:val="22"/>
        </w:rPr>
        <w:t xml:space="preserve"> and commissioned </w:t>
      </w:r>
      <w:r w:rsidRPr="00D33BFA">
        <w:rPr>
          <w:rFonts w:asciiTheme="minorHAnsi" w:hAnsiTheme="minorHAnsi"/>
          <w:sz w:val="22"/>
          <w:szCs w:val="22"/>
        </w:rPr>
        <w:t xml:space="preserve">during the reporting year, </w:t>
      </w:r>
      <w:r w:rsidR="002C40C4" w:rsidRPr="00D33BFA">
        <w:rPr>
          <w:rFonts w:asciiTheme="minorHAnsi" w:hAnsiTheme="minorHAnsi"/>
          <w:sz w:val="22"/>
          <w:szCs w:val="22"/>
        </w:rPr>
        <w:t>additionally;</w:t>
      </w:r>
      <w:r w:rsidRPr="00D33BFA">
        <w:rPr>
          <w:rFonts w:asciiTheme="minorHAnsi" w:hAnsiTheme="minorHAnsi"/>
          <w:sz w:val="22"/>
          <w:szCs w:val="22"/>
        </w:rPr>
        <w:t xml:space="preserve"> the old </w:t>
      </w:r>
      <w:r w:rsidR="00254D98">
        <w:rPr>
          <w:rFonts w:asciiTheme="minorHAnsi" w:hAnsiTheme="minorHAnsi"/>
          <w:sz w:val="22"/>
          <w:szCs w:val="22"/>
        </w:rPr>
        <w:t>Incubator</w:t>
      </w:r>
      <w:r w:rsidR="00E30934" w:rsidRPr="00D33BFA">
        <w:rPr>
          <w:rFonts w:asciiTheme="minorHAnsi" w:hAnsiTheme="minorHAnsi"/>
          <w:sz w:val="22"/>
          <w:szCs w:val="22"/>
        </w:rPr>
        <w:t xml:space="preserve"> which was located in the NAREI compo</w:t>
      </w:r>
      <w:r w:rsidR="00D90247">
        <w:rPr>
          <w:rFonts w:asciiTheme="minorHAnsi" w:hAnsiTheme="minorHAnsi"/>
          <w:sz w:val="22"/>
          <w:szCs w:val="22"/>
        </w:rPr>
        <w:t>und was transferred to the</w:t>
      </w:r>
      <w:r w:rsidR="00254D98" w:rsidRPr="00254D98">
        <w:rPr>
          <w:rFonts w:asciiTheme="minorHAnsi" w:hAnsiTheme="minorHAnsi"/>
          <w:sz w:val="22"/>
          <w:szCs w:val="22"/>
        </w:rPr>
        <w:t xml:space="preserve"> </w:t>
      </w:r>
      <w:r w:rsidR="00254D98">
        <w:rPr>
          <w:rFonts w:asciiTheme="minorHAnsi" w:hAnsiTheme="minorHAnsi"/>
          <w:sz w:val="22"/>
          <w:szCs w:val="22"/>
        </w:rPr>
        <w:t>Incubator and Hatchery Complex</w:t>
      </w:r>
      <w:r w:rsidR="00F800DA" w:rsidRPr="00D33BFA">
        <w:rPr>
          <w:rFonts w:asciiTheme="minorHAnsi" w:hAnsiTheme="minorHAnsi"/>
          <w:sz w:val="22"/>
          <w:szCs w:val="22"/>
        </w:rPr>
        <w:t>.</w:t>
      </w:r>
      <w:r w:rsidR="00D90247">
        <w:rPr>
          <w:rFonts w:asciiTheme="minorHAnsi" w:hAnsiTheme="minorHAnsi"/>
          <w:sz w:val="22"/>
          <w:szCs w:val="22"/>
        </w:rPr>
        <w:t xml:space="preserve"> The </w:t>
      </w:r>
      <w:r w:rsidR="00254D98">
        <w:rPr>
          <w:rFonts w:asciiTheme="minorHAnsi" w:hAnsiTheme="minorHAnsi"/>
          <w:sz w:val="22"/>
          <w:szCs w:val="22"/>
        </w:rPr>
        <w:t xml:space="preserve">complex </w:t>
      </w:r>
      <w:r w:rsidR="00CC09DE">
        <w:rPr>
          <w:rFonts w:asciiTheme="minorHAnsi" w:hAnsiTheme="minorHAnsi"/>
          <w:sz w:val="22"/>
          <w:szCs w:val="22"/>
        </w:rPr>
        <w:t xml:space="preserve">has </w:t>
      </w:r>
      <w:r w:rsidR="00CC09DE" w:rsidRPr="00D33BFA">
        <w:rPr>
          <w:rFonts w:asciiTheme="minorHAnsi" w:hAnsiTheme="minorHAnsi"/>
          <w:sz w:val="22"/>
          <w:szCs w:val="22"/>
        </w:rPr>
        <w:t>two</w:t>
      </w:r>
      <w:r w:rsidR="00E30934" w:rsidRPr="00D33BFA">
        <w:rPr>
          <w:rFonts w:asciiTheme="minorHAnsi" w:hAnsiTheme="minorHAnsi"/>
          <w:sz w:val="22"/>
          <w:szCs w:val="22"/>
        </w:rPr>
        <w:t xml:space="preserve"> </w:t>
      </w:r>
      <w:r w:rsidR="00CC09DE" w:rsidRPr="00D33BFA">
        <w:rPr>
          <w:rFonts w:asciiTheme="minorHAnsi" w:hAnsiTheme="minorHAnsi"/>
          <w:sz w:val="22"/>
          <w:szCs w:val="22"/>
        </w:rPr>
        <w:t>incubators each</w:t>
      </w:r>
      <w:r w:rsidR="00E30934" w:rsidRPr="00D33BFA">
        <w:rPr>
          <w:rFonts w:asciiTheme="minorHAnsi" w:hAnsiTheme="minorHAnsi"/>
          <w:sz w:val="22"/>
          <w:szCs w:val="22"/>
        </w:rPr>
        <w:t xml:space="preserve"> </w:t>
      </w:r>
      <w:r w:rsidR="00CC09DE" w:rsidRPr="00D33BFA">
        <w:rPr>
          <w:rFonts w:asciiTheme="minorHAnsi" w:hAnsiTheme="minorHAnsi"/>
          <w:sz w:val="22"/>
          <w:szCs w:val="22"/>
        </w:rPr>
        <w:t xml:space="preserve">capable </w:t>
      </w:r>
      <w:r w:rsidR="00CC09DE" w:rsidRPr="00BD339B">
        <w:rPr>
          <w:rFonts w:asciiTheme="minorHAnsi" w:hAnsiTheme="minorHAnsi"/>
          <w:sz w:val="22"/>
          <w:szCs w:val="22"/>
        </w:rPr>
        <w:t>of</w:t>
      </w:r>
      <w:r w:rsidR="00E30934" w:rsidRPr="00BD339B">
        <w:rPr>
          <w:rFonts w:asciiTheme="minorHAnsi" w:hAnsiTheme="minorHAnsi"/>
          <w:sz w:val="22"/>
          <w:szCs w:val="22"/>
        </w:rPr>
        <w:t xml:space="preserve"> </w:t>
      </w:r>
      <w:r w:rsidR="00B433C3" w:rsidRPr="00BD339B">
        <w:rPr>
          <w:rFonts w:asciiTheme="minorHAnsi" w:hAnsiTheme="minorHAnsi"/>
          <w:sz w:val="22"/>
          <w:szCs w:val="22"/>
        </w:rPr>
        <w:t>incubating 74,000</w:t>
      </w:r>
      <w:r w:rsidR="00E30934" w:rsidRPr="00BD339B">
        <w:rPr>
          <w:rFonts w:asciiTheme="minorHAnsi" w:hAnsiTheme="minorHAnsi"/>
          <w:sz w:val="22"/>
          <w:szCs w:val="22"/>
        </w:rPr>
        <w:t xml:space="preserve"> eggs</w:t>
      </w:r>
      <w:r w:rsidR="00254D98" w:rsidRPr="00BD339B">
        <w:rPr>
          <w:rFonts w:asciiTheme="minorHAnsi" w:hAnsiTheme="minorHAnsi"/>
          <w:sz w:val="22"/>
          <w:szCs w:val="22"/>
        </w:rPr>
        <w:t xml:space="preserve"> and two hatchers</w:t>
      </w:r>
      <w:r w:rsidR="00E30934" w:rsidRPr="00BD339B">
        <w:rPr>
          <w:rFonts w:asciiTheme="minorHAnsi" w:hAnsiTheme="minorHAnsi"/>
          <w:sz w:val="22"/>
          <w:szCs w:val="22"/>
        </w:rPr>
        <w:t xml:space="preserve"> each capable of </w:t>
      </w:r>
      <w:r w:rsidR="00B433C3" w:rsidRPr="00BD339B">
        <w:rPr>
          <w:rFonts w:asciiTheme="minorHAnsi" w:hAnsiTheme="minorHAnsi"/>
          <w:sz w:val="22"/>
          <w:szCs w:val="22"/>
        </w:rPr>
        <w:t>hatching 10,000</w:t>
      </w:r>
      <w:r w:rsidR="00E30934" w:rsidRPr="00BD339B">
        <w:rPr>
          <w:rFonts w:asciiTheme="minorHAnsi" w:hAnsiTheme="minorHAnsi"/>
          <w:sz w:val="22"/>
          <w:szCs w:val="22"/>
        </w:rPr>
        <w:t xml:space="preserve"> eggs</w:t>
      </w:r>
      <w:r w:rsidR="00D90247" w:rsidRPr="00BD339B">
        <w:rPr>
          <w:rFonts w:asciiTheme="minorHAnsi" w:hAnsiTheme="minorHAnsi"/>
          <w:sz w:val="22"/>
          <w:szCs w:val="22"/>
        </w:rPr>
        <w:t>. In th</w:t>
      </w:r>
      <w:r w:rsidR="00D90247">
        <w:rPr>
          <w:rFonts w:asciiTheme="minorHAnsi" w:hAnsiTheme="minorHAnsi"/>
          <w:sz w:val="22"/>
          <w:szCs w:val="22"/>
        </w:rPr>
        <w:t xml:space="preserve">e </w:t>
      </w:r>
      <w:r w:rsidR="00003E92">
        <w:rPr>
          <w:rFonts w:asciiTheme="minorHAnsi" w:hAnsiTheme="minorHAnsi"/>
          <w:sz w:val="22"/>
          <w:szCs w:val="22"/>
        </w:rPr>
        <w:t>Incubator and Hatchery Complex</w:t>
      </w:r>
      <w:r w:rsidR="00CC09DE">
        <w:rPr>
          <w:rFonts w:asciiTheme="minorHAnsi" w:hAnsiTheme="minorHAnsi"/>
          <w:sz w:val="22"/>
          <w:szCs w:val="22"/>
        </w:rPr>
        <w:t xml:space="preserve">, </w:t>
      </w:r>
      <w:r w:rsidR="00CC09DE" w:rsidRPr="00D33BFA">
        <w:rPr>
          <w:rFonts w:asciiTheme="minorHAnsi" w:hAnsiTheme="minorHAnsi"/>
          <w:sz w:val="22"/>
          <w:szCs w:val="22"/>
        </w:rPr>
        <w:t>there</w:t>
      </w:r>
      <w:r w:rsidR="00E30934" w:rsidRPr="00D33BFA">
        <w:rPr>
          <w:rFonts w:asciiTheme="minorHAnsi" w:hAnsiTheme="minorHAnsi"/>
          <w:sz w:val="22"/>
          <w:szCs w:val="22"/>
        </w:rPr>
        <w:t xml:space="preserve"> is also a ca</w:t>
      </w:r>
      <w:r w:rsidR="00D90247">
        <w:rPr>
          <w:rFonts w:asciiTheme="minorHAnsi" w:hAnsiTheme="minorHAnsi"/>
          <w:sz w:val="22"/>
          <w:szCs w:val="22"/>
        </w:rPr>
        <w:t xml:space="preserve">ndling room, office facilities and </w:t>
      </w:r>
      <w:r w:rsidR="00CC09DE">
        <w:rPr>
          <w:rFonts w:asciiTheme="minorHAnsi" w:hAnsiTheme="minorHAnsi"/>
          <w:sz w:val="22"/>
          <w:szCs w:val="22"/>
        </w:rPr>
        <w:t xml:space="preserve">a </w:t>
      </w:r>
      <w:r w:rsidR="00CC09DE" w:rsidRPr="00D33BFA">
        <w:rPr>
          <w:rFonts w:asciiTheme="minorHAnsi" w:hAnsiTheme="minorHAnsi"/>
          <w:sz w:val="22"/>
          <w:szCs w:val="22"/>
        </w:rPr>
        <w:t>duckling</w:t>
      </w:r>
      <w:r w:rsidRPr="00D33BFA">
        <w:rPr>
          <w:rFonts w:asciiTheme="minorHAnsi" w:hAnsiTheme="minorHAnsi"/>
          <w:sz w:val="22"/>
          <w:szCs w:val="22"/>
        </w:rPr>
        <w:t xml:space="preserve"> holding area</w:t>
      </w:r>
      <w:r w:rsidR="00D90247">
        <w:rPr>
          <w:rFonts w:asciiTheme="minorHAnsi" w:hAnsiTheme="minorHAnsi"/>
          <w:sz w:val="22"/>
          <w:szCs w:val="22"/>
        </w:rPr>
        <w:t>.</w:t>
      </w:r>
    </w:p>
    <w:p w:rsidR="006207BE" w:rsidRPr="00D33BFA" w:rsidRDefault="006207BE" w:rsidP="001C730F">
      <w:pPr>
        <w:spacing w:line="360" w:lineRule="auto"/>
        <w:jc w:val="both"/>
        <w:rPr>
          <w:rFonts w:asciiTheme="minorHAnsi" w:hAnsiTheme="minorHAnsi"/>
          <w:sz w:val="22"/>
          <w:szCs w:val="22"/>
        </w:rPr>
      </w:pPr>
    </w:p>
    <w:p w:rsidR="002E18F9" w:rsidRPr="00D33BFA" w:rsidRDefault="00E30934" w:rsidP="001C730F">
      <w:pPr>
        <w:spacing w:line="360" w:lineRule="auto"/>
        <w:jc w:val="both"/>
        <w:rPr>
          <w:rFonts w:asciiTheme="minorHAnsi" w:hAnsiTheme="minorHAnsi"/>
          <w:sz w:val="22"/>
          <w:szCs w:val="22"/>
        </w:rPr>
      </w:pPr>
      <w:r w:rsidRPr="00D33BFA">
        <w:rPr>
          <w:rFonts w:asciiTheme="minorHAnsi" w:hAnsiTheme="minorHAnsi"/>
          <w:sz w:val="22"/>
          <w:szCs w:val="22"/>
        </w:rPr>
        <w:t xml:space="preserve">The </w:t>
      </w:r>
      <w:r w:rsidR="00003E92">
        <w:rPr>
          <w:rFonts w:asciiTheme="minorHAnsi" w:hAnsiTheme="minorHAnsi"/>
          <w:sz w:val="22"/>
          <w:szCs w:val="22"/>
        </w:rPr>
        <w:t xml:space="preserve">complex </w:t>
      </w:r>
      <w:r w:rsidR="006207BE">
        <w:rPr>
          <w:rFonts w:asciiTheme="minorHAnsi" w:hAnsiTheme="minorHAnsi"/>
          <w:sz w:val="22"/>
          <w:szCs w:val="22"/>
        </w:rPr>
        <w:t>also provides toll hatching</w:t>
      </w:r>
      <w:r w:rsidRPr="00D33BFA">
        <w:rPr>
          <w:rFonts w:asciiTheme="minorHAnsi" w:hAnsiTheme="minorHAnsi"/>
          <w:sz w:val="22"/>
          <w:szCs w:val="22"/>
        </w:rPr>
        <w:t xml:space="preserve"> services for </w:t>
      </w:r>
      <w:r w:rsidR="006207BE">
        <w:rPr>
          <w:rFonts w:asciiTheme="minorHAnsi" w:hAnsiTheme="minorHAnsi"/>
          <w:sz w:val="22"/>
          <w:szCs w:val="22"/>
        </w:rPr>
        <w:t>duck</w:t>
      </w:r>
      <w:r w:rsidR="00003E92">
        <w:rPr>
          <w:rFonts w:asciiTheme="minorHAnsi" w:hAnsiTheme="minorHAnsi"/>
          <w:sz w:val="22"/>
          <w:szCs w:val="22"/>
        </w:rPr>
        <w:t xml:space="preserve"> and poultry</w:t>
      </w:r>
      <w:r w:rsidR="006207BE">
        <w:rPr>
          <w:rFonts w:asciiTheme="minorHAnsi" w:hAnsiTheme="minorHAnsi"/>
          <w:sz w:val="22"/>
          <w:szCs w:val="22"/>
        </w:rPr>
        <w:t xml:space="preserve"> </w:t>
      </w:r>
      <w:r w:rsidR="00003E92">
        <w:rPr>
          <w:rFonts w:asciiTheme="minorHAnsi" w:hAnsiTheme="minorHAnsi"/>
          <w:sz w:val="22"/>
          <w:szCs w:val="22"/>
        </w:rPr>
        <w:t xml:space="preserve">eggs from </w:t>
      </w:r>
      <w:r w:rsidR="002C40C4">
        <w:rPr>
          <w:rFonts w:asciiTheme="minorHAnsi" w:hAnsiTheme="minorHAnsi"/>
          <w:sz w:val="22"/>
          <w:szCs w:val="22"/>
        </w:rPr>
        <w:t xml:space="preserve">poultry </w:t>
      </w:r>
      <w:r w:rsidR="002C40C4" w:rsidRPr="00D33BFA">
        <w:rPr>
          <w:rFonts w:asciiTheme="minorHAnsi" w:hAnsiTheme="minorHAnsi"/>
          <w:sz w:val="22"/>
          <w:szCs w:val="22"/>
        </w:rPr>
        <w:t>farmers</w:t>
      </w:r>
      <w:r w:rsidR="002E18F9" w:rsidRPr="00D33BFA">
        <w:rPr>
          <w:rFonts w:asciiTheme="minorHAnsi" w:hAnsiTheme="minorHAnsi"/>
          <w:sz w:val="22"/>
          <w:szCs w:val="22"/>
        </w:rPr>
        <w:t xml:space="preserve"> </w:t>
      </w:r>
      <w:r w:rsidRPr="00D33BFA">
        <w:rPr>
          <w:rFonts w:asciiTheme="minorHAnsi" w:hAnsiTheme="minorHAnsi"/>
          <w:sz w:val="22"/>
          <w:szCs w:val="22"/>
        </w:rPr>
        <w:t xml:space="preserve">countrywide. The </w:t>
      </w:r>
      <w:r w:rsidR="006207BE">
        <w:rPr>
          <w:rFonts w:asciiTheme="minorHAnsi" w:hAnsiTheme="minorHAnsi"/>
          <w:sz w:val="22"/>
          <w:szCs w:val="22"/>
        </w:rPr>
        <w:t xml:space="preserve">measure of efficiency </w:t>
      </w:r>
      <w:r w:rsidRPr="00D33BFA">
        <w:rPr>
          <w:rFonts w:asciiTheme="minorHAnsi" w:hAnsiTheme="minorHAnsi"/>
          <w:sz w:val="22"/>
          <w:szCs w:val="22"/>
        </w:rPr>
        <w:t>production parameters for the</w:t>
      </w:r>
      <w:r w:rsidR="00003E92" w:rsidRPr="00003E92">
        <w:rPr>
          <w:rFonts w:asciiTheme="minorHAnsi" w:hAnsiTheme="minorHAnsi"/>
          <w:sz w:val="22"/>
          <w:szCs w:val="22"/>
        </w:rPr>
        <w:t xml:space="preserve"> </w:t>
      </w:r>
      <w:r w:rsidR="00003E92">
        <w:rPr>
          <w:rFonts w:asciiTheme="minorHAnsi" w:hAnsiTheme="minorHAnsi"/>
          <w:sz w:val="22"/>
          <w:szCs w:val="22"/>
        </w:rPr>
        <w:t>Incubator and Hatchery Complex</w:t>
      </w:r>
      <w:r w:rsidR="006207BE">
        <w:rPr>
          <w:rFonts w:asciiTheme="minorHAnsi" w:hAnsiTheme="minorHAnsi"/>
          <w:sz w:val="22"/>
          <w:szCs w:val="22"/>
        </w:rPr>
        <w:t xml:space="preserve"> are the hatchability percentage, while that of the rearing operation and handling of the eggs is the fertility</w:t>
      </w:r>
      <w:r w:rsidR="00003E92">
        <w:rPr>
          <w:rFonts w:asciiTheme="minorHAnsi" w:hAnsiTheme="minorHAnsi"/>
          <w:sz w:val="22"/>
          <w:szCs w:val="22"/>
        </w:rPr>
        <w:t xml:space="preserve"> </w:t>
      </w:r>
      <w:r w:rsidR="00003E92">
        <w:rPr>
          <w:rFonts w:asciiTheme="minorHAnsi" w:hAnsiTheme="minorHAnsi"/>
          <w:sz w:val="22"/>
          <w:szCs w:val="22"/>
        </w:rPr>
        <w:lastRenderedPageBreak/>
        <w:t>%</w:t>
      </w:r>
      <w:r w:rsidR="006207BE">
        <w:rPr>
          <w:rFonts w:asciiTheme="minorHAnsi" w:hAnsiTheme="minorHAnsi"/>
          <w:sz w:val="22"/>
          <w:szCs w:val="22"/>
        </w:rPr>
        <w:t>, these parameters</w:t>
      </w:r>
      <w:r w:rsidR="00912053" w:rsidRPr="00D33BFA">
        <w:rPr>
          <w:rFonts w:asciiTheme="minorHAnsi" w:hAnsiTheme="minorHAnsi"/>
          <w:sz w:val="22"/>
          <w:szCs w:val="22"/>
        </w:rPr>
        <w:t xml:space="preserve"> are </w:t>
      </w:r>
      <w:r w:rsidR="00F800DA" w:rsidRPr="00D33BFA">
        <w:rPr>
          <w:rFonts w:asciiTheme="minorHAnsi" w:hAnsiTheme="minorHAnsi"/>
          <w:sz w:val="22"/>
          <w:szCs w:val="22"/>
        </w:rPr>
        <w:t>shown in</w:t>
      </w:r>
      <w:r w:rsidRPr="00D33BFA">
        <w:rPr>
          <w:rFonts w:asciiTheme="minorHAnsi" w:hAnsiTheme="minorHAnsi"/>
          <w:sz w:val="22"/>
          <w:szCs w:val="22"/>
        </w:rPr>
        <w:t xml:space="preserve"> </w:t>
      </w:r>
      <w:r w:rsidR="006207BE">
        <w:rPr>
          <w:rFonts w:asciiTheme="minorHAnsi" w:hAnsiTheme="minorHAnsi"/>
          <w:sz w:val="22"/>
          <w:szCs w:val="22"/>
        </w:rPr>
        <w:t xml:space="preserve">Figures 1 and </w:t>
      </w:r>
      <w:r w:rsidR="00003E92">
        <w:rPr>
          <w:rFonts w:asciiTheme="minorHAnsi" w:hAnsiTheme="minorHAnsi"/>
          <w:sz w:val="22"/>
          <w:szCs w:val="22"/>
        </w:rPr>
        <w:t xml:space="preserve">2. The </w:t>
      </w:r>
      <w:r w:rsidR="002C40C4">
        <w:rPr>
          <w:rFonts w:asciiTheme="minorHAnsi" w:hAnsiTheme="minorHAnsi"/>
          <w:sz w:val="22"/>
          <w:szCs w:val="22"/>
        </w:rPr>
        <w:t>figures compare</w:t>
      </w:r>
      <w:r w:rsidR="006207BE">
        <w:rPr>
          <w:rFonts w:asciiTheme="minorHAnsi" w:hAnsiTheme="minorHAnsi"/>
          <w:sz w:val="22"/>
          <w:szCs w:val="22"/>
        </w:rPr>
        <w:t xml:space="preserve"> the production parameters</w:t>
      </w:r>
      <w:r w:rsidR="00003E92">
        <w:rPr>
          <w:rFonts w:asciiTheme="minorHAnsi" w:hAnsiTheme="minorHAnsi"/>
          <w:sz w:val="22"/>
          <w:szCs w:val="22"/>
        </w:rPr>
        <w:t xml:space="preserve"> of the fertility of duck eggs from both the farmers and the LSF</w:t>
      </w:r>
      <w:r w:rsidR="00912053" w:rsidRPr="00D33BFA">
        <w:rPr>
          <w:rFonts w:asciiTheme="minorHAnsi" w:hAnsiTheme="minorHAnsi"/>
          <w:sz w:val="22"/>
          <w:szCs w:val="22"/>
        </w:rPr>
        <w:t xml:space="preserve"> from</w:t>
      </w:r>
      <w:r w:rsidR="00003E92">
        <w:rPr>
          <w:rFonts w:asciiTheme="minorHAnsi" w:hAnsiTheme="minorHAnsi"/>
          <w:sz w:val="22"/>
          <w:szCs w:val="22"/>
        </w:rPr>
        <w:t xml:space="preserve"> the period</w:t>
      </w:r>
      <w:r w:rsidR="00912053" w:rsidRPr="00D33BFA">
        <w:rPr>
          <w:rFonts w:asciiTheme="minorHAnsi" w:hAnsiTheme="minorHAnsi"/>
          <w:sz w:val="22"/>
          <w:szCs w:val="22"/>
        </w:rPr>
        <w:t xml:space="preserve"> </w:t>
      </w:r>
      <w:r w:rsidR="006207BE">
        <w:rPr>
          <w:rFonts w:asciiTheme="minorHAnsi" w:hAnsiTheme="minorHAnsi"/>
          <w:sz w:val="22"/>
          <w:szCs w:val="22"/>
        </w:rPr>
        <w:t>2012-2015.</w:t>
      </w:r>
    </w:p>
    <w:p w:rsidR="00FF28D3" w:rsidRPr="00D33BFA" w:rsidRDefault="00FF28D3" w:rsidP="00D33BFA">
      <w:pPr>
        <w:jc w:val="both"/>
        <w:rPr>
          <w:rFonts w:asciiTheme="minorHAnsi" w:hAnsiTheme="minorHAnsi"/>
          <w:sz w:val="22"/>
          <w:szCs w:val="22"/>
        </w:rPr>
      </w:pPr>
    </w:p>
    <w:p w:rsidR="00FF28D3" w:rsidRPr="00D33BFA" w:rsidRDefault="00FF28D3" w:rsidP="00D33BFA">
      <w:pPr>
        <w:jc w:val="both"/>
        <w:rPr>
          <w:rFonts w:asciiTheme="minorHAnsi" w:hAnsiTheme="minorHAnsi"/>
          <w:sz w:val="22"/>
          <w:szCs w:val="22"/>
        </w:rPr>
      </w:pPr>
    </w:p>
    <w:p w:rsidR="00E30934" w:rsidRPr="00D33BFA" w:rsidRDefault="00043847" w:rsidP="00D33BFA">
      <w:pPr>
        <w:jc w:val="both"/>
        <w:rPr>
          <w:rFonts w:asciiTheme="minorHAnsi" w:hAnsiTheme="minorHAnsi"/>
          <w:sz w:val="22"/>
          <w:szCs w:val="22"/>
        </w:rPr>
      </w:pPr>
      <w:r w:rsidRPr="00D33BFA">
        <w:rPr>
          <w:rFonts w:asciiTheme="minorHAnsi" w:hAnsiTheme="minorHAnsi"/>
          <w:noProof/>
          <w:sz w:val="22"/>
          <w:szCs w:val="22"/>
          <w:lang w:val="en-029" w:eastAsia="en-029"/>
        </w:rPr>
        <w:drawing>
          <wp:inline distT="0" distB="0" distL="0" distR="0">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28D3" w:rsidRDefault="00FF28D3" w:rsidP="00D33BFA">
      <w:pPr>
        <w:jc w:val="both"/>
        <w:rPr>
          <w:rFonts w:asciiTheme="minorHAnsi" w:hAnsiTheme="minorHAnsi"/>
          <w:sz w:val="22"/>
          <w:szCs w:val="22"/>
        </w:rPr>
      </w:pPr>
    </w:p>
    <w:p w:rsidR="007256C4" w:rsidRPr="005C42FA" w:rsidRDefault="007256C4" w:rsidP="00D33BFA">
      <w:pPr>
        <w:jc w:val="both"/>
        <w:rPr>
          <w:rFonts w:asciiTheme="minorHAnsi" w:hAnsiTheme="minorHAnsi"/>
          <w:b/>
          <w:sz w:val="22"/>
          <w:szCs w:val="22"/>
        </w:rPr>
      </w:pPr>
      <w:r w:rsidRPr="005C42FA">
        <w:rPr>
          <w:rFonts w:asciiTheme="minorHAnsi" w:hAnsiTheme="minorHAnsi"/>
          <w:b/>
          <w:sz w:val="22"/>
          <w:szCs w:val="22"/>
        </w:rPr>
        <w:t xml:space="preserve">Figure </w:t>
      </w:r>
      <w:r w:rsidR="005C42FA" w:rsidRPr="005C42FA">
        <w:rPr>
          <w:rFonts w:asciiTheme="minorHAnsi" w:hAnsiTheme="minorHAnsi"/>
          <w:b/>
          <w:sz w:val="22"/>
          <w:szCs w:val="22"/>
        </w:rPr>
        <w:t>1</w:t>
      </w:r>
      <w:r w:rsidR="009A0237" w:rsidRPr="005C42FA">
        <w:rPr>
          <w:rFonts w:asciiTheme="minorHAnsi" w:hAnsiTheme="minorHAnsi"/>
          <w:b/>
          <w:sz w:val="22"/>
          <w:szCs w:val="22"/>
        </w:rPr>
        <w:t>:</w:t>
      </w:r>
      <w:r w:rsidRPr="005C42FA">
        <w:rPr>
          <w:rFonts w:asciiTheme="minorHAnsi" w:hAnsiTheme="minorHAnsi"/>
          <w:b/>
          <w:sz w:val="22"/>
          <w:szCs w:val="22"/>
        </w:rPr>
        <w:t xml:space="preserve"> Comparison of the fertility</w:t>
      </w:r>
      <w:r w:rsidR="00B50AFA">
        <w:rPr>
          <w:rFonts w:asciiTheme="minorHAnsi" w:hAnsiTheme="minorHAnsi"/>
          <w:b/>
          <w:sz w:val="22"/>
          <w:szCs w:val="22"/>
        </w:rPr>
        <w:t>%</w:t>
      </w:r>
      <w:r w:rsidR="00003E92">
        <w:rPr>
          <w:rFonts w:asciiTheme="minorHAnsi" w:hAnsiTheme="minorHAnsi"/>
          <w:b/>
          <w:sz w:val="22"/>
          <w:szCs w:val="22"/>
        </w:rPr>
        <w:t xml:space="preserve"> of</w:t>
      </w:r>
      <w:r w:rsidRPr="005C42FA">
        <w:rPr>
          <w:rFonts w:asciiTheme="minorHAnsi" w:hAnsiTheme="minorHAnsi"/>
          <w:b/>
          <w:sz w:val="22"/>
          <w:szCs w:val="22"/>
        </w:rPr>
        <w:t xml:space="preserve"> eggs </w:t>
      </w:r>
      <w:r w:rsidR="00003E92">
        <w:rPr>
          <w:rFonts w:asciiTheme="minorHAnsi" w:hAnsiTheme="minorHAnsi"/>
          <w:b/>
          <w:sz w:val="22"/>
          <w:szCs w:val="22"/>
        </w:rPr>
        <w:t>supplied by the LSF and farms</w:t>
      </w:r>
      <w:r w:rsidR="009A0237" w:rsidRPr="005C42FA">
        <w:rPr>
          <w:rFonts w:asciiTheme="minorHAnsi" w:hAnsiTheme="minorHAnsi"/>
          <w:b/>
          <w:sz w:val="22"/>
          <w:szCs w:val="22"/>
        </w:rPr>
        <w:t>, 2012</w:t>
      </w:r>
      <w:r w:rsidRPr="005C42FA">
        <w:rPr>
          <w:rFonts w:asciiTheme="minorHAnsi" w:hAnsiTheme="minorHAnsi"/>
          <w:b/>
          <w:sz w:val="22"/>
          <w:szCs w:val="22"/>
        </w:rPr>
        <w:t xml:space="preserve"> -2015 </w:t>
      </w:r>
    </w:p>
    <w:p w:rsidR="00E30934" w:rsidRPr="00D33BFA" w:rsidRDefault="00E30934" w:rsidP="00D33BFA">
      <w:pPr>
        <w:jc w:val="both"/>
        <w:rPr>
          <w:rFonts w:asciiTheme="minorHAnsi" w:hAnsiTheme="minorHAnsi"/>
          <w:sz w:val="22"/>
          <w:szCs w:val="22"/>
        </w:rPr>
      </w:pPr>
    </w:p>
    <w:p w:rsidR="00043847" w:rsidRPr="00D33BFA" w:rsidRDefault="00043847" w:rsidP="00D33BFA">
      <w:pPr>
        <w:jc w:val="both"/>
        <w:rPr>
          <w:rFonts w:asciiTheme="minorHAnsi" w:hAnsiTheme="minorHAnsi"/>
          <w:sz w:val="22"/>
          <w:szCs w:val="22"/>
        </w:rPr>
      </w:pPr>
      <w:r w:rsidRPr="00D33BFA">
        <w:rPr>
          <w:rFonts w:asciiTheme="minorHAnsi" w:hAnsiTheme="minorHAnsi"/>
          <w:noProof/>
          <w:sz w:val="22"/>
          <w:szCs w:val="22"/>
          <w:lang w:val="en-029" w:eastAsia="en-029"/>
        </w:rPr>
        <w:drawing>
          <wp:inline distT="0" distB="0" distL="0" distR="0">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3847" w:rsidRPr="00D33BFA" w:rsidRDefault="00043847" w:rsidP="00D33BFA">
      <w:pPr>
        <w:jc w:val="both"/>
        <w:rPr>
          <w:rFonts w:asciiTheme="minorHAnsi" w:hAnsiTheme="minorHAnsi"/>
          <w:sz w:val="22"/>
          <w:szCs w:val="22"/>
        </w:rPr>
      </w:pPr>
    </w:p>
    <w:p w:rsidR="007256C4" w:rsidRPr="005C42FA" w:rsidRDefault="007256C4" w:rsidP="007256C4">
      <w:pPr>
        <w:jc w:val="both"/>
        <w:rPr>
          <w:rFonts w:asciiTheme="minorHAnsi" w:hAnsiTheme="minorHAnsi"/>
          <w:b/>
          <w:sz w:val="22"/>
          <w:szCs w:val="22"/>
        </w:rPr>
      </w:pPr>
      <w:r w:rsidRPr="005C42FA">
        <w:rPr>
          <w:rFonts w:asciiTheme="minorHAnsi" w:hAnsiTheme="minorHAnsi"/>
          <w:b/>
          <w:sz w:val="22"/>
          <w:szCs w:val="22"/>
        </w:rPr>
        <w:t xml:space="preserve">Figure </w:t>
      </w:r>
      <w:r w:rsidR="005C42FA" w:rsidRPr="005C42FA">
        <w:rPr>
          <w:rFonts w:asciiTheme="minorHAnsi" w:hAnsiTheme="minorHAnsi"/>
          <w:b/>
          <w:sz w:val="22"/>
          <w:szCs w:val="22"/>
        </w:rPr>
        <w:t>2</w:t>
      </w:r>
      <w:r w:rsidR="009A0237" w:rsidRPr="005C42FA">
        <w:rPr>
          <w:rFonts w:asciiTheme="minorHAnsi" w:hAnsiTheme="minorHAnsi"/>
          <w:b/>
          <w:sz w:val="22"/>
          <w:szCs w:val="22"/>
        </w:rPr>
        <w:t>:</w:t>
      </w:r>
      <w:r w:rsidRPr="005C42FA">
        <w:rPr>
          <w:rFonts w:asciiTheme="minorHAnsi" w:hAnsiTheme="minorHAnsi"/>
          <w:b/>
          <w:sz w:val="22"/>
          <w:szCs w:val="22"/>
        </w:rPr>
        <w:t xml:space="preserve"> Comparison of the hatchability</w:t>
      </w:r>
      <w:r w:rsidR="00B50AFA">
        <w:rPr>
          <w:rFonts w:asciiTheme="minorHAnsi" w:hAnsiTheme="minorHAnsi"/>
          <w:b/>
          <w:sz w:val="22"/>
          <w:szCs w:val="22"/>
        </w:rPr>
        <w:t>%</w:t>
      </w:r>
      <w:r w:rsidRPr="005C42FA">
        <w:rPr>
          <w:rFonts w:asciiTheme="minorHAnsi" w:hAnsiTheme="minorHAnsi"/>
          <w:b/>
          <w:sz w:val="22"/>
          <w:szCs w:val="22"/>
        </w:rPr>
        <w:t xml:space="preserve"> of </w:t>
      </w:r>
      <w:r w:rsidR="00003E92">
        <w:rPr>
          <w:rFonts w:asciiTheme="minorHAnsi" w:hAnsiTheme="minorHAnsi"/>
          <w:b/>
          <w:sz w:val="22"/>
          <w:szCs w:val="22"/>
        </w:rPr>
        <w:t xml:space="preserve">eggs supplied by the LSF and </w:t>
      </w:r>
      <w:r w:rsidR="002C40C4">
        <w:rPr>
          <w:rFonts w:asciiTheme="minorHAnsi" w:hAnsiTheme="minorHAnsi"/>
          <w:b/>
          <w:sz w:val="22"/>
          <w:szCs w:val="22"/>
        </w:rPr>
        <w:t>farms,</w:t>
      </w:r>
      <w:r w:rsidR="009A0237" w:rsidRPr="005C42FA">
        <w:rPr>
          <w:rFonts w:asciiTheme="minorHAnsi" w:hAnsiTheme="minorHAnsi"/>
          <w:b/>
          <w:sz w:val="22"/>
          <w:szCs w:val="22"/>
        </w:rPr>
        <w:t xml:space="preserve"> 2012</w:t>
      </w:r>
      <w:r w:rsidRPr="005C42FA">
        <w:rPr>
          <w:rFonts w:asciiTheme="minorHAnsi" w:hAnsiTheme="minorHAnsi"/>
          <w:b/>
          <w:sz w:val="22"/>
          <w:szCs w:val="22"/>
        </w:rPr>
        <w:t xml:space="preserve"> -2015 </w:t>
      </w:r>
    </w:p>
    <w:p w:rsidR="00043847" w:rsidRPr="00D33BFA" w:rsidRDefault="00043847" w:rsidP="00D33BFA">
      <w:pPr>
        <w:jc w:val="both"/>
        <w:rPr>
          <w:rFonts w:asciiTheme="minorHAnsi" w:hAnsiTheme="minorHAnsi"/>
          <w:sz w:val="22"/>
          <w:szCs w:val="22"/>
        </w:rPr>
      </w:pPr>
    </w:p>
    <w:p w:rsidR="00912053" w:rsidRPr="00D33BFA" w:rsidRDefault="00912053" w:rsidP="001C730F">
      <w:pPr>
        <w:spacing w:line="360" w:lineRule="auto"/>
        <w:jc w:val="both"/>
        <w:rPr>
          <w:rFonts w:asciiTheme="minorHAnsi" w:hAnsiTheme="minorHAnsi"/>
          <w:sz w:val="22"/>
          <w:szCs w:val="22"/>
        </w:rPr>
      </w:pPr>
      <w:r w:rsidRPr="00D33BFA">
        <w:rPr>
          <w:rFonts w:asciiTheme="minorHAnsi" w:hAnsiTheme="minorHAnsi"/>
          <w:sz w:val="22"/>
          <w:szCs w:val="22"/>
        </w:rPr>
        <w:t xml:space="preserve">In </w:t>
      </w:r>
      <w:r w:rsidR="005C42FA">
        <w:rPr>
          <w:rFonts w:asciiTheme="minorHAnsi" w:hAnsiTheme="minorHAnsi"/>
          <w:sz w:val="22"/>
          <w:szCs w:val="22"/>
        </w:rPr>
        <w:t xml:space="preserve">all four of the years, the fertility </w:t>
      </w:r>
      <w:r w:rsidR="00CC09DE">
        <w:rPr>
          <w:rFonts w:asciiTheme="minorHAnsi" w:hAnsiTheme="minorHAnsi"/>
          <w:sz w:val="22"/>
          <w:szCs w:val="22"/>
        </w:rPr>
        <w:t>percentage</w:t>
      </w:r>
      <w:r w:rsidR="00CC09DE" w:rsidRPr="00D33BFA">
        <w:rPr>
          <w:rFonts w:asciiTheme="minorHAnsi" w:hAnsiTheme="minorHAnsi"/>
          <w:sz w:val="22"/>
          <w:szCs w:val="22"/>
        </w:rPr>
        <w:t>s of the eggs produced by the LSF were</w:t>
      </w:r>
      <w:r w:rsidR="005C42FA">
        <w:rPr>
          <w:rFonts w:asciiTheme="minorHAnsi" w:hAnsiTheme="minorHAnsi"/>
          <w:sz w:val="22"/>
          <w:szCs w:val="22"/>
        </w:rPr>
        <w:t xml:space="preserve"> lower than those hatched by the farmers, with t</w:t>
      </w:r>
      <w:r w:rsidR="00B50AFA">
        <w:rPr>
          <w:rFonts w:asciiTheme="minorHAnsi" w:hAnsiTheme="minorHAnsi"/>
          <w:sz w:val="22"/>
          <w:szCs w:val="22"/>
        </w:rPr>
        <w:t xml:space="preserve">he exception of 2013, when LSF </w:t>
      </w:r>
      <w:r w:rsidR="005C42FA">
        <w:rPr>
          <w:rFonts w:asciiTheme="minorHAnsi" w:hAnsiTheme="minorHAnsi"/>
          <w:sz w:val="22"/>
          <w:szCs w:val="22"/>
        </w:rPr>
        <w:t>had a higher fertility percentage.</w:t>
      </w:r>
      <w:r w:rsidRPr="00D33BFA">
        <w:rPr>
          <w:rFonts w:asciiTheme="minorHAnsi" w:hAnsiTheme="minorHAnsi"/>
          <w:sz w:val="22"/>
          <w:szCs w:val="22"/>
        </w:rPr>
        <w:t xml:space="preserve"> </w:t>
      </w:r>
      <w:r w:rsidR="005C42FA">
        <w:rPr>
          <w:rFonts w:asciiTheme="minorHAnsi" w:hAnsiTheme="minorHAnsi"/>
          <w:sz w:val="22"/>
          <w:szCs w:val="22"/>
        </w:rPr>
        <w:t xml:space="preserve">A similar </w:t>
      </w:r>
      <w:r w:rsidR="005C42FA">
        <w:rPr>
          <w:rFonts w:asciiTheme="minorHAnsi" w:hAnsiTheme="minorHAnsi"/>
          <w:sz w:val="22"/>
          <w:szCs w:val="22"/>
        </w:rPr>
        <w:lastRenderedPageBreak/>
        <w:t>trend wa</w:t>
      </w:r>
      <w:r w:rsidRPr="00D33BFA">
        <w:rPr>
          <w:rFonts w:asciiTheme="minorHAnsi" w:hAnsiTheme="minorHAnsi"/>
          <w:sz w:val="22"/>
          <w:szCs w:val="22"/>
        </w:rPr>
        <w:t xml:space="preserve">s observed when </w:t>
      </w:r>
      <w:r w:rsidR="005C42FA">
        <w:rPr>
          <w:rFonts w:asciiTheme="minorHAnsi" w:hAnsiTheme="minorHAnsi"/>
          <w:sz w:val="22"/>
          <w:szCs w:val="22"/>
        </w:rPr>
        <w:t>the hatchability wa</w:t>
      </w:r>
      <w:r w:rsidRPr="00D33BFA">
        <w:rPr>
          <w:rFonts w:asciiTheme="minorHAnsi" w:hAnsiTheme="minorHAnsi"/>
          <w:sz w:val="22"/>
          <w:szCs w:val="22"/>
        </w:rPr>
        <w:t xml:space="preserve">s taken into account, with the eggs </w:t>
      </w:r>
      <w:r w:rsidR="008131A5" w:rsidRPr="00D33BFA">
        <w:rPr>
          <w:rFonts w:asciiTheme="minorHAnsi" w:hAnsiTheme="minorHAnsi"/>
          <w:sz w:val="22"/>
          <w:szCs w:val="22"/>
        </w:rPr>
        <w:t>delivered</w:t>
      </w:r>
      <w:r w:rsidR="00943B1A">
        <w:rPr>
          <w:rFonts w:asciiTheme="minorHAnsi" w:hAnsiTheme="minorHAnsi"/>
          <w:sz w:val="22"/>
          <w:szCs w:val="22"/>
        </w:rPr>
        <w:t xml:space="preserve"> by the farmers</w:t>
      </w:r>
      <w:r w:rsidRPr="00D33BFA">
        <w:rPr>
          <w:rFonts w:asciiTheme="minorHAnsi" w:hAnsiTheme="minorHAnsi"/>
          <w:sz w:val="22"/>
          <w:szCs w:val="22"/>
        </w:rPr>
        <w:t xml:space="preserve"> recording a higher hatchability</w:t>
      </w:r>
      <w:r w:rsidR="00943B1A">
        <w:rPr>
          <w:rFonts w:asciiTheme="minorHAnsi" w:hAnsiTheme="minorHAnsi"/>
          <w:sz w:val="22"/>
          <w:szCs w:val="22"/>
        </w:rPr>
        <w:t xml:space="preserve"> percentage than those from</w:t>
      </w:r>
      <w:r w:rsidRPr="00D33BFA">
        <w:rPr>
          <w:rFonts w:asciiTheme="minorHAnsi" w:hAnsiTheme="minorHAnsi"/>
          <w:sz w:val="22"/>
          <w:szCs w:val="22"/>
        </w:rPr>
        <w:t xml:space="preserve"> the LSF.</w:t>
      </w:r>
      <w:r w:rsidR="00943B1A">
        <w:rPr>
          <w:rFonts w:asciiTheme="minorHAnsi" w:hAnsiTheme="minorHAnsi"/>
          <w:sz w:val="22"/>
          <w:szCs w:val="22"/>
        </w:rPr>
        <w:t xml:space="preserve"> (Figure 2.)</w:t>
      </w:r>
    </w:p>
    <w:p w:rsidR="000B2784" w:rsidRDefault="000B2784" w:rsidP="001C730F">
      <w:pPr>
        <w:spacing w:line="360" w:lineRule="auto"/>
        <w:jc w:val="both"/>
        <w:rPr>
          <w:rFonts w:asciiTheme="minorHAnsi" w:hAnsiTheme="minorHAnsi"/>
          <w:sz w:val="22"/>
          <w:szCs w:val="22"/>
        </w:rPr>
      </w:pPr>
    </w:p>
    <w:p w:rsidR="00F800DA" w:rsidRDefault="008131A5" w:rsidP="001C730F">
      <w:pPr>
        <w:spacing w:line="360" w:lineRule="auto"/>
        <w:jc w:val="both"/>
        <w:rPr>
          <w:rFonts w:asciiTheme="minorHAnsi" w:hAnsiTheme="minorHAnsi"/>
          <w:sz w:val="22"/>
          <w:szCs w:val="22"/>
        </w:rPr>
      </w:pPr>
      <w:r w:rsidRPr="00351864">
        <w:rPr>
          <w:rFonts w:asciiTheme="minorHAnsi" w:hAnsiTheme="minorHAnsi"/>
          <w:sz w:val="22"/>
          <w:szCs w:val="22"/>
        </w:rPr>
        <w:t>T</w:t>
      </w:r>
      <w:r w:rsidR="00943B1A" w:rsidRPr="00351864">
        <w:rPr>
          <w:rFonts w:asciiTheme="minorHAnsi" w:hAnsiTheme="minorHAnsi"/>
          <w:sz w:val="22"/>
          <w:szCs w:val="22"/>
        </w:rPr>
        <w:t>able 6</w:t>
      </w:r>
      <w:r w:rsidRPr="00351864">
        <w:rPr>
          <w:rFonts w:asciiTheme="minorHAnsi" w:hAnsiTheme="minorHAnsi"/>
          <w:sz w:val="22"/>
          <w:szCs w:val="22"/>
        </w:rPr>
        <w:t xml:space="preserve"> </w:t>
      </w:r>
      <w:r w:rsidR="00F800DA" w:rsidRPr="00351864">
        <w:rPr>
          <w:rFonts w:asciiTheme="minorHAnsi" w:hAnsiTheme="minorHAnsi"/>
          <w:sz w:val="22"/>
          <w:szCs w:val="22"/>
        </w:rPr>
        <w:t>shows</w:t>
      </w:r>
      <w:r w:rsidR="00943B1A" w:rsidRPr="00351864">
        <w:rPr>
          <w:rFonts w:asciiTheme="minorHAnsi" w:hAnsiTheme="minorHAnsi"/>
          <w:sz w:val="22"/>
          <w:szCs w:val="22"/>
        </w:rPr>
        <w:t xml:space="preserve"> the number </w:t>
      </w:r>
      <w:r w:rsidR="00F800DA" w:rsidRPr="00351864">
        <w:rPr>
          <w:rFonts w:asciiTheme="minorHAnsi" w:hAnsiTheme="minorHAnsi"/>
          <w:sz w:val="22"/>
          <w:szCs w:val="22"/>
        </w:rPr>
        <w:t>of eggs</w:t>
      </w:r>
      <w:r w:rsidRPr="00351864">
        <w:rPr>
          <w:rFonts w:asciiTheme="minorHAnsi" w:hAnsiTheme="minorHAnsi"/>
          <w:sz w:val="22"/>
          <w:szCs w:val="22"/>
        </w:rPr>
        <w:t xml:space="preserve"> supplied to the hatchery from </w:t>
      </w:r>
      <w:r w:rsidR="00F800DA" w:rsidRPr="00351864">
        <w:rPr>
          <w:rFonts w:asciiTheme="minorHAnsi" w:hAnsiTheme="minorHAnsi"/>
          <w:sz w:val="22"/>
          <w:szCs w:val="22"/>
        </w:rPr>
        <w:t>the</w:t>
      </w:r>
      <w:r w:rsidRPr="00351864">
        <w:rPr>
          <w:rFonts w:asciiTheme="minorHAnsi" w:hAnsiTheme="minorHAnsi"/>
          <w:sz w:val="22"/>
          <w:szCs w:val="22"/>
        </w:rPr>
        <w:t xml:space="preserve"> farming community as well as the LSF</w:t>
      </w:r>
      <w:r w:rsidRPr="00D33BFA">
        <w:rPr>
          <w:rFonts w:asciiTheme="minorHAnsi" w:hAnsiTheme="minorHAnsi"/>
          <w:sz w:val="22"/>
          <w:szCs w:val="22"/>
        </w:rPr>
        <w:t xml:space="preserve"> and the</w:t>
      </w:r>
      <w:r w:rsidR="00351864">
        <w:rPr>
          <w:rFonts w:asciiTheme="minorHAnsi" w:hAnsiTheme="minorHAnsi"/>
          <w:sz w:val="22"/>
          <w:szCs w:val="22"/>
        </w:rPr>
        <w:t xml:space="preserve"> number of ducklings hatched during</w:t>
      </w:r>
      <w:r w:rsidRPr="00D33BFA">
        <w:rPr>
          <w:rFonts w:asciiTheme="minorHAnsi" w:hAnsiTheme="minorHAnsi"/>
          <w:sz w:val="22"/>
          <w:szCs w:val="22"/>
        </w:rPr>
        <w:t xml:space="preserve"> 2012-2015</w:t>
      </w:r>
    </w:p>
    <w:p w:rsidR="00943B1A" w:rsidRPr="002B0D24" w:rsidRDefault="00943B1A" w:rsidP="001C730F">
      <w:pPr>
        <w:spacing w:line="360" w:lineRule="auto"/>
        <w:jc w:val="both"/>
        <w:rPr>
          <w:rFonts w:asciiTheme="minorHAnsi" w:hAnsiTheme="minorHAnsi"/>
          <w:b/>
          <w:sz w:val="22"/>
          <w:szCs w:val="22"/>
        </w:rPr>
      </w:pPr>
      <w:r w:rsidRPr="002B0D24">
        <w:rPr>
          <w:rFonts w:asciiTheme="minorHAnsi" w:hAnsiTheme="minorHAnsi"/>
          <w:b/>
          <w:sz w:val="22"/>
          <w:szCs w:val="22"/>
        </w:rPr>
        <w:t xml:space="preserve">Table 6. Eggs supplied to the hatchery </w:t>
      </w:r>
      <w:r w:rsidR="00CC09DE" w:rsidRPr="002B0D24">
        <w:rPr>
          <w:rFonts w:asciiTheme="minorHAnsi" w:hAnsiTheme="minorHAnsi"/>
          <w:b/>
          <w:sz w:val="22"/>
          <w:szCs w:val="22"/>
        </w:rPr>
        <w:t>and ducklings</w:t>
      </w:r>
      <w:r w:rsidRPr="002B0D24">
        <w:rPr>
          <w:rFonts w:asciiTheme="minorHAnsi" w:hAnsiTheme="minorHAnsi"/>
          <w:b/>
          <w:sz w:val="22"/>
          <w:szCs w:val="22"/>
        </w:rPr>
        <w:t xml:space="preserve"> hatched from 2012-2015</w:t>
      </w:r>
    </w:p>
    <w:tbl>
      <w:tblPr>
        <w:tblStyle w:val="TableGrid"/>
        <w:tblW w:w="0" w:type="auto"/>
        <w:tblLook w:val="04A0" w:firstRow="1" w:lastRow="0" w:firstColumn="1" w:lastColumn="0" w:noHBand="0" w:noVBand="1"/>
      </w:tblPr>
      <w:tblGrid>
        <w:gridCol w:w="2235"/>
        <w:gridCol w:w="1275"/>
        <w:gridCol w:w="1418"/>
        <w:gridCol w:w="1417"/>
        <w:gridCol w:w="1560"/>
        <w:gridCol w:w="1337"/>
      </w:tblGrid>
      <w:tr w:rsidR="002E7A0B" w:rsidRPr="00D33BFA" w:rsidTr="008131A5">
        <w:tc>
          <w:tcPr>
            <w:tcW w:w="2235" w:type="dxa"/>
          </w:tcPr>
          <w:p w:rsidR="002E7A0B" w:rsidRPr="0074086A" w:rsidRDefault="00F800DA" w:rsidP="0074086A">
            <w:pPr>
              <w:jc w:val="both"/>
              <w:rPr>
                <w:rFonts w:asciiTheme="minorHAnsi" w:hAnsiTheme="minorHAnsi"/>
                <w:b/>
              </w:rPr>
            </w:pPr>
            <w:r w:rsidRPr="0074086A">
              <w:rPr>
                <w:rFonts w:asciiTheme="minorHAnsi" w:hAnsiTheme="minorHAnsi"/>
                <w:b/>
              </w:rPr>
              <w:br w:type="page"/>
            </w:r>
            <w:r w:rsidR="0074086A" w:rsidRPr="0074086A">
              <w:rPr>
                <w:rFonts w:asciiTheme="minorHAnsi" w:hAnsiTheme="minorHAnsi"/>
                <w:b/>
              </w:rPr>
              <w:t>C</w:t>
            </w:r>
            <w:r w:rsidRPr="0074086A">
              <w:rPr>
                <w:rFonts w:asciiTheme="minorHAnsi" w:hAnsiTheme="minorHAnsi"/>
                <w:b/>
              </w:rPr>
              <w:t>ategory</w:t>
            </w:r>
          </w:p>
        </w:tc>
        <w:tc>
          <w:tcPr>
            <w:tcW w:w="1275" w:type="dxa"/>
          </w:tcPr>
          <w:p w:rsidR="002E7A0B" w:rsidRPr="00D33BFA" w:rsidRDefault="002E7A0B" w:rsidP="00D33BFA">
            <w:pPr>
              <w:jc w:val="both"/>
              <w:rPr>
                <w:rFonts w:asciiTheme="minorHAnsi" w:hAnsiTheme="minorHAnsi"/>
                <w:b/>
              </w:rPr>
            </w:pPr>
            <w:r w:rsidRPr="00D33BFA">
              <w:rPr>
                <w:rFonts w:asciiTheme="minorHAnsi" w:hAnsiTheme="minorHAnsi"/>
                <w:b/>
              </w:rPr>
              <w:t>Unit</w:t>
            </w:r>
          </w:p>
        </w:tc>
        <w:tc>
          <w:tcPr>
            <w:tcW w:w="1418" w:type="dxa"/>
          </w:tcPr>
          <w:p w:rsidR="002E7A0B" w:rsidRPr="00D33BFA" w:rsidRDefault="002E7A0B" w:rsidP="00D33BFA">
            <w:pPr>
              <w:jc w:val="both"/>
              <w:rPr>
                <w:rFonts w:asciiTheme="minorHAnsi" w:hAnsiTheme="minorHAnsi"/>
                <w:b/>
              </w:rPr>
            </w:pPr>
            <w:r w:rsidRPr="00D33BFA">
              <w:rPr>
                <w:rFonts w:asciiTheme="minorHAnsi" w:hAnsiTheme="minorHAnsi"/>
                <w:b/>
              </w:rPr>
              <w:t>2012</w:t>
            </w:r>
          </w:p>
        </w:tc>
        <w:tc>
          <w:tcPr>
            <w:tcW w:w="1417" w:type="dxa"/>
          </w:tcPr>
          <w:p w:rsidR="002E7A0B" w:rsidRPr="00D33BFA" w:rsidRDefault="002E7A0B" w:rsidP="00D33BFA">
            <w:pPr>
              <w:jc w:val="both"/>
              <w:rPr>
                <w:rFonts w:asciiTheme="minorHAnsi" w:hAnsiTheme="minorHAnsi"/>
                <w:b/>
              </w:rPr>
            </w:pPr>
            <w:r w:rsidRPr="00D33BFA">
              <w:rPr>
                <w:rFonts w:asciiTheme="minorHAnsi" w:hAnsiTheme="minorHAnsi"/>
                <w:b/>
              </w:rPr>
              <w:t>2013</w:t>
            </w:r>
          </w:p>
        </w:tc>
        <w:tc>
          <w:tcPr>
            <w:tcW w:w="1560" w:type="dxa"/>
          </w:tcPr>
          <w:p w:rsidR="002E7A0B" w:rsidRPr="00D33BFA" w:rsidRDefault="002E7A0B" w:rsidP="00D33BFA">
            <w:pPr>
              <w:jc w:val="both"/>
              <w:rPr>
                <w:rFonts w:asciiTheme="minorHAnsi" w:hAnsiTheme="minorHAnsi"/>
                <w:b/>
              </w:rPr>
            </w:pPr>
            <w:r w:rsidRPr="00D33BFA">
              <w:rPr>
                <w:rFonts w:asciiTheme="minorHAnsi" w:hAnsiTheme="minorHAnsi"/>
                <w:b/>
              </w:rPr>
              <w:t>2014</w:t>
            </w:r>
          </w:p>
        </w:tc>
        <w:tc>
          <w:tcPr>
            <w:tcW w:w="1337" w:type="dxa"/>
          </w:tcPr>
          <w:p w:rsidR="002E7A0B" w:rsidRPr="00D33BFA" w:rsidRDefault="002E7A0B" w:rsidP="00D33BFA">
            <w:pPr>
              <w:jc w:val="both"/>
              <w:rPr>
                <w:rFonts w:asciiTheme="minorHAnsi" w:hAnsiTheme="minorHAnsi"/>
                <w:b/>
              </w:rPr>
            </w:pPr>
            <w:r w:rsidRPr="00D33BFA">
              <w:rPr>
                <w:rFonts w:asciiTheme="minorHAnsi" w:hAnsiTheme="minorHAnsi"/>
                <w:b/>
              </w:rPr>
              <w:t>2015</w:t>
            </w:r>
          </w:p>
        </w:tc>
      </w:tr>
      <w:tr w:rsidR="002E7A0B" w:rsidRPr="00D33BFA" w:rsidTr="008131A5">
        <w:tc>
          <w:tcPr>
            <w:tcW w:w="2235" w:type="dxa"/>
          </w:tcPr>
          <w:p w:rsidR="002E7A0B" w:rsidRPr="00D33BFA" w:rsidRDefault="008131A5" w:rsidP="00D33BFA">
            <w:pPr>
              <w:jc w:val="both"/>
              <w:rPr>
                <w:rFonts w:asciiTheme="minorHAnsi" w:hAnsiTheme="minorHAnsi"/>
                <w:b/>
              </w:rPr>
            </w:pPr>
            <w:r w:rsidRPr="00D33BFA">
              <w:rPr>
                <w:rFonts w:asciiTheme="minorHAnsi" w:hAnsiTheme="minorHAnsi"/>
                <w:b/>
              </w:rPr>
              <w:t>Eggs supplied</w:t>
            </w:r>
          </w:p>
        </w:tc>
        <w:tc>
          <w:tcPr>
            <w:tcW w:w="1275" w:type="dxa"/>
          </w:tcPr>
          <w:p w:rsidR="002E7A0B" w:rsidRPr="00D33BFA" w:rsidRDefault="002E7A0B" w:rsidP="00D33BFA">
            <w:pPr>
              <w:jc w:val="both"/>
              <w:rPr>
                <w:rFonts w:asciiTheme="minorHAnsi" w:hAnsiTheme="minorHAnsi"/>
                <w:b/>
              </w:rPr>
            </w:pPr>
          </w:p>
        </w:tc>
        <w:tc>
          <w:tcPr>
            <w:tcW w:w="1418" w:type="dxa"/>
          </w:tcPr>
          <w:p w:rsidR="002E7A0B" w:rsidRPr="00D33BFA" w:rsidRDefault="002E7A0B" w:rsidP="00D33BFA">
            <w:pPr>
              <w:jc w:val="both"/>
              <w:rPr>
                <w:rFonts w:asciiTheme="minorHAnsi" w:hAnsiTheme="minorHAnsi"/>
                <w:b/>
              </w:rPr>
            </w:pPr>
          </w:p>
        </w:tc>
        <w:tc>
          <w:tcPr>
            <w:tcW w:w="1417" w:type="dxa"/>
          </w:tcPr>
          <w:p w:rsidR="002E7A0B" w:rsidRPr="00D33BFA" w:rsidRDefault="002E7A0B" w:rsidP="00D33BFA">
            <w:pPr>
              <w:jc w:val="both"/>
              <w:rPr>
                <w:rFonts w:asciiTheme="minorHAnsi" w:hAnsiTheme="minorHAnsi"/>
                <w:b/>
              </w:rPr>
            </w:pPr>
          </w:p>
        </w:tc>
        <w:tc>
          <w:tcPr>
            <w:tcW w:w="1560" w:type="dxa"/>
          </w:tcPr>
          <w:p w:rsidR="002E7A0B" w:rsidRPr="00D33BFA" w:rsidRDefault="002E7A0B" w:rsidP="00D33BFA">
            <w:pPr>
              <w:jc w:val="both"/>
              <w:rPr>
                <w:rFonts w:asciiTheme="minorHAnsi" w:hAnsiTheme="minorHAnsi"/>
                <w:b/>
              </w:rPr>
            </w:pPr>
          </w:p>
        </w:tc>
        <w:tc>
          <w:tcPr>
            <w:tcW w:w="1337" w:type="dxa"/>
          </w:tcPr>
          <w:p w:rsidR="002E7A0B" w:rsidRPr="00D33BFA" w:rsidRDefault="002E7A0B" w:rsidP="00D33BFA">
            <w:pPr>
              <w:jc w:val="both"/>
              <w:rPr>
                <w:rFonts w:asciiTheme="minorHAnsi" w:hAnsiTheme="minorHAnsi"/>
                <w:b/>
              </w:rPr>
            </w:pPr>
          </w:p>
        </w:tc>
      </w:tr>
      <w:tr w:rsidR="008131A5" w:rsidRPr="00D33BFA" w:rsidTr="008131A5">
        <w:tc>
          <w:tcPr>
            <w:tcW w:w="2235" w:type="dxa"/>
            <w:vAlign w:val="bottom"/>
          </w:tcPr>
          <w:p w:rsidR="008131A5" w:rsidRPr="00D33BFA" w:rsidRDefault="00B50AFA" w:rsidP="00D33BFA">
            <w:pPr>
              <w:ind w:firstLineChars="200" w:firstLine="480"/>
              <w:jc w:val="both"/>
              <w:rPr>
                <w:rFonts w:asciiTheme="minorHAnsi" w:hAnsiTheme="minorHAnsi"/>
                <w:color w:val="000000"/>
                <w:lang w:val="en-GB" w:eastAsia="en-GB"/>
              </w:rPr>
            </w:pPr>
            <w:r>
              <w:rPr>
                <w:rFonts w:asciiTheme="minorHAnsi" w:hAnsiTheme="minorHAnsi"/>
                <w:color w:val="000000"/>
                <w:lang w:val="en-GB" w:eastAsia="en-GB"/>
              </w:rPr>
              <w:t>LSF</w:t>
            </w:r>
          </w:p>
        </w:tc>
        <w:tc>
          <w:tcPr>
            <w:tcW w:w="1275" w:type="dxa"/>
            <w:vAlign w:val="bottom"/>
          </w:tcPr>
          <w:p w:rsidR="008131A5" w:rsidRPr="00D33BFA" w:rsidRDefault="008131A5" w:rsidP="00D33BFA">
            <w:pPr>
              <w:jc w:val="both"/>
              <w:rPr>
                <w:rFonts w:asciiTheme="minorHAnsi" w:hAnsiTheme="minorHAnsi"/>
                <w:color w:val="000000"/>
                <w:lang w:val="en-GB" w:eastAsia="en-GB"/>
              </w:rPr>
            </w:pPr>
            <w:r w:rsidRPr="00D33BFA">
              <w:rPr>
                <w:rFonts w:asciiTheme="minorHAnsi" w:hAnsiTheme="minorHAnsi"/>
                <w:color w:val="000000"/>
                <w:lang w:val="en-GB" w:eastAsia="en-GB"/>
              </w:rPr>
              <w:t>eggs</w:t>
            </w:r>
          </w:p>
        </w:tc>
        <w:tc>
          <w:tcPr>
            <w:tcW w:w="1418"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72,334 </w:t>
            </w:r>
          </w:p>
        </w:tc>
        <w:tc>
          <w:tcPr>
            <w:tcW w:w="1417"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108,325 </w:t>
            </w:r>
          </w:p>
        </w:tc>
        <w:tc>
          <w:tcPr>
            <w:tcW w:w="1560"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144,951 </w:t>
            </w:r>
          </w:p>
        </w:tc>
        <w:tc>
          <w:tcPr>
            <w:tcW w:w="1337" w:type="dxa"/>
            <w:vAlign w:val="bottom"/>
          </w:tcPr>
          <w:p w:rsidR="008131A5" w:rsidRPr="00D33BFA" w:rsidRDefault="008131A5"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102,653 </w:t>
            </w:r>
          </w:p>
        </w:tc>
      </w:tr>
      <w:tr w:rsidR="008131A5" w:rsidRPr="00D33BFA" w:rsidTr="008131A5">
        <w:tc>
          <w:tcPr>
            <w:tcW w:w="2235" w:type="dxa"/>
            <w:vAlign w:val="bottom"/>
          </w:tcPr>
          <w:p w:rsidR="008131A5" w:rsidRPr="00D33BFA" w:rsidRDefault="008131A5" w:rsidP="00D33BFA">
            <w:pPr>
              <w:ind w:firstLineChars="200" w:firstLine="480"/>
              <w:jc w:val="both"/>
              <w:rPr>
                <w:rFonts w:asciiTheme="minorHAnsi" w:hAnsiTheme="minorHAnsi"/>
                <w:color w:val="000000"/>
                <w:lang w:val="en-GB" w:eastAsia="en-GB"/>
              </w:rPr>
            </w:pPr>
            <w:r w:rsidRPr="00D33BFA">
              <w:rPr>
                <w:rFonts w:asciiTheme="minorHAnsi" w:hAnsiTheme="minorHAnsi"/>
                <w:color w:val="000000"/>
                <w:lang w:val="en-GB" w:eastAsia="en-GB"/>
              </w:rPr>
              <w:t>Farmers</w:t>
            </w:r>
          </w:p>
        </w:tc>
        <w:tc>
          <w:tcPr>
            <w:tcW w:w="1275" w:type="dxa"/>
            <w:vAlign w:val="bottom"/>
          </w:tcPr>
          <w:p w:rsidR="008131A5" w:rsidRPr="00D33BFA" w:rsidRDefault="008131A5" w:rsidP="00D33BFA">
            <w:pPr>
              <w:jc w:val="both"/>
              <w:rPr>
                <w:rFonts w:asciiTheme="minorHAnsi" w:hAnsiTheme="minorHAnsi"/>
                <w:color w:val="000000"/>
                <w:lang w:val="en-GB" w:eastAsia="en-GB"/>
              </w:rPr>
            </w:pPr>
            <w:r w:rsidRPr="00D33BFA">
              <w:rPr>
                <w:rFonts w:asciiTheme="minorHAnsi" w:hAnsiTheme="minorHAnsi"/>
                <w:color w:val="000000"/>
                <w:lang w:val="en-GB" w:eastAsia="en-GB"/>
              </w:rPr>
              <w:t>eggs</w:t>
            </w:r>
          </w:p>
        </w:tc>
        <w:tc>
          <w:tcPr>
            <w:tcW w:w="1418"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233,444 </w:t>
            </w:r>
          </w:p>
        </w:tc>
        <w:tc>
          <w:tcPr>
            <w:tcW w:w="1417"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195,291 </w:t>
            </w:r>
          </w:p>
        </w:tc>
        <w:tc>
          <w:tcPr>
            <w:tcW w:w="1560"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179,633 </w:t>
            </w:r>
          </w:p>
        </w:tc>
        <w:tc>
          <w:tcPr>
            <w:tcW w:w="1337"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251,131 </w:t>
            </w:r>
          </w:p>
        </w:tc>
      </w:tr>
      <w:tr w:rsidR="008131A5" w:rsidRPr="00D33BFA" w:rsidTr="008131A5">
        <w:tc>
          <w:tcPr>
            <w:tcW w:w="2235"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Total Eggs Supplied</w:t>
            </w:r>
          </w:p>
        </w:tc>
        <w:tc>
          <w:tcPr>
            <w:tcW w:w="1275"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eggs</w:t>
            </w:r>
          </w:p>
        </w:tc>
        <w:tc>
          <w:tcPr>
            <w:tcW w:w="1418"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305,778 </w:t>
            </w:r>
          </w:p>
        </w:tc>
        <w:tc>
          <w:tcPr>
            <w:tcW w:w="1417"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303,616 </w:t>
            </w:r>
          </w:p>
        </w:tc>
        <w:tc>
          <w:tcPr>
            <w:tcW w:w="1560"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324,584 </w:t>
            </w:r>
          </w:p>
        </w:tc>
        <w:tc>
          <w:tcPr>
            <w:tcW w:w="1337"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353,784 </w:t>
            </w:r>
          </w:p>
        </w:tc>
      </w:tr>
      <w:tr w:rsidR="008131A5" w:rsidRPr="00D33BFA" w:rsidTr="008131A5">
        <w:tc>
          <w:tcPr>
            <w:tcW w:w="2235"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Ducklings Hatched</w:t>
            </w:r>
          </w:p>
        </w:tc>
        <w:tc>
          <w:tcPr>
            <w:tcW w:w="1275" w:type="dxa"/>
          </w:tcPr>
          <w:p w:rsidR="008131A5" w:rsidRPr="00D33BFA" w:rsidRDefault="008131A5" w:rsidP="00D33BFA">
            <w:pPr>
              <w:jc w:val="both"/>
              <w:rPr>
                <w:rFonts w:asciiTheme="minorHAnsi" w:hAnsiTheme="minorHAnsi"/>
              </w:rPr>
            </w:pPr>
          </w:p>
        </w:tc>
        <w:tc>
          <w:tcPr>
            <w:tcW w:w="1418" w:type="dxa"/>
          </w:tcPr>
          <w:p w:rsidR="008131A5" w:rsidRPr="00D33BFA" w:rsidRDefault="008131A5" w:rsidP="00D33BFA">
            <w:pPr>
              <w:jc w:val="both"/>
              <w:rPr>
                <w:rFonts w:asciiTheme="minorHAnsi" w:hAnsiTheme="minorHAnsi"/>
              </w:rPr>
            </w:pPr>
          </w:p>
        </w:tc>
        <w:tc>
          <w:tcPr>
            <w:tcW w:w="1417" w:type="dxa"/>
          </w:tcPr>
          <w:p w:rsidR="008131A5" w:rsidRPr="00D33BFA" w:rsidRDefault="008131A5" w:rsidP="00D33BFA">
            <w:pPr>
              <w:jc w:val="both"/>
              <w:rPr>
                <w:rFonts w:asciiTheme="minorHAnsi" w:hAnsiTheme="minorHAnsi"/>
              </w:rPr>
            </w:pPr>
          </w:p>
        </w:tc>
        <w:tc>
          <w:tcPr>
            <w:tcW w:w="1560" w:type="dxa"/>
          </w:tcPr>
          <w:p w:rsidR="008131A5" w:rsidRPr="00D33BFA" w:rsidRDefault="008131A5" w:rsidP="00D33BFA">
            <w:pPr>
              <w:jc w:val="both"/>
              <w:rPr>
                <w:rFonts w:asciiTheme="minorHAnsi" w:hAnsiTheme="minorHAnsi"/>
              </w:rPr>
            </w:pPr>
          </w:p>
        </w:tc>
        <w:tc>
          <w:tcPr>
            <w:tcW w:w="1337" w:type="dxa"/>
          </w:tcPr>
          <w:p w:rsidR="008131A5" w:rsidRPr="00D33BFA" w:rsidRDefault="008131A5" w:rsidP="00D33BFA">
            <w:pPr>
              <w:jc w:val="both"/>
              <w:rPr>
                <w:rFonts w:asciiTheme="minorHAnsi" w:hAnsiTheme="minorHAnsi"/>
              </w:rPr>
            </w:pPr>
          </w:p>
        </w:tc>
      </w:tr>
      <w:tr w:rsidR="008131A5" w:rsidRPr="00D33BFA" w:rsidTr="008131A5">
        <w:tc>
          <w:tcPr>
            <w:tcW w:w="2235" w:type="dxa"/>
            <w:vAlign w:val="bottom"/>
          </w:tcPr>
          <w:p w:rsidR="008131A5" w:rsidRPr="00D33BFA" w:rsidRDefault="00B50AFA" w:rsidP="00D33BFA">
            <w:pPr>
              <w:ind w:firstLineChars="200" w:firstLine="480"/>
              <w:jc w:val="both"/>
              <w:rPr>
                <w:rFonts w:asciiTheme="minorHAnsi" w:hAnsiTheme="minorHAnsi"/>
                <w:color w:val="000000"/>
                <w:lang w:val="en-GB" w:eastAsia="en-GB"/>
              </w:rPr>
            </w:pPr>
            <w:r>
              <w:rPr>
                <w:rFonts w:asciiTheme="minorHAnsi" w:hAnsiTheme="minorHAnsi"/>
                <w:color w:val="000000"/>
                <w:lang w:val="en-GB" w:eastAsia="en-GB"/>
              </w:rPr>
              <w:t>LSF</w:t>
            </w:r>
          </w:p>
        </w:tc>
        <w:tc>
          <w:tcPr>
            <w:tcW w:w="1275" w:type="dxa"/>
            <w:vAlign w:val="bottom"/>
          </w:tcPr>
          <w:p w:rsidR="008131A5" w:rsidRPr="001C730F" w:rsidRDefault="008131A5" w:rsidP="00D33BFA">
            <w:pPr>
              <w:jc w:val="both"/>
              <w:rPr>
                <w:rFonts w:asciiTheme="minorHAnsi" w:hAnsiTheme="minorHAnsi"/>
                <w:color w:val="000000"/>
                <w:lang w:val="en-GB" w:eastAsia="en-GB"/>
              </w:rPr>
            </w:pPr>
            <w:r w:rsidRPr="001C730F">
              <w:rPr>
                <w:rFonts w:asciiTheme="minorHAnsi" w:hAnsiTheme="minorHAnsi"/>
                <w:color w:val="000000"/>
                <w:lang w:val="en-GB" w:eastAsia="en-GB"/>
              </w:rPr>
              <w:t>Ducklings</w:t>
            </w:r>
          </w:p>
        </w:tc>
        <w:tc>
          <w:tcPr>
            <w:tcW w:w="1418"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34,979 </w:t>
            </w:r>
          </w:p>
        </w:tc>
        <w:tc>
          <w:tcPr>
            <w:tcW w:w="1417"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70,860 </w:t>
            </w:r>
          </w:p>
        </w:tc>
        <w:tc>
          <w:tcPr>
            <w:tcW w:w="1560"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89,207 </w:t>
            </w:r>
          </w:p>
        </w:tc>
        <w:tc>
          <w:tcPr>
            <w:tcW w:w="1337"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51,728 </w:t>
            </w:r>
          </w:p>
        </w:tc>
      </w:tr>
      <w:tr w:rsidR="008131A5" w:rsidRPr="00D33BFA" w:rsidTr="008131A5">
        <w:tc>
          <w:tcPr>
            <w:tcW w:w="2235" w:type="dxa"/>
            <w:vAlign w:val="bottom"/>
          </w:tcPr>
          <w:p w:rsidR="008131A5" w:rsidRPr="00D33BFA" w:rsidRDefault="008131A5" w:rsidP="00D33BFA">
            <w:pPr>
              <w:ind w:firstLineChars="200" w:firstLine="480"/>
              <w:jc w:val="both"/>
              <w:rPr>
                <w:rFonts w:asciiTheme="minorHAnsi" w:hAnsiTheme="minorHAnsi"/>
                <w:color w:val="000000"/>
                <w:lang w:val="en-GB" w:eastAsia="en-GB"/>
              </w:rPr>
            </w:pPr>
            <w:r w:rsidRPr="00D33BFA">
              <w:rPr>
                <w:rFonts w:asciiTheme="minorHAnsi" w:hAnsiTheme="minorHAnsi"/>
                <w:color w:val="000000"/>
                <w:lang w:val="en-GB" w:eastAsia="en-GB"/>
              </w:rPr>
              <w:t>Farmers</w:t>
            </w:r>
          </w:p>
        </w:tc>
        <w:tc>
          <w:tcPr>
            <w:tcW w:w="1275" w:type="dxa"/>
            <w:vAlign w:val="bottom"/>
          </w:tcPr>
          <w:p w:rsidR="008131A5" w:rsidRPr="001C730F" w:rsidRDefault="008131A5" w:rsidP="00D33BFA">
            <w:pPr>
              <w:jc w:val="both"/>
              <w:rPr>
                <w:rFonts w:asciiTheme="minorHAnsi" w:hAnsiTheme="minorHAnsi"/>
                <w:color w:val="000000"/>
                <w:lang w:val="en-GB" w:eastAsia="en-GB"/>
              </w:rPr>
            </w:pPr>
            <w:r w:rsidRPr="001C730F">
              <w:rPr>
                <w:rFonts w:asciiTheme="minorHAnsi" w:hAnsiTheme="minorHAnsi"/>
                <w:color w:val="000000"/>
                <w:lang w:val="en-GB" w:eastAsia="en-GB"/>
              </w:rPr>
              <w:t>Ducklings</w:t>
            </w:r>
          </w:p>
        </w:tc>
        <w:tc>
          <w:tcPr>
            <w:tcW w:w="1418"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112,610 </w:t>
            </w:r>
          </w:p>
        </w:tc>
        <w:tc>
          <w:tcPr>
            <w:tcW w:w="1417"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121,628 </w:t>
            </w:r>
          </w:p>
        </w:tc>
        <w:tc>
          <w:tcPr>
            <w:tcW w:w="1560"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133,398 </w:t>
            </w:r>
          </w:p>
        </w:tc>
        <w:tc>
          <w:tcPr>
            <w:tcW w:w="1337" w:type="dxa"/>
            <w:vAlign w:val="bottom"/>
          </w:tcPr>
          <w:p w:rsidR="008131A5" w:rsidRPr="00D33BFA" w:rsidRDefault="008131A5" w:rsidP="00D33BFA">
            <w:pPr>
              <w:jc w:val="both"/>
              <w:rPr>
                <w:rFonts w:asciiTheme="minorHAnsi" w:hAnsiTheme="minorHAnsi"/>
                <w:lang w:val="en-GB" w:eastAsia="en-GB"/>
              </w:rPr>
            </w:pPr>
            <w:r w:rsidRPr="00D33BFA">
              <w:rPr>
                <w:rFonts w:asciiTheme="minorHAnsi" w:hAnsiTheme="minorHAnsi"/>
                <w:lang w:val="en-GB" w:eastAsia="en-GB"/>
              </w:rPr>
              <w:t xml:space="preserve">              152,174 </w:t>
            </w:r>
          </w:p>
        </w:tc>
      </w:tr>
      <w:tr w:rsidR="008131A5" w:rsidRPr="00D33BFA" w:rsidTr="008131A5">
        <w:tc>
          <w:tcPr>
            <w:tcW w:w="2235"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Total Ducklings Hatched</w:t>
            </w:r>
          </w:p>
        </w:tc>
        <w:tc>
          <w:tcPr>
            <w:tcW w:w="1275"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color w:val="000000"/>
                <w:lang w:val="en-GB" w:eastAsia="en-GB"/>
              </w:rPr>
              <w:t>Ducklings</w:t>
            </w:r>
          </w:p>
        </w:tc>
        <w:tc>
          <w:tcPr>
            <w:tcW w:w="1418" w:type="dxa"/>
            <w:vAlign w:val="bottom"/>
          </w:tcPr>
          <w:p w:rsidR="008131A5" w:rsidRPr="00D33BFA" w:rsidRDefault="008131A5" w:rsidP="00D33BFA">
            <w:pPr>
              <w:jc w:val="both"/>
              <w:rPr>
                <w:rFonts w:asciiTheme="minorHAnsi" w:hAnsiTheme="minorHAnsi"/>
                <w:b/>
                <w:bCs/>
                <w:lang w:val="en-GB" w:eastAsia="en-GB"/>
              </w:rPr>
            </w:pPr>
            <w:r w:rsidRPr="00D33BFA">
              <w:rPr>
                <w:rFonts w:asciiTheme="minorHAnsi" w:hAnsiTheme="minorHAnsi"/>
                <w:b/>
                <w:bCs/>
                <w:lang w:val="en-GB" w:eastAsia="en-GB"/>
              </w:rPr>
              <w:t xml:space="preserve">              147,589 </w:t>
            </w:r>
          </w:p>
        </w:tc>
        <w:tc>
          <w:tcPr>
            <w:tcW w:w="1417" w:type="dxa"/>
            <w:vAlign w:val="bottom"/>
          </w:tcPr>
          <w:p w:rsidR="008131A5" w:rsidRPr="00D33BFA" w:rsidRDefault="008131A5" w:rsidP="00D33BFA">
            <w:pPr>
              <w:jc w:val="both"/>
              <w:rPr>
                <w:rFonts w:asciiTheme="minorHAnsi" w:hAnsiTheme="minorHAnsi"/>
                <w:b/>
                <w:bCs/>
                <w:lang w:val="en-GB" w:eastAsia="en-GB"/>
              </w:rPr>
            </w:pPr>
            <w:r w:rsidRPr="00D33BFA">
              <w:rPr>
                <w:rFonts w:asciiTheme="minorHAnsi" w:hAnsiTheme="minorHAnsi"/>
                <w:b/>
                <w:bCs/>
                <w:lang w:val="en-GB" w:eastAsia="en-GB"/>
              </w:rPr>
              <w:t xml:space="preserve">              192,488 </w:t>
            </w:r>
          </w:p>
        </w:tc>
        <w:tc>
          <w:tcPr>
            <w:tcW w:w="1560" w:type="dxa"/>
            <w:vAlign w:val="bottom"/>
          </w:tcPr>
          <w:p w:rsidR="008131A5" w:rsidRPr="00D33BFA" w:rsidRDefault="008131A5" w:rsidP="00D33BFA">
            <w:pPr>
              <w:jc w:val="both"/>
              <w:rPr>
                <w:rFonts w:asciiTheme="minorHAnsi" w:hAnsiTheme="minorHAnsi"/>
                <w:b/>
                <w:bCs/>
                <w:lang w:val="en-GB" w:eastAsia="en-GB"/>
              </w:rPr>
            </w:pPr>
            <w:r w:rsidRPr="00D33BFA">
              <w:rPr>
                <w:rFonts w:asciiTheme="minorHAnsi" w:hAnsiTheme="minorHAnsi"/>
                <w:b/>
                <w:bCs/>
                <w:lang w:val="en-GB" w:eastAsia="en-GB"/>
              </w:rPr>
              <w:t xml:space="preserve">              222,605 </w:t>
            </w:r>
          </w:p>
        </w:tc>
        <w:tc>
          <w:tcPr>
            <w:tcW w:w="1337" w:type="dxa"/>
            <w:vAlign w:val="bottom"/>
          </w:tcPr>
          <w:p w:rsidR="008131A5" w:rsidRPr="00D33BFA" w:rsidRDefault="008131A5"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203,902 </w:t>
            </w:r>
          </w:p>
        </w:tc>
      </w:tr>
    </w:tbl>
    <w:p w:rsidR="002E18F9" w:rsidRPr="00D33BFA" w:rsidRDefault="002E18F9" w:rsidP="00D33BFA">
      <w:pPr>
        <w:jc w:val="both"/>
        <w:rPr>
          <w:rFonts w:asciiTheme="minorHAnsi" w:hAnsiTheme="minorHAnsi"/>
          <w:sz w:val="22"/>
          <w:szCs w:val="22"/>
        </w:rPr>
      </w:pPr>
    </w:p>
    <w:p w:rsidR="008131A5" w:rsidRPr="00D33BFA" w:rsidRDefault="008131A5" w:rsidP="001C730F">
      <w:pPr>
        <w:spacing w:line="360" w:lineRule="auto"/>
        <w:jc w:val="both"/>
        <w:rPr>
          <w:rFonts w:asciiTheme="minorHAnsi" w:hAnsiTheme="minorHAnsi"/>
          <w:sz w:val="22"/>
          <w:szCs w:val="22"/>
        </w:rPr>
      </w:pPr>
      <w:r w:rsidRPr="00D33BFA">
        <w:rPr>
          <w:rFonts w:asciiTheme="minorHAnsi" w:hAnsiTheme="minorHAnsi"/>
          <w:sz w:val="22"/>
          <w:szCs w:val="22"/>
        </w:rPr>
        <w:t>There was a decline in the number of ducklings hatched in 2015 as compared with 201</w:t>
      </w:r>
      <w:r w:rsidR="00943B1A">
        <w:rPr>
          <w:rFonts w:asciiTheme="minorHAnsi" w:hAnsiTheme="minorHAnsi"/>
          <w:sz w:val="22"/>
          <w:szCs w:val="22"/>
        </w:rPr>
        <w:t xml:space="preserve">4, in spite </w:t>
      </w:r>
      <w:r w:rsidR="00B433C3">
        <w:rPr>
          <w:rFonts w:asciiTheme="minorHAnsi" w:hAnsiTheme="minorHAnsi"/>
          <w:sz w:val="22"/>
          <w:szCs w:val="22"/>
        </w:rPr>
        <w:t>of</w:t>
      </w:r>
      <w:r w:rsidR="00943B1A">
        <w:rPr>
          <w:rFonts w:asciiTheme="minorHAnsi" w:hAnsiTheme="minorHAnsi"/>
          <w:sz w:val="22"/>
          <w:szCs w:val="22"/>
        </w:rPr>
        <w:t xml:space="preserve"> the fact that more eggs were supplied to the hatchery in 2015</w:t>
      </w:r>
      <w:r w:rsidRPr="00D33BFA">
        <w:rPr>
          <w:rFonts w:asciiTheme="minorHAnsi" w:hAnsiTheme="minorHAnsi"/>
          <w:sz w:val="22"/>
          <w:szCs w:val="22"/>
        </w:rPr>
        <w:t>. This decline</w:t>
      </w:r>
      <w:r w:rsidR="000B2784">
        <w:rPr>
          <w:rFonts w:asciiTheme="minorHAnsi" w:hAnsiTheme="minorHAnsi"/>
          <w:sz w:val="22"/>
          <w:szCs w:val="22"/>
        </w:rPr>
        <w:t xml:space="preserve"> particularly that from the </w:t>
      </w:r>
      <w:r w:rsidR="00CC09DE">
        <w:rPr>
          <w:rFonts w:asciiTheme="minorHAnsi" w:hAnsiTheme="minorHAnsi"/>
          <w:sz w:val="22"/>
          <w:szCs w:val="22"/>
        </w:rPr>
        <w:t>LSF</w:t>
      </w:r>
      <w:r w:rsidR="000B2784">
        <w:rPr>
          <w:rFonts w:asciiTheme="minorHAnsi" w:hAnsiTheme="minorHAnsi"/>
          <w:sz w:val="22"/>
          <w:szCs w:val="22"/>
        </w:rPr>
        <w:t xml:space="preserve"> </w:t>
      </w:r>
      <w:r w:rsidRPr="00D33BFA">
        <w:rPr>
          <w:rFonts w:asciiTheme="minorHAnsi" w:hAnsiTheme="minorHAnsi"/>
          <w:sz w:val="22"/>
          <w:szCs w:val="22"/>
        </w:rPr>
        <w:t>could be attributed to the</w:t>
      </w:r>
      <w:r w:rsidR="00B50AFA">
        <w:rPr>
          <w:rFonts w:asciiTheme="minorHAnsi" w:hAnsiTheme="minorHAnsi"/>
          <w:sz w:val="22"/>
          <w:szCs w:val="22"/>
        </w:rPr>
        <w:t xml:space="preserve"> coming into production of the </w:t>
      </w:r>
      <w:r w:rsidR="00F41CA0" w:rsidRPr="00D33BFA">
        <w:rPr>
          <w:rFonts w:asciiTheme="minorHAnsi" w:hAnsiTheme="minorHAnsi"/>
          <w:sz w:val="22"/>
          <w:szCs w:val="22"/>
        </w:rPr>
        <w:t>new flock</w:t>
      </w:r>
      <w:r w:rsidR="000B2784">
        <w:rPr>
          <w:rFonts w:asciiTheme="minorHAnsi" w:hAnsiTheme="minorHAnsi"/>
          <w:sz w:val="22"/>
          <w:szCs w:val="22"/>
        </w:rPr>
        <w:t>s</w:t>
      </w:r>
      <w:r w:rsidR="00F41CA0" w:rsidRPr="00D33BFA">
        <w:rPr>
          <w:rFonts w:asciiTheme="minorHAnsi" w:hAnsiTheme="minorHAnsi"/>
          <w:sz w:val="22"/>
          <w:szCs w:val="22"/>
        </w:rPr>
        <w:t xml:space="preserve"> hence the reduction of egg production.</w:t>
      </w:r>
    </w:p>
    <w:p w:rsidR="00F41CA0" w:rsidRPr="00D33BFA" w:rsidRDefault="00F41CA0" w:rsidP="001C730F">
      <w:pPr>
        <w:spacing w:line="360" w:lineRule="auto"/>
        <w:jc w:val="both"/>
        <w:rPr>
          <w:rFonts w:asciiTheme="minorHAnsi" w:hAnsiTheme="minorHAnsi"/>
          <w:sz w:val="22"/>
          <w:szCs w:val="22"/>
        </w:rPr>
      </w:pPr>
    </w:p>
    <w:p w:rsidR="007256C4" w:rsidRDefault="00F41CA0" w:rsidP="007256C4">
      <w:pPr>
        <w:spacing w:line="360" w:lineRule="auto"/>
        <w:jc w:val="both"/>
        <w:rPr>
          <w:rFonts w:asciiTheme="minorHAnsi" w:hAnsiTheme="minorHAnsi"/>
          <w:sz w:val="22"/>
          <w:szCs w:val="22"/>
        </w:rPr>
      </w:pPr>
      <w:r w:rsidRPr="00D33BFA">
        <w:rPr>
          <w:rFonts w:asciiTheme="minorHAnsi" w:hAnsiTheme="minorHAnsi"/>
          <w:sz w:val="22"/>
          <w:szCs w:val="22"/>
        </w:rPr>
        <w:t xml:space="preserve">The </w:t>
      </w:r>
      <w:r w:rsidR="000B2784">
        <w:rPr>
          <w:rFonts w:asciiTheme="minorHAnsi" w:hAnsiTheme="minorHAnsi"/>
          <w:sz w:val="22"/>
          <w:szCs w:val="22"/>
        </w:rPr>
        <w:t>reduction in the number of ducklings hatch</w:t>
      </w:r>
      <w:r w:rsidR="00B433C3">
        <w:rPr>
          <w:rFonts w:asciiTheme="minorHAnsi" w:hAnsiTheme="minorHAnsi"/>
          <w:sz w:val="22"/>
          <w:szCs w:val="22"/>
        </w:rPr>
        <w:t>ed</w:t>
      </w:r>
      <w:r w:rsidR="000B2784">
        <w:rPr>
          <w:rFonts w:asciiTheme="minorHAnsi" w:hAnsiTheme="minorHAnsi"/>
          <w:sz w:val="22"/>
          <w:szCs w:val="22"/>
        </w:rPr>
        <w:t xml:space="preserve"> correspondingly had a reduction in the number of ducklings sold and the amount of revenue collected. Ducklings are sold to the public at $200.00 each and the hatching of eggs for the farming communities are $70.00 each.</w:t>
      </w:r>
      <w:r w:rsidRPr="00D33BFA">
        <w:rPr>
          <w:rFonts w:asciiTheme="minorHAnsi" w:hAnsiTheme="minorHAnsi"/>
          <w:sz w:val="22"/>
          <w:szCs w:val="22"/>
        </w:rPr>
        <w:t xml:space="preserve"> </w:t>
      </w:r>
      <w:r w:rsidR="000B2784" w:rsidRPr="00B50AFA">
        <w:rPr>
          <w:rFonts w:asciiTheme="minorHAnsi" w:hAnsiTheme="minorHAnsi"/>
          <w:sz w:val="22"/>
          <w:szCs w:val="22"/>
        </w:rPr>
        <w:t>Table 7,</w:t>
      </w:r>
      <w:r w:rsidR="007256C4" w:rsidRPr="00B50AFA">
        <w:rPr>
          <w:rFonts w:asciiTheme="minorHAnsi" w:hAnsiTheme="minorHAnsi"/>
          <w:sz w:val="22"/>
          <w:szCs w:val="22"/>
        </w:rPr>
        <w:t xml:space="preserve"> shows the amount of eggs supplied to the hatchery from the farming community as well as the LSF and the number of ducklings hatched for 2012-2015</w:t>
      </w:r>
      <w:r w:rsidR="000B2784" w:rsidRPr="00B50AFA">
        <w:rPr>
          <w:rFonts w:asciiTheme="minorHAnsi" w:hAnsiTheme="minorHAnsi"/>
          <w:sz w:val="22"/>
          <w:szCs w:val="22"/>
        </w:rPr>
        <w:t>.</w:t>
      </w:r>
    </w:p>
    <w:p w:rsidR="00F41CA0" w:rsidRPr="002B0D24" w:rsidRDefault="000B2784" w:rsidP="000B2784">
      <w:pPr>
        <w:spacing w:line="360" w:lineRule="auto"/>
        <w:jc w:val="both"/>
        <w:rPr>
          <w:rFonts w:asciiTheme="minorHAnsi" w:hAnsiTheme="minorHAnsi"/>
          <w:b/>
          <w:sz w:val="22"/>
          <w:szCs w:val="22"/>
        </w:rPr>
      </w:pPr>
      <w:r w:rsidRPr="002B0D24">
        <w:rPr>
          <w:rFonts w:asciiTheme="minorHAnsi" w:hAnsiTheme="minorHAnsi"/>
          <w:b/>
          <w:sz w:val="22"/>
          <w:szCs w:val="22"/>
        </w:rPr>
        <w:t>Table 7: Ducklings hatched and revenue accrued for 2012-2015</w:t>
      </w:r>
    </w:p>
    <w:tbl>
      <w:tblPr>
        <w:tblStyle w:val="TableGrid"/>
        <w:tblW w:w="0" w:type="auto"/>
        <w:tblLook w:val="04A0" w:firstRow="1" w:lastRow="0" w:firstColumn="1" w:lastColumn="0" w:noHBand="0" w:noVBand="1"/>
      </w:tblPr>
      <w:tblGrid>
        <w:gridCol w:w="1951"/>
        <w:gridCol w:w="1169"/>
        <w:gridCol w:w="1559"/>
        <w:gridCol w:w="1560"/>
        <w:gridCol w:w="1559"/>
        <w:gridCol w:w="1479"/>
      </w:tblGrid>
      <w:tr w:rsidR="00F41CA0" w:rsidRPr="00D33BFA" w:rsidTr="00FA3EC7">
        <w:tc>
          <w:tcPr>
            <w:tcW w:w="1951" w:type="dxa"/>
          </w:tcPr>
          <w:p w:rsidR="00F41CA0" w:rsidRPr="00D33BFA" w:rsidRDefault="00F41CA0" w:rsidP="00D33BFA">
            <w:pPr>
              <w:jc w:val="both"/>
              <w:rPr>
                <w:rFonts w:asciiTheme="minorHAnsi" w:hAnsiTheme="minorHAnsi"/>
              </w:rPr>
            </w:pPr>
            <w:r w:rsidRPr="00D33BFA">
              <w:rPr>
                <w:rFonts w:asciiTheme="minorHAnsi" w:hAnsiTheme="minorHAnsi"/>
                <w:b/>
                <w:bCs/>
                <w:color w:val="000000"/>
                <w:lang w:val="en-GB" w:eastAsia="en-GB"/>
              </w:rPr>
              <w:t>Ducklings Sold</w:t>
            </w:r>
          </w:p>
        </w:tc>
        <w:tc>
          <w:tcPr>
            <w:tcW w:w="1134" w:type="dxa"/>
          </w:tcPr>
          <w:p w:rsidR="00F41CA0" w:rsidRPr="00D33BFA" w:rsidRDefault="00F41CA0" w:rsidP="00D33BFA">
            <w:pPr>
              <w:jc w:val="both"/>
              <w:rPr>
                <w:rFonts w:asciiTheme="minorHAnsi" w:hAnsiTheme="minorHAnsi"/>
                <w:b/>
              </w:rPr>
            </w:pPr>
          </w:p>
        </w:tc>
        <w:tc>
          <w:tcPr>
            <w:tcW w:w="1559" w:type="dxa"/>
          </w:tcPr>
          <w:p w:rsidR="00F41CA0" w:rsidRPr="00D33BFA" w:rsidRDefault="00FA3EC7" w:rsidP="00D33BFA">
            <w:pPr>
              <w:jc w:val="both"/>
              <w:rPr>
                <w:rFonts w:asciiTheme="minorHAnsi" w:hAnsiTheme="minorHAnsi"/>
                <w:b/>
              </w:rPr>
            </w:pPr>
            <w:r w:rsidRPr="00D33BFA">
              <w:rPr>
                <w:rFonts w:asciiTheme="minorHAnsi" w:hAnsiTheme="minorHAnsi"/>
                <w:b/>
              </w:rPr>
              <w:t>2012</w:t>
            </w:r>
          </w:p>
        </w:tc>
        <w:tc>
          <w:tcPr>
            <w:tcW w:w="1560" w:type="dxa"/>
          </w:tcPr>
          <w:p w:rsidR="00F41CA0" w:rsidRPr="00D33BFA" w:rsidRDefault="00FA3EC7" w:rsidP="00D33BFA">
            <w:pPr>
              <w:jc w:val="both"/>
              <w:rPr>
                <w:rFonts w:asciiTheme="minorHAnsi" w:hAnsiTheme="minorHAnsi"/>
                <w:b/>
              </w:rPr>
            </w:pPr>
            <w:r w:rsidRPr="00D33BFA">
              <w:rPr>
                <w:rFonts w:asciiTheme="minorHAnsi" w:hAnsiTheme="minorHAnsi"/>
                <w:b/>
              </w:rPr>
              <w:t>2013</w:t>
            </w:r>
          </w:p>
        </w:tc>
        <w:tc>
          <w:tcPr>
            <w:tcW w:w="1559" w:type="dxa"/>
          </w:tcPr>
          <w:p w:rsidR="00F41CA0" w:rsidRPr="00D33BFA" w:rsidRDefault="00FA3EC7" w:rsidP="00D33BFA">
            <w:pPr>
              <w:jc w:val="both"/>
              <w:rPr>
                <w:rFonts w:asciiTheme="minorHAnsi" w:hAnsiTheme="minorHAnsi"/>
                <w:b/>
              </w:rPr>
            </w:pPr>
            <w:r w:rsidRPr="00D33BFA">
              <w:rPr>
                <w:rFonts w:asciiTheme="minorHAnsi" w:hAnsiTheme="minorHAnsi"/>
                <w:b/>
              </w:rPr>
              <w:t>2014</w:t>
            </w:r>
          </w:p>
        </w:tc>
        <w:tc>
          <w:tcPr>
            <w:tcW w:w="1479" w:type="dxa"/>
          </w:tcPr>
          <w:p w:rsidR="00F41CA0" w:rsidRPr="00D33BFA" w:rsidRDefault="00FA3EC7" w:rsidP="00D33BFA">
            <w:pPr>
              <w:jc w:val="both"/>
              <w:rPr>
                <w:rFonts w:asciiTheme="minorHAnsi" w:hAnsiTheme="minorHAnsi"/>
                <w:b/>
              </w:rPr>
            </w:pPr>
            <w:r w:rsidRPr="00D33BFA">
              <w:rPr>
                <w:rFonts w:asciiTheme="minorHAnsi" w:hAnsiTheme="minorHAnsi"/>
                <w:b/>
              </w:rPr>
              <w:t>2015</w:t>
            </w:r>
          </w:p>
        </w:tc>
      </w:tr>
      <w:tr w:rsidR="00FA3EC7" w:rsidRPr="00D33BFA" w:rsidTr="00FA3EC7">
        <w:tc>
          <w:tcPr>
            <w:tcW w:w="1951" w:type="dxa"/>
            <w:vAlign w:val="bottom"/>
          </w:tcPr>
          <w:p w:rsidR="00FA3EC7" w:rsidRPr="00D33BFA" w:rsidRDefault="00B50AFA" w:rsidP="00D33BFA">
            <w:pPr>
              <w:ind w:firstLineChars="200" w:firstLine="480"/>
              <w:jc w:val="both"/>
              <w:rPr>
                <w:rFonts w:asciiTheme="minorHAnsi" w:hAnsiTheme="minorHAnsi"/>
                <w:color w:val="000000"/>
                <w:lang w:val="en-GB" w:eastAsia="en-GB"/>
              </w:rPr>
            </w:pPr>
            <w:r>
              <w:rPr>
                <w:rFonts w:asciiTheme="minorHAnsi" w:hAnsiTheme="minorHAnsi"/>
                <w:color w:val="000000"/>
                <w:lang w:val="en-GB" w:eastAsia="en-GB"/>
              </w:rPr>
              <w:t>LSF</w:t>
            </w:r>
          </w:p>
        </w:tc>
        <w:tc>
          <w:tcPr>
            <w:tcW w:w="1134" w:type="dxa"/>
            <w:vAlign w:val="bottom"/>
          </w:tcPr>
          <w:p w:rsidR="00FA3EC7" w:rsidRPr="00D33BFA" w:rsidRDefault="007256C4" w:rsidP="00D33BFA">
            <w:pPr>
              <w:jc w:val="both"/>
              <w:rPr>
                <w:rFonts w:asciiTheme="minorHAnsi" w:hAnsiTheme="minorHAnsi"/>
                <w:color w:val="000000"/>
                <w:lang w:val="en-GB" w:eastAsia="en-GB"/>
              </w:rPr>
            </w:pPr>
            <w:r>
              <w:rPr>
                <w:rFonts w:asciiTheme="minorHAnsi" w:hAnsiTheme="minorHAnsi"/>
                <w:color w:val="000000"/>
                <w:lang w:val="en-GB" w:eastAsia="en-GB"/>
              </w:rPr>
              <w:t>Ducklings</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9,735 </w:t>
            </w:r>
          </w:p>
        </w:tc>
        <w:tc>
          <w:tcPr>
            <w:tcW w:w="1560"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64,961 </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81,278 </w:t>
            </w:r>
          </w:p>
        </w:tc>
        <w:tc>
          <w:tcPr>
            <w:tcW w:w="147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44,175 </w:t>
            </w:r>
          </w:p>
        </w:tc>
      </w:tr>
      <w:tr w:rsidR="00FA3EC7" w:rsidRPr="00D33BFA" w:rsidTr="00FA3EC7">
        <w:tc>
          <w:tcPr>
            <w:tcW w:w="1951" w:type="dxa"/>
            <w:vAlign w:val="bottom"/>
          </w:tcPr>
          <w:p w:rsidR="00FA3EC7" w:rsidRPr="00D33BFA" w:rsidRDefault="00FA3EC7" w:rsidP="00D33BFA">
            <w:pPr>
              <w:ind w:firstLineChars="200" w:firstLine="480"/>
              <w:jc w:val="both"/>
              <w:rPr>
                <w:rFonts w:asciiTheme="minorHAnsi" w:hAnsiTheme="minorHAnsi"/>
                <w:color w:val="000000"/>
                <w:lang w:val="en-GB" w:eastAsia="en-GB"/>
              </w:rPr>
            </w:pPr>
            <w:r w:rsidRPr="00D33BFA">
              <w:rPr>
                <w:rFonts w:asciiTheme="minorHAnsi" w:hAnsiTheme="minorHAnsi"/>
                <w:color w:val="000000"/>
                <w:lang w:val="en-GB" w:eastAsia="en-GB"/>
              </w:rPr>
              <w:t>Farmers</w:t>
            </w:r>
          </w:p>
        </w:tc>
        <w:tc>
          <w:tcPr>
            <w:tcW w:w="1134" w:type="dxa"/>
            <w:vAlign w:val="bottom"/>
          </w:tcPr>
          <w:p w:rsidR="00FA3EC7" w:rsidRPr="00D33BFA" w:rsidRDefault="007256C4" w:rsidP="00D33BFA">
            <w:pPr>
              <w:jc w:val="both"/>
              <w:rPr>
                <w:rFonts w:asciiTheme="minorHAnsi" w:hAnsiTheme="minorHAnsi"/>
                <w:color w:val="000000"/>
                <w:lang w:val="en-GB" w:eastAsia="en-GB"/>
              </w:rPr>
            </w:pPr>
            <w:r>
              <w:rPr>
                <w:rFonts w:asciiTheme="minorHAnsi" w:hAnsiTheme="minorHAnsi"/>
                <w:color w:val="000000"/>
                <w:lang w:val="en-GB" w:eastAsia="en-GB"/>
              </w:rPr>
              <w:t>Ducklings</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69,032 </w:t>
            </w:r>
          </w:p>
        </w:tc>
        <w:tc>
          <w:tcPr>
            <w:tcW w:w="1560"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116,825 </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120,113 </w:t>
            </w:r>
          </w:p>
        </w:tc>
        <w:tc>
          <w:tcPr>
            <w:tcW w:w="147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136,601 </w:t>
            </w:r>
          </w:p>
        </w:tc>
      </w:tr>
      <w:tr w:rsidR="00FA3EC7" w:rsidRPr="00D33BFA" w:rsidTr="00FA3EC7">
        <w:tc>
          <w:tcPr>
            <w:tcW w:w="1951"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lastRenderedPageBreak/>
              <w:t>Total Ducklings Sold</w:t>
            </w:r>
          </w:p>
        </w:tc>
        <w:tc>
          <w:tcPr>
            <w:tcW w:w="1134" w:type="dxa"/>
            <w:vAlign w:val="bottom"/>
          </w:tcPr>
          <w:p w:rsidR="00FA3EC7" w:rsidRPr="00D33BFA" w:rsidRDefault="007256C4" w:rsidP="00D33BFA">
            <w:pPr>
              <w:jc w:val="both"/>
              <w:rPr>
                <w:rFonts w:asciiTheme="minorHAnsi" w:hAnsiTheme="minorHAnsi"/>
                <w:b/>
                <w:bCs/>
                <w:color w:val="000000"/>
                <w:lang w:val="en-GB" w:eastAsia="en-GB"/>
              </w:rPr>
            </w:pPr>
            <w:r>
              <w:rPr>
                <w:rFonts w:asciiTheme="minorHAnsi" w:hAnsiTheme="minorHAnsi"/>
                <w:b/>
                <w:bCs/>
                <w:color w:val="000000"/>
                <w:lang w:val="en-GB" w:eastAsia="en-GB"/>
              </w:rPr>
              <w:t>Ducklings</w:t>
            </w:r>
          </w:p>
        </w:tc>
        <w:tc>
          <w:tcPr>
            <w:tcW w:w="1559" w:type="dxa"/>
            <w:vAlign w:val="bottom"/>
          </w:tcPr>
          <w:p w:rsidR="00FA3EC7" w:rsidRPr="00D33BFA" w:rsidRDefault="00FA3EC7" w:rsidP="00D33BFA">
            <w:pPr>
              <w:jc w:val="both"/>
              <w:rPr>
                <w:rFonts w:asciiTheme="minorHAnsi" w:hAnsiTheme="minorHAnsi"/>
                <w:b/>
                <w:bCs/>
                <w:lang w:val="en-GB" w:eastAsia="en-GB"/>
              </w:rPr>
            </w:pPr>
            <w:r w:rsidRPr="00D33BFA">
              <w:rPr>
                <w:rFonts w:asciiTheme="minorHAnsi" w:hAnsiTheme="minorHAnsi"/>
                <w:b/>
                <w:bCs/>
                <w:lang w:val="en-GB" w:eastAsia="en-GB"/>
              </w:rPr>
              <w:t xml:space="preserve">                78,767 </w:t>
            </w:r>
          </w:p>
        </w:tc>
        <w:tc>
          <w:tcPr>
            <w:tcW w:w="1560" w:type="dxa"/>
            <w:vAlign w:val="bottom"/>
          </w:tcPr>
          <w:p w:rsidR="00FA3EC7" w:rsidRPr="00D33BFA" w:rsidRDefault="00FA3EC7" w:rsidP="00D33BFA">
            <w:pPr>
              <w:jc w:val="both"/>
              <w:rPr>
                <w:rFonts w:asciiTheme="minorHAnsi" w:hAnsiTheme="minorHAnsi"/>
                <w:b/>
                <w:bCs/>
                <w:lang w:val="en-GB" w:eastAsia="en-GB"/>
              </w:rPr>
            </w:pPr>
            <w:r w:rsidRPr="00D33BFA">
              <w:rPr>
                <w:rFonts w:asciiTheme="minorHAnsi" w:hAnsiTheme="minorHAnsi"/>
                <w:b/>
                <w:bCs/>
                <w:lang w:val="en-GB" w:eastAsia="en-GB"/>
              </w:rPr>
              <w:t xml:space="preserve">              181,786 </w:t>
            </w:r>
          </w:p>
        </w:tc>
        <w:tc>
          <w:tcPr>
            <w:tcW w:w="1559" w:type="dxa"/>
            <w:vAlign w:val="bottom"/>
          </w:tcPr>
          <w:p w:rsidR="00FA3EC7" w:rsidRPr="00D33BFA" w:rsidRDefault="00FA3EC7" w:rsidP="00D33BFA">
            <w:pPr>
              <w:jc w:val="both"/>
              <w:rPr>
                <w:rFonts w:asciiTheme="minorHAnsi" w:hAnsiTheme="minorHAnsi"/>
                <w:b/>
                <w:bCs/>
                <w:lang w:val="en-GB" w:eastAsia="en-GB"/>
              </w:rPr>
            </w:pPr>
            <w:r w:rsidRPr="00D33BFA">
              <w:rPr>
                <w:rFonts w:asciiTheme="minorHAnsi" w:hAnsiTheme="minorHAnsi"/>
                <w:b/>
                <w:bCs/>
                <w:lang w:val="en-GB" w:eastAsia="en-GB"/>
              </w:rPr>
              <w:t xml:space="preserve">              201,391 </w:t>
            </w:r>
          </w:p>
        </w:tc>
        <w:tc>
          <w:tcPr>
            <w:tcW w:w="1479"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180,776 </w:t>
            </w:r>
          </w:p>
        </w:tc>
      </w:tr>
      <w:tr w:rsidR="00FA3EC7" w:rsidRPr="00D33BFA" w:rsidTr="00FA3EC7">
        <w:tc>
          <w:tcPr>
            <w:tcW w:w="1951" w:type="dxa"/>
            <w:vAlign w:val="bottom"/>
          </w:tcPr>
          <w:p w:rsidR="00FA3EC7" w:rsidRPr="00D33BFA" w:rsidRDefault="00FA3EC7" w:rsidP="00D33BFA">
            <w:pPr>
              <w:ind w:firstLineChars="200" w:firstLine="482"/>
              <w:jc w:val="both"/>
              <w:rPr>
                <w:rFonts w:asciiTheme="minorHAnsi" w:hAnsiTheme="minorHAnsi"/>
                <w:color w:val="000000"/>
                <w:lang w:val="en-GB" w:eastAsia="en-GB"/>
              </w:rPr>
            </w:pPr>
            <w:r w:rsidRPr="00D33BFA">
              <w:rPr>
                <w:rFonts w:asciiTheme="minorHAnsi" w:hAnsiTheme="minorHAnsi"/>
                <w:b/>
                <w:bCs/>
                <w:color w:val="000000"/>
                <w:lang w:val="en-GB" w:eastAsia="en-GB"/>
              </w:rPr>
              <w:t>Unit Price:</w:t>
            </w:r>
          </w:p>
        </w:tc>
        <w:tc>
          <w:tcPr>
            <w:tcW w:w="1134" w:type="dxa"/>
            <w:vAlign w:val="bottom"/>
          </w:tcPr>
          <w:p w:rsidR="00FA3EC7" w:rsidRPr="00D33BFA" w:rsidRDefault="00FA3EC7" w:rsidP="00D33BFA">
            <w:pPr>
              <w:jc w:val="both"/>
              <w:rPr>
                <w:rFonts w:asciiTheme="minorHAnsi" w:hAnsiTheme="minorHAnsi"/>
                <w:color w:val="000000"/>
                <w:lang w:val="en-GB" w:eastAsia="en-GB"/>
              </w:rPr>
            </w:pPr>
          </w:p>
        </w:tc>
        <w:tc>
          <w:tcPr>
            <w:tcW w:w="1559" w:type="dxa"/>
          </w:tcPr>
          <w:p w:rsidR="00FA3EC7" w:rsidRPr="00D33BFA" w:rsidRDefault="00FA3EC7" w:rsidP="00D33BFA">
            <w:pPr>
              <w:jc w:val="both"/>
              <w:rPr>
                <w:rFonts w:asciiTheme="minorHAnsi" w:hAnsiTheme="minorHAnsi"/>
              </w:rPr>
            </w:pPr>
          </w:p>
        </w:tc>
        <w:tc>
          <w:tcPr>
            <w:tcW w:w="1560" w:type="dxa"/>
          </w:tcPr>
          <w:p w:rsidR="00FA3EC7" w:rsidRPr="00D33BFA" w:rsidRDefault="00FA3EC7" w:rsidP="00D33BFA">
            <w:pPr>
              <w:jc w:val="both"/>
              <w:rPr>
                <w:rFonts w:asciiTheme="minorHAnsi" w:hAnsiTheme="minorHAnsi"/>
              </w:rPr>
            </w:pPr>
          </w:p>
        </w:tc>
        <w:tc>
          <w:tcPr>
            <w:tcW w:w="1559" w:type="dxa"/>
          </w:tcPr>
          <w:p w:rsidR="00FA3EC7" w:rsidRPr="00D33BFA" w:rsidRDefault="00FA3EC7" w:rsidP="00D33BFA">
            <w:pPr>
              <w:jc w:val="both"/>
              <w:rPr>
                <w:rFonts w:asciiTheme="minorHAnsi" w:hAnsiTheme="minorHAnsi"/>
              </w:rPr>
            </w:pPr>
          </w:p>
        </w:tc>
        <w:tc>
          <w:tcPr>
            <w:tcW w:w="1479" w:type="dxa"/>
          </w:tcPr>
          <w:p w:rsidR="00FA3EC7" w:rsidRPr="00D33BFA" w:rsidRDefault="00FA3EC7" w:rsidP="00D33BFA">
            <w:pPr>
              <w:jc w:val="both"/>
              <w:rPr>
                <w:rFonts w:asciiTheme="minorHAnsi" w:hAnsiTheme="minorHAnsi"/>
              </w:rPr>
            </w:pPr>
          </w:p>
        </w:tc>
      </w:tr>
      <w:tr w:rsidR="00FA3EC7" w:rsidRPr="00D33BFA" w:rsidTr="00FA3EC7">
        <w:tc>
          <w:tcPr>
            <w:tcW w:w="1951" w:type="dxa"/>
            <w:vAlign w:val="bottom"/>
          </w:tcPr>
          <w:p w:rsidR="00FA3EC7" w:rsidRPr="00D33BFA" w:rsidRDefault="00B50AFA" w:rsidP="00D33BFA">
            <w:pPr>
              <w:ind w:firstLineChars="200" w:firstLine="480"/>
              <w:jc w:val="both"/>
              <w:rPr>
                <w:rFonts w:asciiTheme="minorHAnsi" w:hAnsiTheme="minorHAnsi"/>
                <w:color w:val="000000"/>
                <w:lang w:val="en-GB" w:eastAsia="en-GB"/>
              </w:rPr>
            </w:pPr>
            <w:r>
              <w:rPr>
                <w:rFonts w:asciiTheme="minorHAnsi" w:hAnsiTheme="minorHAnsi"/>
                <w:color w:val="000000"/>
                <w:lang w:val="en-GB" w:eastAsia="en-GB"/>
              </w:rPr>
              <w:t>LSF</w:t>
            </w:r>
          </w:p>
        </w:tc>
        <w:tc>
          <w:tcPr>
            <w:tcW w:w="1134"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200 </w:t>
            </w:r>
          </w:p>
        </w:tc>
        <w:tc>
          <w:tcPr>
            <w:tcW w:w="1560"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200 </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200 </w:t>
            </w:r>
          </w:p>
        </w:tc>
        <w:tc>
          <w:tcPr>
            <w:tcW w:w="147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200 </w:t>
            </w:r>
          </w:p>
        </w:tc>
      </w:tr>
      <w:tr w:rsidR="00FA3EC7" w:rsidRPr="00D33BFA" w:rsidTr="00FA3EC7">
        <w:tc>
          <w:tcPr>
            <w:tcW w:w="1951" w:type="dxa"/>
            <w:vAlign w:val="bottom"/>
          </w:tcPr>
          <w:p w:rsidR="00FA3EC7" w:rsidRPr="00D33BFA" w:rsidRDefault="00FA3EC7" w:rsidP="00D33BFA">
            <w:pPr>
              <w:ind w:firstLineChars="200" w:firstLine="480"/>
              <w:jc w:val="both"/>
              <w:rPr>
                <w:rFonts w:asciiTheme="minorHAnsi" w:hAnsiTheme="minorHAnsi"/>
                <w:color w:val="000000"/>
                <w:lang w:val="en-GB" w:eastAsia="en-GB"/>
              </w:rPr>
            </w:pPr>
            <w:r w:rsidRPr="00D33BFA">
              <w:rPr>
                <w:rFonts w:asciiTheme="minorHAnsi" w:hAnsiTheme="minorHAnsi"/>
                <w:color w:val="000000"/>
                <w:lang w:val="en-GB" w:eastAsia="en-GB"/>
              </w:rPr>
              <w:t>Farmers</w:t>
            </w:r>
          </w:p>
        </w:tc>
        <w:tc>
          <w:tcPr>
            <w:tcW w:w="1134"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70 </w:t>
            </w:r>
          </w:p>
        </w:tc>
        <w:tc>
          <w:tcPr>
            <w:tcW w:w="1560"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70 </w:t>
            </w:r>
          </w:p>
        </w:tc>
        <w:tc>
          <w:tcPr>
            <w:tcW w:w="155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70 </w:t>
            </w:r>
          </w:p>
        </w:tc>
        <w:tc>
          <w:tcPr>
            <w:tcW w:w="1479" w:type="dxa"/>
            <w:vAlign w:val="bottom"/>
          </w:tcPr>
          <w:p w:rsidR="00FA3EC7" w:rsidRPr="00D33BFA" w:rsidRDefault="00FA3EC7" w:rsidP="00D33BFA">
            <w:pPr>
              <w:jc w:val="both"/>
              <w:rPr>
                <w:rFonts w:asciiTheme="minorHAnsi" w:hAnsiTheme="minorHAnsi"/>
                <w:lang w:val="en-GB" w:eastAsia="en-GB"/>
              </w:rPr>
            </w:pPr>
            <w:r w:rsidRPr="00D33BFA">
              <w:rPr>
                <w:rFonts w:asciiTheme="minorHAnsi" w:hAnsiTheme="minorHAnsi"/>
                <w:lang w:val="en-GB" w:eastAsia="en-GB"/>
              </w:rPr>
              <w:t xml:space="preserve"> $                    70 </w:t>
            </w:r>
          </w:p>
        </w:tc>
      </w:tr>
      <w:tr w:rsidR="00F41CA0" w:rsidRPr="00D33BFA" w:rsidTr="00FA3EC7">
        <w:tc>
          <w:tcPr>
            <w:tcW w:w="1951" w:type="dxa"/>
          </w:tcPr>
          <w:p w:rsidR="00F41CA0" w:rsidRPr="00D33BFA" w:rsidRDefault="00FA3EC7" w:rsidP="00D33BFA">
            <w:pPr>
              <w:jc w:val="both"/>
              <w:rPr>
                <w:rFonts w:asciiTheme="minorHAnsi" w:hAnsiTheme="minorHAnsi"/>
              </w:rPr>
            </w:pPr>
            <w:r w:rsidRPr="00D33BFA">
              <w:rPr>
                <w:rFonts w:asciiTheme="minorHAnsi" w:hAnsiTheme="minorHAnsi"/>
                <w:b/>
                <w:bCs/>
                <w:color w:val="000000"/>
                <w:lang w:val="en-GB" w:eastAsia="en-GB"/>
              </w:rPr>
              <w:t>Actual Revenue:</w:t>
            </w:r>
          </w:p>
        </w:tc>
        <w:tc>
          <w:tcPr>
            <w:tcW w:w="1134" w:type="dxa"/>
          </w:tcPr>
          <w:p w:rsidR="00F41CA0" w:rsidRPr="00D33BFA" w:rsidRDefault="00F41CA0" w:rsidP="00D33BFA">
            <w:pPr>
              <w:jc w:val="both"/>
              <w:rPr>
                <w:rFonts w:asciiTheme="minorHAnsi" w:hAnsiTheme="minorHAnsi"/>
              </w:rPr>
            </w:pPr>
          </w:p>
        </w:tc>
        <w:tc>
          <w:tcPr>
            <w:tcW w:w="1559" w:type="dxa"/>
          </w:tcPr>
          <w:p w:rsidR="00F41CA0" w:rsidRPr="00D33BFA" w:rsidRDefault="00F41CA0" w:rsidP="00D33BFA">
            <w:pPr>
              <w:jc w:val="both"/>
              <w:rPr>
                <w:rFonts w:asciiTheme="minorHAnsi" w:hAnsiTheme="minorHAnsi"/>
              </w:rPr>
            </w:pPr>
          </w:p>
        </w:tc>
        <w:tc>
          <w:tcPr>
            <w:tcW w:w="1560" w:type="dxa"/>
          </w:tcPr>
          <w:p w:rsidR="00F41CA0" w:rsidRPr="00D33BFA" w:rsidRDefault="00F41CA0" w:rsidP="00D33BFA">
            <w:pPr>
              <w:jc w:val="both"/>
              <w:rPr>
                <w:rFonts w:asciiTheme="minorHAnsi" w:hAnsiTheme="minorHAnsi"/>
              </w:rPr>
            </w:pPr>
          </w:p>
        </w:tc>
        <w:tc>
          <w:tcPr>
            <w:tcW w:w="1559" w:type="dxa"/>
          </w:tcPr>
          <w:p w:rsidR="00F41CA0" w:rsidRPr="00D33BFA" w:rsidRDefault="00F41CA0" w:rsidP="00D33BFA">
            <w:pPr>
              <w:jc w:val="both"/>
              <w:rPr>
                <w:rFonts w:asciiTheme="minorHAnsi" w:hAnsiTheme="minorHAnsi"/>
              </w:rPr>
            </w:pPr>
          </w:p>
        </w:tc>
        <w:tc>
          <w:tcPr>
            <w:tcW w:w="1479" w:type="dxa"/>
          </w:tcPr>
          <w:p w:rsidR="00F41CA0" w:rsidRPr="00D33BFA" w:rsidRDefault="00F41CA0" w:rsidP="00D33BFA">
            <w:pPr>
              <w:jc w:val="both"/>
              <w:rPr>
                <w:rFonts w:asciiTheme="minorHAnsi" w:hAnsiTheme="minorHAnsi"/>
              </w:rPr>
            </w:pPr>
          </w:p>
        </w:tc>
      </w:tr>
      <w:tr w:rsidR="00FA3EC7" w:rsidRPr="00D33BFA" w:rsidTr="00FA3EC7">
        <w:tc>
          <w:tcPr>
            <w:tcW w:w="1951" w:type="dxa"/>
            <w:vAlign w:val="bottom"/>
          </w:tcPr>
          <w:p w:rsidR="00FA3EC7" w:rsidRPr="00D33BFA" w:rsidRDefault="00B50AFA" w:rsidP="00D33BFA">
            <w:pPr>
              <w:ind w:firstLineChars="200" w:firstLine="480"/>
              <w:jc w:val="both"/>
              <w:rPr>
                <w:rFonts w:asciiTheme="minorHAnsi" w:hAnsiTheme="minorHAnsi"/>
                <w:color w:val="000000"/>
                <w:lang w:val="en-GB" w:eastAsia="en-GB"/>
              </w:rPr>
            </w:pPr>
            <w:r>
              <w:rPr>
                <w:rFonts w:asciiTheme="minorHAnsi" w:hAnsiTheme="minorHAnsi"/>
                <w:color w:val="000000"/>
                <w:lang w:val="en-GB" w:eastAsia="en-GB"/>
              </w:rPr>
              <w:t>LSF</w:t>
            </w:r>
          </w:p>
        </w:tc>
        <w:tc>
          <w:tcPr>
            <w:tcW w:w="1134"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w:t>
            </w:r>
          </w:p>
        </w:tc>
        <w:tc>
          <w:tcPr>
            <w:tcW w:w="1559"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1,947,000 </w:t>
            </w:r>
          </w:p>
        </w:tc>
        <w:tc>
          <w:tcPr>
            <w:tcW w:w="1560"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12,992,200 </w:t>
            </w:r>
          </w:p>
        </w:tc>
        <w:tc>
          <w:tcPr>
            <w:tcW w:w="1559"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16,255,600 </w:t>
            </w:r>
          </w:p>
        </w:tc>
        <w:tc>
          <w:tcPr>
            <w:tcW w:w="1479"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8,834,950 </w:t>
            </w:r>
          </w:p>
        </w:tc>
      </w:tr>
      <w:tr w:rsidR="00FA3EC7" w:rsidRPr="00D33BFA" w:rsidTr="00FA3EC7">
        <w:tc>
          <w:tcPr>
            <w:tcW w:w="1951" w:type="dxa"/>
            <w:vAlign w:val="bottom"/>
          </w:tcPr>
          <w:p w:rsidR="00FA3EC7" w:rsidRPr="00D33BFA" w:rsidRDefault="00FA3EC7" w:rsidP="00D33BFA">
            <w:pPr>
              <w:ind w:firstLineChars="200" w:firstLine="480"/>
              <w:jc w:val="both"/>
              <w:rPr>
                <w:rFonts w:asciiTheme="minorHAnsi" w:hAnsiTheme="minorHAnsi"/>
                <w:color w:val="000000"/>
                <w:lang w:val="en-GB" w:eastAsia="en-GB"/>
              </w:rPr>
            </w:pPr>
            <w:r w:rsidRPr="00D33BFA">
              <w:rPr>
                <w:rFonts w:asciiTheme="minorHAnsi" w:hAnsiTheme="minorHAnsi"/>
                <w:color w:val="000000"/>
                <w:lang w:val="en-GB" w:eastAsia="en-GB"/>
              </w:rPr>
              <w:t>Farmers</w:t>
            </w:r>
          </w:p>
        </w:tc>
        <w:tc>
          <w:tcPr>
            <w:tcW w:w="1134"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w:t>
            </w:r>
          </w:p>
        </w:tc>
        <w:tc>
          <w:tcPr>
            <w:tcW w:w="1559"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4,832,260 </w:t>
            </w:r>
          </w:p>
        </w:tc>
        <w:tc>
          <w:tcPr>
            <w:tcW w:w="1560"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8,177,740 </w:t>
            </w:r>
          </w:p>
        </w:tc>
        <w:tc>
          <w:tcPr>
            <w:tcW w:w="1559"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8,407,940 </w:t>
            </w:r>
          </w:p>
        </w:tc>
        <w:tc>
          <w:tcPr>
            <w:tcW w:w="1479" w:type="dxa"/>
            <w:vAlign w:val="bottom"/>
          </w:tcPr>
          <w:p w:rsidR="00FA3EC7" w:rsidRPr="00D33BFA" w:rsidRDefault="00FA3EC7" w:rsidP="00D33BFA">
            <w:pPr>
              <w:jc w:val="both"/>
              <w:rPr>
                <w:rFonts w:asciiTheme="minorHAnsi" w:hAnsiTheme="minorHAnsi"/>
                <w:color w:val="000000"/>
                <w:lang w:val="en-GB" w:eastAsia="en-GB"/>
              </w:rPr>
            </w:pPr>
            <w:r w:rsidRPr="00D33BFA">
              <w:rPr>
                <w:rFonts w:asciiTheme="minorHAnsi" w:hAnsiTheme="minorHAnsi"/>
                <w:color w:val="000000"/>
                <w:lang w:val="en-GB" w:eastAsia="en-GB"/>
              </w:rPr>
              <w:t xml:space="preserve"> $        9,562,070 </w:t>
            </w:r>
          </w:p>
        </w:tc>
      </w:tr>
      <w:tr w:rsidR="00FA3EC7" w:rsidRPr="00D33BFA" w:rsidTr="00FA3EC7">
        <w:tc>
          <w:tcPr>
            <w:tcW w:w="1951"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Total Actual Revenue</w:t>
            </w:r>
          </w:p>
        </w:tc>
        <w:tc>
          <w:tcPr>
            <w:tcW w:w="1134"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w:t>
            </w:r>
          </w:p>
        </w:tc>
        <w:tc>
          <w:tcPr>
            <w:tcW w:w="1559"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        6,779,260 </w:t>
            </w:r>
          </w:p>
        </w:tc>
        <w:tc>
          <w:tcPr>
            <w:tcW w:w="1560"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      21,169,940 </w:t>
            </w:r>
          </w:p>
        </w:tc>
        <w:tc>
          <w:tcPr>
            <w:tcW w:w="1559"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      24,663,540 </w:t>
            </w:r>
          </w:p>
        </w:tc>
        <w:tc>
          <w:tcPr>
            <w:tcW w:w="1479" w:type="dxa"/>
            <w:vAlign w:val="bottom"/>
          </w:tcPr>
          <w:p w:rsidR="00FA3EC7" w:rsidRPr="00D33BFA" w:rsidRDefault="00FA3EC7" w:rsidP="00D33BFA">
            <w:pPr>
              <w:jc w:val="both"/>
              <w:rPr>
                <w:rFonts w:asciiTheme="minorHAnsi" w:hAnsiTheme="minorHAnsi"/>
                <w:b/>
                <w:bCs/>
                <w:color w:val="000000"/>
                <w:lang w:val="en-GB" w:eastAsia="en-GB"/>
              </w:rPr>
            </w:pPr>
            <w:r w:rsidRPr="00D33BFA">
              <w:rPr>
                <w:rFonts w:asciiTheme="minorHAnsi" w:hAnsiTheme="minorHAnsi"/>
                <w:b/>
                <w:bCs/>
                <w:color w:val="000000"/>
                <w:lang w:val="en-GB" w:eastAsia="en-GB"/>
              </w:rPr>
              <w:t xml:space="preserve"> $      18,397,020 </w:t>
            </w:r>
          </w:p>
        </w:tc>
      </w:tr>
    </w:tbl>
    <w:p w:rsidR="00F41CA0" w:rsidRPr="00D33BFA" w:rsidRDefault="00F41CA0" w:rsidP="00D33BFA">
      <w:pPr>
        <w:jc w:val="both"/>
        <w:rPr>
          <w:rFonts w:asciiTheme="minorHAnsi" w:hAnsiTheme="minorHAnsi"/>
          <w:sz w:val="22"/>
          <w:szCs w:val="22"/>
        </w:rPr>
      </w:pPr>
    </w:p>
    <w:p w:rsidR="00FF28D3" w:rsidRPr="00D33BFA" w:rsidRDefault="00FF28D3" w:rsidP="00D33BFA">
      <w:pPr>
        <w:jc w:val="both"/>
        <w:rPr>
          <w:rFonts w:asciiTheme="minorHAnsi" w:hAnsiTheme="minorHAnsi"/>
          <w:sz w:val="22"/>
          <w:szCs w:val="22"/>
        </w:rPr>
      </w:pPr>
    </w:p>
    <w:p w:rsidR="00FF28D3" w:rsidRPr="00D33BFA" w:rsidRDefault="00FF28D3" w:rsidP="00D33BFA">
      <w:pPr>
        <w:jc w:val="both"/>
        <w:rPr>
          <w:rFonts w:asciiTheme="minorHAnsi" w:hAnsiTheme="minorHAnsi"/>
          <w:b/>
          <w:sz w:val="22"/>
          <w:szCs w:val="22"/>
        </w:rPr>
      </w:pPr>
      <w:r w:rsidRPr="00D33BFA">
        <w:rPr>
          <w:rFonts w:asciiTheme="minorHAnsi" w:hAnsiTheme="minorHAnsi"/>
          <w:b/>
          <w:sz w:val="22"/>
          <w:szCs w:val="22"/>
        </w:rPr>
        <w:t>Small Ruminants</w:t>
      </w:r>
    </w:p>
    <w:p w:rsidR="00FF28D3" w:rsidRPr="00D33BFA" w:rsidRDefault="00FF28D3" w:rsidP="00D33BFA">
      <w:pPr>
        <w:jc w:val="both"/>
        <w:rPr>
          <w:rFonts w:asciiTheme="minorHAnsi" w:hAnsiTheme="minorHAnsi"/>
          <w:b/>
          <w:sz w:val="22"/>
          <w:szCs w:val="22"/>
        </w:rPr>
      </w:pPr>
    </w:p>
    <w:p w:rsidR="00F41CA0" w:rsidRPr="00D33BFA" w:rsidRDefault="00FF28D3" w:rsidP="00D33BFA">
      <w:pPr>
        <w:jc w:val="both"/>
        <w:rPr>
          <w:rFonts w:asciiTheme="minorHAnsi" w:hAnsiTheme="minorHAnsi"/>
          <w:b/>
          <w:sz w:val="22"/>
          <w:szCs w:val="22"/>
        </w:rPr>
      </w:pPr>
      <w:r w:rsidRPr="00D33BFA">
        <w:rPr>
          <w:rFonts w:asciiTheme="minorHAnsi" w:hAnsiTheme="minorHAnsi"/>
          <w:b/>
          <w:sz w:val="22"/>
          <w:szCs w:val="22"/>
        </w:rPr>
        <w:t>The Sheep Section</w:t>
      </w:r>
    </w:p>
    <w:p w:rsidR="007C5A63" w:rsidRPr="00D33BFA" w:rsidRDefault="007C5A63" w:rsidP="00D33BFA">
      <w:pPr>
        <w:jc w:val="both"/>
        <w:rPr>
          <w:rFonts w:asciiTheme="minorHAnsi" w:hAnsiTheme="minorHAnsi"/>
          <w:b/>
          <w:sz w:val="22"/>
          <w:szCs w:val="22"/>
        </w:rPr>
      </w:pPr>
    </w:p>
    <w:p w:rsidR="00F15E04" w:rsidRPr="00D33BFA" w:rsidRDefault="00B433C3" w:rsidP="001C730F">
      <w:pPr>
        <w:spacing w:line="360" w:lineRule="auto"/>
        <w:jc w:val="both"/>
        <w:rPr>
          <w:rFonts w:asciiTheme="minorHAnsi" w:hAnsiTheme="minorHAnsi"/>
          <w:sz w:val="22"/>
          <w:szCs w:val="22"/>
        </w:rPr>
      </w:pPr>
      <w:r w:rsidRPr="00BD339B">
        <w:rPr>
          <w:rFonts w:asciiTheme="minorHAnsi" w:hAnsiTheme="minorHAnsi"/>
          <w:sz w:val="22"/>
          <w:szCs w:val="22"/>
        </w:rPr>
        <w:t>In 2015</w:t>
      </w:r>
      <w:r w:rsidR="00F15E04" w:rsidRPr="00D33BFA">
        <w:rPr>
          <w:rFonts w:asciiTheme="minorHAnsi" w:hAnsiTheme="minorHAnsi"/>
          <w:sz w:val="22"/>
          <w:szCs w:val="22"/>
        </w:rPr>
        <w:t xml:space="preserve"> there was a 21% increase in the </w:t>
      </w:r>
      <w:r w:rsidR="000B2784">
        <w:rPr>
          <w:rFonts w:asciiTheme="minorHAnsi" w:hAnsiTheme="minorHAnsi"/>
          <w:sz w:val="22"/>
          <w:szCs w:val="22"/>
        </w:rPr>
        <w:t>sheep flock at the LSF</w:t>
      </w:r>
      <w:r w:rsidR="00F15E04" w:rsidRPr="00D33BFA">
        <w:rPr>
          <w:rFonts w:asciiTheme="minorHAnsi" w:hAnsiTheme="minorHAnsi"/>
          <w:sz w:val="22"/>
          <w:szCs w:val="22"/>
        </w:rPr>
        <w:t xml:space="preserve">, but the </w:t>
      </w:r>
      <w:r w:rsidR="000B2784">
        <w:rPr>
          <w:rFonts w:asciiTheme="minorHAnsi" w:hAnsiTheme="minorHAnsi"/>
          <w:sz w:val="22"/>
          <w:szCs w:val="22"/>
        </w:rPr>
        <w:t xml:space="preserve">production </w:t>
      </w:r>
      <w:r w:rsidR="00E05E2B">
        <w:rPr>
          <w:rFonts w:asciiTheme="minorHAnsi" w:hAnsiTheme="minorHAnsi"/>
          <w:sz w:val="22"/>
          <w:szCs w:val="22"/>
        </w:rPr>
        <w:t>parameters</w:t>
      </w:r>
      <w:r w:rsidR="00F800DA" w:rsidRPr="00D33BFA">
        <w:rPr>
          <w:rFonts w:asciiTheme="minorHAnsi" w:hAnsiTheme="minorHAnsi"/>
          <w:sz w:val="22"/>
          <w:szCs w:val="22"/>
        </w:rPr>
        <w:t xml:space="preserve"> were</w:t>
      </w:r>
      <w:r w:rsidR="00F15E04" w:rsidRPr="00D33BFA">
        <w:rPr>
          <w:rFonts w:asciiTheme="minorHAnsi" w:hAnsiTheme="minorHAnsi"/>
          <w:sz w:val="22"/>
          <w:szCs w:val="22"/>
        </w:rPr>
        <w:t xml:space="preserve"> not very impressive</w:t>
      </w:r>
      <w:r w:rsidR="00E05E2B">
        <w:rPr>
          <w:rFonts w:asciiTheme="minorHAnsi" w:hAnsiTheme="minorHAnsi"/>
          <w:sz w:val="22"/>
          <w:szCs w:val="22"/>
        </w:rPr>
        <w:t>.</w:t>
      </w:r>
      <w:r w:rsidR="00F15E04" w:rsidRPr="00D33BFA">
        <w:rPr>
          <w:rFonts w:asciiTheme="minorHAnsi" w:hAnsiTheme="minorHAnsi"/>
          <w:sz w:val="22"/>
          <w:szCs w:val="22"/>
        </w:rPr>
        <w:t xml:space="preserve"> The unit has three breeds of sheep the Barbados </w:t>
      </w:r>
      <w:proofErr w:type="spellStart"/>
      <w:r w:rsidR="00F15E04" w:rsidRPr="00D33BFA">
        <w:rPr>
          <w:rFonts w:asciiTheme="minorHAnsi" w:hAnsiTheme="minorHAnsi"/>
          <w:sz w:val="22"/>
          <w:szCs w:val="22"/>
        </w:rPr>
        <w:t>Blackbelly</w:t>
      </w:r>
      <w:proofErr w:type="spellEnd"/>
      <w:r w:rsidR="00F15E04" w:rsidRPr="00D33BFA">
        <w:rPr>
          <w:rFonts w:asciiTheme="minorHAnsi" w:hAnsiTheme="minorHAnsi"/>
          <w:sz w:val="22"/>
          <w:szCs w:val="22"/>
        </w:rPr>
        <w:t>, the Virgi</w:t>
      </w:r>
      <w:r w:rsidR="00E05E2B">
        <w:rPr>
          <w:rFonts w:asciiTheme="minorHAnsi" w:hAnsiTheme="minorHAnsi"/>
          <w:sz w:val="22"/>
          <w:szCs w:val="22"/>
        </w:rPr>
        <w:t>n Island White and the Texel/</w:t>
      </w:r>
      <w:r w:rsidR="00F15E04" w:rsidRPr="00D33BFA">
        <w:rPr>
          <w:rFonts w:asciiTheme="minorHAnsi" w:hAnsiTheme="minorHAnsi"/>
          <w:sz w:val="22"/>
          <w:szCs w:val="22"/>
        </w:rPr>
        <w:t>Texel crossed animals.</w:t>
      </w:r>
    </w:p>
    <w:p w:rsidR="00F15E04" w:rsidRPr="00D33BFA" w:rsidRDefault="00F15E04" w:rsidP="001C730F">
      <w:pPr>
        <w:spacing w:line="360" w:lineRule="auto"/>
        <w:jc w:val="both"/>
        <w:rPr>
          <w:rFonts w:asciiTheme="minorHAnsi" w:hAnsiTheme="minorHAnsi"/>
          <w:sz w:val="22"/>
          <w:szCs w:val="22"/>
        </w:rPr>
      </w:pPr>
    </w:p>
    <w:p w:rsidR="00F15E04" w:rsidRPr="00D33BFA" w:rsidRDefault="00F15E04" w:rsidP="001C730F">
      <w:pPr>
        <w:spacing w:line="360" w:lineRule="auto"/>
        <w:jc w:val="both"/>
        <w:rPr>
          <w:rFonts w:asciiTheme="minorHAnsi" w:hAnsiTheme="minorHAnsi"/>
          <w:sz w:val="22"/>
          <w:szCs w:val="22"/>
        </w:rPr>
      </w:pPr>
      <w:r w:rsidRPr="00D33BFA">
        <w:rPr>
          <w:rFonts w:asciiTheme="minorHAnsi" w:hAnsiTheme="minorHAnsi"/>
          <w:sz w:val="22"/>
          <w:szCs w:val="22"/>
        </w:rPr>
        <w:t xml:space="preserve">Unfortunately </w:t>
      </w:r>
      <w:r w:rsidR="00517309" w:rsidRPr="00D33BFA">
        <w:rPr>
          <w:rFonts w:asciiTheme="minorHAnsi" w:hAnsiTheme="minorHAnsi"/>
          <w:sz w:val="22"/>
          <w:szCs w:val="22"/>
        </w:rPr>
        <w:t>t</w:t>
      </w:r>
      <w:r w:rsidRPr="00D33BFA">
        <w:rPr>
          <w:rFonts w:asciiTheme="minorHAnsi" w:hAnsiTheme="minorHAnsi"/>
          <w:sz w:val="22"/>
          <w:szCs w:val="22"/>
        </w:rPr>
        <w:t>he</w:t>
      </w:r>
      <w:r w:rsidR="00E05E2B">
        <w:rPr>
          <w:rFonts w:asciiTheme="minorHAnsi" w:hAnsiTheme="minorHAnsi"/>
          <w:sz w:val="22"/>
          <w:szCs w:val="22"/>
        </w:rPr>
        <w:t xml:space="preserve"> production data </w:t>
      </w:r>
      <w:r w:rsidRPr="00D33BFA">
        <w:rPr>
          <w:rFonts w:asciiTheme="minorHAnsi" w:hAnsiTheme="minorHAnsi"/>
          <w:sz w:val="22"/>
          <w:szCs w:val="22"/>
        </w:rPr>
        <w:t xml:space="preserve">did not take into consideration the breed </w:t>
      </w:r>
      <w:r w:rsidR="002C40C4" w:rsidRPr="00D33BFA">
        <w:rPr>
          <w:rFonts w:asciiTheme="minorHAnsi" w:hAnsiTheme="minorHAnsi"/>
          <w:sz w:val="22"/>
          <w:szCs w:val="22"/>
        </w:rPr>
        <w:t>differences</w:t>
      </w:r>
      <w:r w:rsidR="002C40C4">
        <w:rPr>
          <w:rFonts w:asciiTheme="minorHAnsi" w:hAnsiTheme="minorHAnsi"/>
          <w:sz w:val="22"/>
          <w:szCs w:val="22"/>
        </w:rPr>
        <w:t>;</w:t>
      </w:r>
      <w:r w:rsidR="00E05E2B">
        <w:rPr>
          <w:rFonts w:asciiTheme="minorHAnsi" w:hAnsiTheme="minorHAnsi"/>
          <w:sz w:val="22"/>
          <w:szCs w:val="22"/>
        </w:rPr>
        <w:t xml:space="preserve"> therefore,</w:t>
      </w:r>
      <w:r w:rsidRPr="00D33BFA">
        <w:rPr>
          <w:rFonts w:asciiTheme="minorHAnsi" w:hAnsiTheme="minorHAnsi"/>
          <w:sz w:val="22"/>
          <w:szCs w:val="22"/>
        </w:rPr>
        <w:t xml:space="preserve"> it is not possible to </w:t>
      </w:r>
      <w:r w:rsidR="00517309" w:rsidRPr="00D33BFA">
        <w:rPr>
          <w:rFonts w:asciiTheme="minorHAnsi" w:hAnsiTheme="minorHAnsi"/>
          <w:sz w:val="22"/>
          <w:szCs w:val="22"/>
        </w:rPr>
        <w:t>report on the performance of the breeds but only on the performance of the sheep flock at the LSF.</w:t>
      </w:r>
    </w:p>
    <w:p w:rsidR="00B6234A" w:rsidRPr="00D33BFA" w:rsidRDefault="00B6234A" w:rsidP="001C730F">
      <w:pPr>
        <w:spacing w:line="360" w:lineRule="auto"/>
        <w:jc w:val="both"/>
        <w:rPr>
          <w:rFonts w:asciiTheme="minorHAnsi" w:hAnsiTheme="minorHAnsi"/>
          <w:sz w:val="22"/>
          <w:szCs w:val="22"/>
        </w:rPr>
      </w:pPr>
    </w:p>
    <w:p w:rsidR="00B6234A" w:rsidRPr="00D33BFA" w:rsidRDefault="00B6234A" w:rsidP="001C730F">
      <w:pPr>
        <w:spacing w:line="360" w:lineRule="auto"/>
        <w:jc w:val="both"/>
        <w:rPr>
          <w:rFonts w:asciiTheme="minorHAnsi" w:hAnsiTheme="minorHAnsi"/>
          <w:sz w:val="22"/>
          <w:szCs w:val="22"/>
        </w:rPr>
      </w:pPr>
      <w:r w:rsidRPr="00D33BFA">
        <w:rPr>
          <w:rFonts w:asciiTheme="minorHAnsi" w:hAnsiTheme="minorHAnsi"/>
          <w:sz w:val="22"/>
          <w:szCs w:val="22"/>
        </w:rPr>
        <w:t>The overall</w:t>
      </w:r>
      <w:r w:rsidR="00A065E6" w:rsidRPr="00D33BFA">
        <w:rPr>
          <w:rFonts w:asciiTheme="minorHAnsi" w:hAnsiTheme="minorHAnsi"/>
          <w:sz w:val="22"/>
          <w:szCs w:val="22"/>
        </w:rPr>
        <w:t xml:space="preserve"> lamb mortality was 30.4</w:t>
      </w:r>
      <w:r w:rsidRPr="00D33BFA">
        <w:rPr>
          <w:rFonts w:asciiTheme="minorHAnsi" w:hAnsiTheme="minorHAnsi"/>
          <w:sz w:val="22"/>
          <w:szCs w:val="22"/>
        </w:rPr>
        <w:t xml:space="preserve"> %, and the weaned sh</w:t>
      </w:r>
      <w:r w:rsidR="000B2784">
        <w:rPr>
          <w:rFonts w:asciiTheme="minorHAnsi" w:hAnsiTheme="minorHAnsi"/>
          <w:sz w:val="22"/>
          <w:szCs w:val="22"/>
        </w:rPr>
        <w:t>eep mortality was 3.8%. The small ruminant section</w:t>
      </w:r>
      <w:r w:rsidRPr="00D33BFA">
        <w:rPr>
          <w:rFonts w:asciiTheme="minorHAnsi" w:hAnsiTheme="minorHAnsi"/>
          <w:sz w:val="22"/>
          <w:szCs w:val="22"/>
        </w:rPr>
        <w:t xml:space="preserve"> also sold 20 breeding animals</w:t>
      </w:r>
      <w:r w:rsidR="00D12D79">
        <w:rPr>
          <w:rFonts w:asciiTheme="minorHAnsi" w:hAnsiTheme="minorHAnsi"/>
          <w:sz w:val="22"/>
          <w:szCs w:val="22"/>
        </w:rPr>
        <w:t>,</w:t>
      </w:r>
      <w:r w:rsidRPr="00D33BFA">
        <w:rPr>
          <w:rFonts w:asciiTheme="minorHAnsi" w:hAnsiTheme="minorHAnsi"/>
          <w:sz w:val="22"/>
          <w:szCs w:val="22"/>
        </w:rPr>
        <w:t xml:space="preserve"> </w:t>
      </w:r>
      <w:r w:rsidR="00E05E2B">
        <w:rPr>
          <w:rFonts w:asciiTheme="minorHAnsi" w:hAnsiTheme="minorHAnsi"/>
          <w:sz w:val="22"/>
          <w:szCs w:val="22"/>
        </w:rPr>
        <w:t xml:space="preserve">during the reporting year, </w:t>
      </w:r>
      <w:r w:rsidRPr="00D33BFA">
        <w:rPr>
          <w:rFonts w:asciiTheme="minorHAnsi" w:hAnsiTheme="minorHAnsi"/>
          <w:sz w:val="22"/>
          <w:szCs w:val="22"/>
        </w:rPr>
        <w:t>11 weaned males and nine weaned females.</w:t>
      </w:r>
      <w:r w:rsidR="00DA3C50" w:rsidRPr="00D33BFA">
        <w:rPr>
          <w:rFonts w:asciiTheme="minorHAnsi" w:hAnsiTheme="minorHAnsi"/>
          <w:sz w:val="22"/>
          <w:szCs w:val="22"/>
        </w:rPr>
        <w:t xml:space="preserve"> The lam</w:t>
      </w:r>
      <w:r w:rsidR="00A065E6" w:rsidRPr="00D33BFA">
        <w:rPr>
          <w:rFonts w:asciiTheme="minorHAnsi" w:hAnsiTheme="minorHAnsi"/>
          <w:sz w:val="22"/>
          <w:szCs w:val="22"/>
        </w:rPr>
        <w:t>bing percentage was 1.43, and 26</w:t>
      </w:r>
      <w:r w:rsidR="00DA3C50" w:rsidRPr="00D33BFA">
        <w:rPr>
          <w:rFonts w:asciiTheme="minorHAnsi" w:hAnsiTheme="minorHAnsi"/>
          <w:sz w:val="22"/>
          <w:szCs w:val="22"/>
        </w:rPr>
        <w:t xml:space="preserve"> of the male lambs </w:t>
      </w:r>
      <w:r w:rsidR="00A065E6" w:rsidRPr="00D33BFA">
        <w:rPr>
          <w:rFonts w:asciiTheme="minorHAnsi" w:hAnsiTheme="minorHAnsi"/>
          <w:sz w:val="22"/>
          <w:szCs w:val="22"/>
        </w:rPr>
        <w:t>and 14</w:t>
      </w:r>
      <w:r w:rsidR="00DA3C50" w:rsidRPr="00D33BFA">
        <w:rPr>
          <w:rFonts w:asciiTheme="minorHAnsi" w:hAnsiTheme="minorHAnsi"/>
          <w:sz w:val="22"/>
          <w:szCs w:val="22"/>
        </w:rPr>
        <w:t xml:space="preserve"> of the females lambs w</w:t>
      </w:r>
      <w:r w:rsidR="00D12D79">
        <w:rPr>
          <w:rFonts w:asciiTheme="minorHAnsi" w:hAnsiTheme="minorHAnsi"/>
          <w:sz w:val="22"/>
          <w:szCs w:val="22"/>
        </w:rPr>
        <w:t xml:space="preserve">ere twin births. Table </w:t>
      </w:r>
      <w:r w:rsidR="00CC09DE">
        <w:rPr>
          <w:rFonts w:asciiTheme="minorHAnsi" w:hAnsiTheme="minorHAnsi"/>
          <w:sz w:val="22"/>
          <w:szCs w:val="22"/>
        </w:rPr>
        <w:t>8;</w:t>
      </w:r>
      <w:r w:rsidR="00DA3C50" w:rsidRPr="00D33BFA">
        <w:rPr>
          <w:rFonts w:asciiTheme="minorHAnsi" w:hAnsiTheme="minorHAnsi"/>
          <w:sz w:val="22"/>
          <w:szCs w:val="22"/>
        </w:rPr>
        <w:t xml:space="preserve"> show the stock movement of the sheep flock at the LSF</w:t>
      </w:r>
      <w:r w:rsidR="00D12D79">
        <w:rPr>
          <w:rFonts w:asciiTheme="minorHAnsi" w:hAnsiTheme="minorHAnsi"/>
          <w:sz w:val="22"/>
          <w:szCs w:val="22"/>
        </w:rPr>
        <w:t>.</w:t>
      </w:r>
    </w:p>
    <w:p w:rsidR="00D12D79" w:rsidRPr="002B0D24" w:rsidRDefault="00D12D79" w:rsidP="00D12D79">
      <w:pPr>
        <w:jc w:val="both"/>
        <w:rPr>
          <w:rFonts w:asciiTheme="minorHAnsi" w:eastAsia="Calibri" w:hAnsiTheme="minorHAnsi"/>
          <w:b/>
          <w:sz w:val="22"/>
          <w:szCs w:val="22"/>
        </w:rPr>
      </w:pPr>
      <w:r w:rsidRPr="002B0D24">
        <w:rPr>
          <w:rFonts w:asciiTheme="minorHAnsi" w:eastAsia="Calibri" w:hAnsiTheme="minorHAnsi"/>
          <w:b/>
          <w:sz w:val="22"/>
          <w:szCs w:val="22"/>
        </w:rPr>
        <w:t>Table 8. The sheep flock audit for 2015</w:t>
      </w:r>
    </w:p>
    <w:p w:rsidR="007C5A63" w:rsidRPr="00D33BFA" w:rsidRDefault="007C5A63" w:rsidP="00D33BFA">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2000"/>
        <w:gridCol w:w="1910"/>
        <w:gridCol w:w="1127"/>
        <w:gridCol w:w="1230"/>
        <w:gridCol w:w="1401"/>
        <w:gridCol w:w="1574"/>
      </w:tblGrid>
      <w:tr w:rsidR="0069206C" w:rsidRPr="00D33BFA" w:rsidTr="0069206C">
        <w:tc>
          <w:tcPr>
            <w:tcW w:w="2000" w:type="dxa"/>
          </w:tcPr>
          <w:p w:rsidR="0069206C" w:rsidRPr="00D33BFA" w:rsidRDefault="0069206C" w:rsidP="00D33BFA">
            <w:pPr>
              <w:jc w:val="both"/>
              <w:rPr>
                <w:rFonts w:asciiTheme="minorHAnsi" w:hAnsiTheme="minorHAnsi"/>
                <w:b/>
              </w:rPr>
            </w:pPr>
            <w:r w:rsidRPr="00D33BFA">
              <w:rPr>
                <w:rFonts w:asciiTheme="minorHAnsi" w:hAnsiTheme="minorHAnsi"/>
                <w:b/>
              </w:rPr>
              <w:t>Classification</w:t>
            </w:r>
          </w:p>
        </w:tc>
        <w:tc>
          <w:tcPr>
            <w:tcW w:w="1910" w:type="dxa"/>
          </w:tcPr>
          <w:p w:rsidR="0069206C" w:rsidRPr="00D33BFA" w:rsidRDefault="0069206C" w:rsidP="00D33BFA">
            <w:pPr>
              <w:jc w:val="both"/>
              <w:rPr>
                <w:rFonts w:asciiTheme="minorHAnsi" w:hAnsiTheme="minorHAnsi"/>
                <w:b/>
              </w:rPr>
            </w:pPr>
            <w:r w:rsidRPr="00D33BFA">
              <w:rPr>
                <w:rFonts w:asciiTheme="minorHAnsi" w:hAnsiTheme="minorHAnsi"/>
                <w:b/>
              </w:rPr>
              <w:t>Opening Stock</w:t>
            </w:r>
          </w:p>
        </w:tc>
        <w:tc>
          <w:tcPr>
            <w:tcW w:w="1127" w:type="dxa"/>
          </w:tcPr>
          <w:p w:rsidR="0069206C" w:rsidRPr="00D33BFA" w:rsidRDefault="0069206C" w:rsidP="00D33BFA">
            <w:pPr>
              <w:jc w:val="both"/>
              <w:rPr>
                <w:rFonts w:asciiTheme="minorHAnsi" w:hAnsiTheme="minorHAnsi"/>
                <w:b/>
              </w:rPr>
            </w:pPr>
            <w:r w:rsidRPr="00D33BFA">
              <w:rPr>
                <w:rFonts w:asciiTheme="minorHAnsi" w:hAnsiTheme="minorHAnsi"/>
                <w:b/>
              </w:rPr>
              <w:t>Births</w:t>
            </w:r>
          </w:p>
        </w:tc>
        <w:tc>
          <w:tcPr>
            <w:tcW w:w="1230" w:type="dxa"/>
          </w:tcPr>
          <w:p w:rsidR="0069206C" w:rsidRPr="00D33BFA" w:rsidRDefault="0069206C" w:rsidP="00D33BFA">
            <w:pPr>
              <w:jc w:val="both"/>
              <w:rPr>
                <w:rFonts w:asciiTheme="minorHAnsi" w:hAnsiTheme="minorHAnsi"/>
                <w:b/>
              </w:rPr>
            </w:pPr>
            <w:r w:rsidRPr="00D33BFA">
              <w:rPr>
                <w:rFonts w:asciiTheme="minorHAnsi" w:hAnsiTheme="minorHAnsi"/>
                <w:b/>
              </w:rPr>
              <w:t>Sales</w:t>
            </w:r>
          </w:p>
        </w:tc>
        <w:tc>
          <w:tcPr>
            <w:tcW w:w="1401" w:type="dxa"/>
          </w:tcPr>
          <w:p w:rsidR="0069206C" w:rsidRPr="00D33BFA" w:rsidRDefault="0069206C" w:rsidP="00D33BFA">
            <w:pPr>
              <w:jc w:val="both"/>
              <w:rPr>
                <w:rFonts w:asciiTheme="minorHAnsi" w:hAnsiTheme="minorHAnsi"/>
                <w:b/>
              </w:rPr>
            </w:pPr>
            <w:r w:rsidRPr="00D33BFA">
              <w:rPr>
                <w:rFonts w:asciiTheme="minorHAnsi" w:hAnsiTheme="minorHAnsi"/>
                <w:b/>
              </w:rPr>
              <w:t>Deaths</w:t>
            </w:r>
          </w:p>
        </w:tc>
        <w:tc>
          <w:tcPr>
            <w:tcW w:w="1574" w:type="dxa"/>
          </w:tcPr>
          <w:p w:rsidR="0069206C" w:rsidRPr="00D33BFA" w:rsidRDefault="0069206C" w:rsidP="00D33BFA">
            <w:pPr>
              <w:jc w:val="both"/>
              <w:rPr>
                <w:rFonts w:asciiTheme="minorHAnsi" w:hAnsiTheme="minorHAnsi"/>
                <w:b/>
              </w:rPr>
            </w:pPr>
            <w:r w:rsidRPr="00D33BFA">
              <w:rPr>
                <w:rFonts w:asciiTheme="minorHAnsi" w:hAnsiTheme="minorHAnsi"/>
                <w:b/>
              </w:rPr>
              <w:t>Closing Stock</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Breeding Rams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12</w:t>
            </w:r>
          </w:p>
        </w:tc>
        <w:tc>
          <w:tcPr>
            <w:tcW w:w="1127" w:type="dxa"/>
          </w:tcPr>
          <w:p w:rsidR="0069206C" w:rsidRPr="00D33BFA" w:rsidRDefault="0069206C" w:rsidP="00D33BFA">
            <w:pPr>
              <w:jc w:val="both"/>
              <w:rPr>
                <w:rFonts w:asciiTheme="minorHAnsi" w:hAnsiTheme="minorHAnsi"/>
              </w:rPr>
            </w:pPr>
          </w:p>
        </w:tc>
        <w:tc>
          <w:tcPr>
            <w:tcW w:w="1230" w:type="dxa"/>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2</w:t>
            </w: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0</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8</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Cull Rams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0</w:t>
            </w:r>
          </w:p>
        </w:tc>
        <w:tc>
          <w:tcPr>
            <w:tcW w:w="1127" w:type="dxa"/>
          </w:tcPr>
          <w:p w:rsidR="0069206C" w:rsidRPr="00D33BFA" w:rsidRDefault="0069206C" w:rsidP="00D33BFA">
            <w:pPr>
              <w:jc w:val="both"/>
              <w:rPr>
                <w:rFonts w:asciiTheme="minorHAnsi" w:hAnsiTheme="minorHAnsi"/>
              </w:rPr>
            </w:pPr>
          </w:p>
        </w:tc>
        <w:tc>
          <w:tcPr>
            <w:tcW w:w="1230" w:type="dxa"/>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3</w:t>
            </w: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0</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0</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Ewes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38</w:t>
            </w:r>
          </w:p>
        </w:tc>
        <w:tc>
          <w:tcPr>
            <w:tcW w:w="1127" w:type="dxa"/>
          </w:tcPr>
          <w:p w:rsidR="0069206C" w:rsidRPr="00D33BFA" w:rsidRDefault="0069206C" w:rsidP="00D33BFA">
            <w:pPr>
              <w:jc w:val="both"/>
              <w:rPr>
                <w:rFonts w:asciiTheme="minorHAnsi" w:hAnsiTheme="minorHAnsi"/>
              </w:rPr>
            </w:pPr>
          </w:p>
        </w:tc>
        <w:tc>
          <w:tcPr>
            <w:tcW w:w="1230" w:type="dxa"/>
          </w:tcPr>
          <w:p w:rsidR="0069206C" w:rsidRPr="00D33BFA" w:rsidRDefault="0069206C" w:rsidP="00D33BFA">
            <w:pPr>
              <w:jc w:val="both"/>
              <w:rPr>
                <w:rFonts w:asciiTheme="minorHAnsi" w:hAnsiTheme="minorHAnsi"/>
                <w:color w:val="000000"/>
              </w:rPr>
            </w:pP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2</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55</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Rep. Ewes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8</w:t>
            </w:r>
          </w:p>
        </w:tc>
        <w:tc>
          <w:tcPr>
            <w:tcW w:w="1127" w:type="dxa"/>
          </w:tcPr>
          <w:p w:rsidR="0069206C" w:rsidRPr="00D33BFA" w:rsidRDefault="0069206C" w:rsidP="00D33BFA">
            <w:pPr>
              <w:jc w:val="both"/>
              <w:rPr>
                <w:rFonts w:asciiTheme="minorHAnsi" w:hAnsiTheme="minorHAnsi"/>
              </w:rPr>
            </w:pPr>
          </w:p>
        </w:tc>
        <w:tc>
          <w:tcPr>
            <w:tcW w:w="1230" w:type="dxa"/>
          </w:tcPr>
          <w:p w:rsidR="0069206C" w:rsidRPr="00D33BFA" w:rsidRDefault="0069206C" w:rsidP="00D33BFA">
            <w:pPr>
              <w:jc w:val="both"/>
              <w:rPr>
                <w:rFonts w:asciiTheme="minorHAnsi" w:hAnsiTheme="minorHAnsi"/>
                <w:color w:val="000000"/>
              </w:rPr>
            </w:pP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0</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8</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Weaned Males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0</w:t>
            </w:r>
          </w:p>
        </w:tc>
        <w:tc>
          <w:tcPr>
            <w:tcW w:w="1127" w:type="dxa"/>
          </w:tcPr>
          <w:p w:rsidR="0069206C" w:rsidRPr="00D33BFA" w:rsidRDefault="0069206C" w:rsidP="00D33BFA">
            <w:pPr>
              <w:jc w:val="both"/>
              <w:rPr>
                <w:rFonts w:asciiTheme="minorHAnsi" w:hAnsiTheme="minorHAnsi"/>
              </w:rPr>
            </w:pPr>
          </w:p>
        </w:tc>
        <w:tc>
          <w:tcPr>
            <w:tcW w:w="1230" w:type="dxa"/>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11</w:t>
            </w: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2</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9</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lastRenderedPageBreak/>
              <w:t>Weaned Females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12</w:t>
            </w:r>
          </w:p>
        </w:tc>
        <w:tc>
          <w:tcPr>
            <w:tcW w:w="1127" w:type="dxa"/>
          </w:tcPr>
          <w:p w:rsidR="0069206C" w:rsidRPr="00D33BFA" w:rsidRDefault="0069206C" w:rsidP="00D33BFA">
            <w:pPr>
              <w:jc w:val="both"/>
              <w:rPr>
                <w:rFonts w:asciiTheme="minorHAnsi" w:hAnsiTheme="minorHAnsi"/>
              </w:rPr>
            </w:pPr>
          </w:p>
        </w:tc>
        <w:tc>
          <w:tcPr>
            <w:tcW w:w="1230" w:type="dxa"/>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9</w:t>
            </w: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0</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17</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Male Lambs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6</w:t>
            </w:r>
          </w:p>
        </w:tc>
        <w:tc>
          <w:tcPr>
            <w:tcW w:w="1127" w:type="dxa"/>
            <w:vAlign w:val="center"/>
          </w:tcPr>
          <w:p w:rsidR="0069206C" w:rsidRPr="00D33BFA" w:rsidRDefault="00A065E6" w:rsidP="00D33BFA">
            <w:pPr>
              <w:jc w:val="both"/>
              <w:rPr>
                <w:rFonts w:asciiTheme="minorHAnsi" w:hAnsiTheme="minorHAnsi"/>
                <w:color w:val="000000"/>
              </w:rPr>
            </w:pPr>
            <w:r w:rsidRPr="00D33BFA">
              <w:rPr>
                <w:rFonts w:asciiTheme="minorHAnsi" w:hAnsiTheme="minorHAnsi"/>
                <w:color w:val="000000"/>
              </w:rPr>
              <w:t>40</w:t>
            </w:r>
          </w:p>
        </w:tc>
        <w:tc>
          <w:tcPr>
            <w:tcW w:w="1230" w:type="dxa"/>
          </w:tcPr>
          <w:p w:rsidR="0069206C" w:rsidRPr="00D33BFA" w:rsidRDefault="0069206C" w:rsidP="00D33BFA">
            <w:pPr>
              <w:jc w:val="both"/>
              <w:rPr>
                <w:rFonts w:asciiTheme="minorHAnsi" w:hAnsiTheme="minorHAnsi"/>
                <w:color w:val="000000"/>
              </w:rPr>
            </w:pP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12</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5</w:t>
            </w:r>
          </w:p>
        </w:tc>
      </w:tr>
      <w:tr w:rsidR="0069206C" w:rsidRPr="00D33BFA" w:rsidTr="0069206C">
        <w:tc>
          <w:tcPr>
            <w:tcW w:w="2000"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Female Lambs</w:t>
            </w:r>
          </w:p>
        </w:tc>
        <w:tc>
          <w:tcPr>
            <w:tcW w:w="1910"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15</w:t>
            </w:r>
          </w:p>
        </w:tc>
        <w:tc>
          <w:tcPr>
            <w:tcW w:w="1127" w:type="dxa"/>
            <w:vAlign w:val="center"/>
          </w:tcPr>
          <w:p w:rsidR="0069206C" w:rsidRPr="00D33BFA" w:rsidRDefault="00A065E6" w:rsidP="00D33BFA">
            <w:pPr>
              <w:jc w:val="both"/>
              <w:rPr>
                <w:rFonts w:asciiTheme="minorHAnsi" w:hAnsiTheme="minorHAnsi"/>
                <w:color w:val="000000"/>
              </w:rPr>
            </w:pPr>
            <w:r w:rsidRPr="00D33BFA">
              <w:rPr>
                <w:rFonts w:asciiTheme="minorHAnsi" w:hAnsiTheme="minorHAnsi"/>
                <w:color w:val="000000"/>
              </w:rPr>
              <w:t>29</w:t>
            </w:r>
          </w:p>
        </w:tc>
        <w:tc>
          <w:tcPr>
            <w:tcW w:w="1230" w:type="dxa"/>
          </w:tcPr>
          <w:p w:rsidR="0069206C" w:rsidRPr="00D33BFA" w:rsidRDefault="0069206C" w:rsidP="00D33BFA">
            <w:pPr>
              <w:jc w:val="both"/>
              <w:rPr>
                <w:rFonts w:asciiTheme="minorHAnsi" w:hAnsiTheme="minorHAnsi"/>
                <w:color w:val="000000"/>
              </w:rPr>
            </w:pPr>
          </w:p>
        </w:tc>
        <w:tc>
          <w:tcPr>
            <w:tcW w:w="1401" w:type="dxa"/>
            <w:vAlign w:val="center"/>
          </w:tcPr>
          <w:p w:rsidR="0069206C" w:rsidRPr="00D33BFA" w:rsidRDefault="0069206C" w:rsidP="00D33BFA">
            <w:pPr>
              <w:jc w:val="both"/>
              <w:rPr>
                <w:rFonts w:asciiTheme="minorHAnsi" w:hAnsiTheme="minorHAnsi"/>
                <w:color w:val="000000"/>
              </w:rPr>
            </w:pPr>
            <w:r w:rsidRPr="00D33BFA">
              <w:rPr>
                <w:rFonts w:asciiTheme="minorHAnsi" w:hAnsiTheme="minorHAnsi"/>
                <w:color w:val="000000"/>
              </w:rPr>
              <w:t>9</w:t>
            </w:r>
          </w:p>
        </w:tc>
        <w:tc>
          <w:tcPr>
            <w:tcW w:w="1574" w:type="dxa"/>
            <w:vAlign w:val="center"/>
          </w:tcPr>
          <w:p w:rsidR="0069206C" w:rsidRPr="00D33BFA" w:rsidRDefault="0069206C" w:rsidP="00D33BFA">
            <w:pPr>
              <w:jc w:val="both"/>
              <w:rPr>
                <w:rFonts w:asciiTheme="minorHAnsi" w:hAnsiTheme="minorHAnsi"/>
                <w:bCs/>
                <w:color w:val="000000"/>
              </w:rPr>
            </w:pPr>
            <w:r w:rsidRPr="00D33BFA">
              <w:rPr>
                <w:rFonts w:asciiTheme="minorHAnsi" w:hAnsiTheme="minorHAnsi"/>
                <w:bCs/>
                <w:color w:val="000000"/>
              </w:rPr>
              <w:t>8</w:t>
            </w:r>
          </w:p>
        </w:tc>
      </w:tr>
      <w:tr w:rsidR="0069206C" w:rsidRPr="00D33BFA" w:rsidTr="0069206C">
        <w:tc>
          <w:tcPr>
            <w:tcW w:w="2000" w:type="dxa"/>
            <w:vAlign w:val="center"/>
          </w:tcPr>
          <w:p w:rsidR="0069206C" w:rsidRPr="00D33BFA" w:rsidRDefault="0069206C" w:rsidP="00D33BFA">
            <w:pPr>
              <w:jc w:val="both"/>
              <w:rPr>
                <w:rFonts w:asciiTheme="minorHAnsi" w:hAnsiTheme="minorHAnsi"/>
                <w:b/>
                <w:bCs/>
                <w:color w:val="000000"/>
              </w:rPr>
            </w:pPr>
            <w:r w:rsidRPr="00D33BFA">
              <w:rPr>
                <w:rFonts w:asciiTheme="minorHAnsi" w:hAnsiTheme="minorHAnsi"/>
                <w:b/>
                <w:bCs/>
                <w:color w:val="000000"/>
              </w:rPr>
              <w:t>Total</w:t>
            </w:r>
          </w:p>
        </w:tc>
        <w:tc>
          <w:tcPr>
            <w:tcW w:w="1910" w:type="dxa"/>
            <w:vAlign w:val="center"/>
          </w:tcPr>
          <w:p w:rsidR="0069206C" w:rsidRPr="00D33BFA" w:rsidRDefault="0069206C" w:rsidP="00D33BFA">
            <w:pPr>
              <w:jc w:val="both"/>
              <w:rPr>
                <w:rFonts w:asciiTheme="minorHAnsi" w:hAnsiTheme="minorHAnsi"/>
                <w:b/>
                <w:bCs/>
                <w:color w:val="000000"/>
              </w:rPr>
            </w:pPr>
            <w:r w:rsidRPr="00D33BFA">
              <w:rPr>
                <w:rFonts w:asciiTheme="minorHAnsi" w:hAnsiTheme="minorHAnsi"/>
                <w:b/>
                <w:bCs/>
                <w:color w:val="000000"/>
              </w:rPr>
              <w:t>91</w:t>
            </w:r>
          </w:p>
        </w:tc>
        <w:tc>
          <w:tcPr>
            <w:tcW w:w="1127" w:type="dxa"/>
            <w:vAlign w:val="center"/>
          </w:tcPr>
          <w:p w:rsidR="0069206C" w:rsidRPr="00D33BFA" w:rsidRDefault="00A065E6" w:rsidP="00D33BFA">
            <w:pPr>
              <w:jc w:val="both"/>
              <w:rPr>
                <w:rFonts w:asciiTheme="minorHAnsi" w:hAnsiTheme="minorHAnsi"/>
                <w:b/>
                <w:bCs/>
                <w:color w:val="000000"/>
              </w:rPr>
            </w:pPr>
            <w:r w:rsidRPr="00D33BFA">
              <w:rPr>
                <w:rFonts w:asciiTheme="minorHAnsi" w:hAnsiTheme="minorHAnsi"/>
                <w:b/>
                <w:bCs/>
                <w:color w:val="000000"/>
              </w:rPr>
              <w:t>69</w:t>
            </w:r>
          </w:p>
        </w:tc>
        <w:tc>
          <w:tcPr>
            <w:tcW w:w="1230" w:type="dxa"/>
          </w:tcPr>
          <w:p w:rsidR="0069206C" w:rsidRPr="00D33BFA" w:rsidRDefault="0069206C" w:rsidP="00D33BFA">
            <w:pPr>
              <w:jc w:val="both"/>
              <w:rPr>
                <w:rFonts w:asciiTheme="minorHAnsi" w:hAnsiTheme="minorHAnsi"/>
                <w:b/>
                <w:bCs/>
                <w:color w:val="000000"/>
              </w:rPr>
            </w:pPr>
            <w:r w:rsidRPr="00D33BFA">
              <w:rPr>
                <w:rFonts w:asciiTheme="minorHAnsi" w:hAnsiTheme="minorHAnsi"/>
                <w:b/>
                <w:bCs/>
                <w:color w:val="000000"/>
              </w:rPr>
              <w:t>25</w:t>
            </w:r>
          </w:p>
        </w:tc>
        <w:tc>
          <w:tcPr>
            <w:tcW w:w="1401" w:type="dxa"/>
            <w:vAlign w:val="center"/>
          </w:tcPr>
          <w:p w:rsidR="0069206C" w:rsidRPr="00D33BFA" w:rsidRDefault="0069206C" w:rsidP="00D33BFA">
            <w:pPr>
              <w:jc w:val="both"/>
              <w:rPr>
                <w:rFonts w:asciiTheme="minorHAnsi" w:hAnsiTheme="minorHAnsi"/>
                <w:b/>
                <w:bCs/>
                <w:color w:val="000000"/>
              </w:rPr>
            </w:pPr>
            <w:r w:rsidRPr="00D33BFA">
              <w:rPr>
                <w:rFonts w:asciiTheme="minorHAnsi" w:hAnsiTheme="minorHAnsi"/>
                <w:b/>
                <w:bCs/>
                <w:color w:val="000000"/>
              </w:rPr>
              <w:t>25</w:t>
            </w:r>
          </w:p>
        </w:tc>
        <w:tc>
          <w:tcPr>
            <w:tcW w:w="1574" w:type="dxa"/>
            <w:vAlign w:val="center"/>
          </w:tcPr>
          <w:p w:rsidR="0069206C" w:rsidRPr="00D33BFA" w:rsidRDefault="0069206C" w:rsidP="00D33BFA">
            <w:pPr>
              <w:jc w:val="both"/>
              <w:rPr>
                <w:rFonts w:asciiTheme="minorHAnsi" w:hAnsiTheme="minorHAnsi"/>
                <w:b/>
                <w:bCs/>
                <w:color w:val="000000"/>
              </w:rPr>
            </w:pPr>
            <w:r w:rsidRPr="00D33BFA">
              <w:rPr>
                <w:rFonts w:asciiTheme="minorHAnsi" w:hAnsiTheme="minorHAnsi"/>
                <w:b/>
                <w:bCs/>
                <w:color w:val="000000"/>
              </w:rPr>
              <w:t>110</w:t>
            </w:r>
          </w:p>
        </w:tc>
      </w:tr>
    </w:tbl>
    <w:p w:rsidR="007C5A63" w:rsidRPr="00D33BFA" w:rsidRDefault="007C5A63" w:rsidP="00D33BFA">
      <w:pPr>
        <w:jc w:val="both"/>
        <w:rPr>
          <w:rFonts w:asciiTheme="minorHAnsi" w:hAnsiTheme="minorHAnsi"/>
          <w:sz w:val="22"/>
          <w:szCs w:val="22"/>
        </w:rPr>
      </w:pPr>
    </w:p>
    <w:p w:rsidR="007C5A63" w:rsidRPr="00D33BFA" w:rsidRDefault="007C5A63" w:rsidP="00D33BFA">
      <w:pPr>
        <w:jc w:val="both"/>
        <w:rPr>
          <w:rFonts w:asciiTheme="minorHAnsi" w:hAnsiTheme="minorHAnsi"/>
          <w:sz w:val="22"/>
          <w:szCs w:val="22"/>
        </w:rPr>
      </w:pPr>
    </w:p>
    <w:p w:rsidR="007C5A63" w:rsidRDefault="00DA3C50" w:rsidP="00D33BFA">
      <w:pPr>
        <w:jc w:val="both"/>
        <w:rPr>
          <w:rFonts w:asciiTheme="minorHAnsi" w:hAnsiTheme="minorHAnsi"/>
          <w:b/>
          <w:sz w:val="22"/>
          <w:szCs w:val="22"/>
        </w:rPr>
      </w:pPr>
      <w:r w:rsidRPr="00D33BFA">
        <w:rPr>
          <w:rFonts w:asciiTheme="minorHAnsi" w:hAnsiTheme="minorHAnsi"/>
          <w:b/>
          <w:sz w:val="22"/>
          <w:szCs w:val="22"/>
        </w:rPr>
        <w:t>Goat Production</w:t>
      </w:r>
    </w:p>
    <w:p w:rsidR="00E05E2B" w:rsidRPr="00E05E2B" w:rsidRDefault="00E05E2B" w:rsidP="00D33BFA">
      <w:pPr>
        <w:jc w:val="both"/>
        <w:rPr>
          <w:rFonts w:asciiTheme="minorHAnsi" w:hAnsiTheme="minorHAnsi"/>
          <w:sz w:val="22"/>
          <w:szCs w:val="22"/>
        </w:rPr>
      </w:pPr>
      <w:r w:rsidRPr="00D33BFA">
        <w:rPr>
          <w:rFonts w:asciiTheme="minorHAnsi" w:hAnsiTheme="minorHAnsi"/>
          <w:sz w:val="22"/>
          <w:szCs w:val="22"/>
        </w:rPr>
        <w:t>The goat unit was started in 2014 with the importation of 15 goats; t</w:t>
      </w:r>
      <w:r>
        <w:rPr>
          <w:rFonts w:asciiTheme="minorHAnsi" w:hAnsiTheme="minorHAnsi"/>
          <w:sz w:val="22"/>
          <w:szCs w:val="22"/>
        </w:rPr>
        <w:t xml:space="preserve">here were four </w:t>
      </w:r>
      <w:r w:rsidRPr="00D33BFA">
        <w:rPr>
          <w:rFonts w:asciiTheme="minorHAnsi" w:hAnsiTheme="minorHAnsi"/>
          <w:sz w:val="22"/>
          <w:szCs w:val="22"/>
        </w:rPr>
        <w:t>births during the reporting year. The breeding bucks are also used for semen collection by the AI Laboratory</w:t>
      </w:r>
    </w:p>
    <w:p w:rsidR="00D12D79" w:rsidRPr="00D33BFA" w:rsidRDefault="00D12D79" w:rsidP="00D33BFA">
      <w:pPr>
        <w:jc w:val="both"/>
        <w:rPr>
          <w:rFonts w:asciiTheme="minorHAnsi" w:hAnsiTheme="minorHAnsi"/>
          <w:b/>
          <w:sz w:val="22"/>
          <w:szCs w:val="22"/>
        </w:rPr>
      </w:pPr>
    </w:p>
    <w:p w:rsidR="00D12D79" w:rsidRPr="002B0D24" w:rsidRDefault="00D12D79" w:rsidP="00D12D79">
      <w:pPr>
        <w:jc w:val="both"/>
        <w:rPr>
          <w:rFonts w:asciiTheme="minorHAnsi" w:eastAsia="Calibri" w:hAnsiTheme="minorHAnsi"/>
          <w:b/>
          <w:sz w:val="22"/>
          <w:szCs w:val="22"/>
        </w:rPr>
      </w:pPr>
      <w:r w:rsidRPr="002B0D24">
        <w:rPr>
          <w:rFonts w:asciiTheme="minorHAnsi" w:eastAsia="Calibri" w:hAnsiTheme="minorHAnsi"/>
          <w:b/>
          <w:sz w:val="22"/>
          <w:szCs w:val="22"/>
        </w:rPr>
        <w:t>Table 9. The goat flock audit for 2015</w:t>
      </w:r>
    </w:p>
    <w:p w:rsidR="00DA3C50" w:rsidRPr="00D33BFA" w:rsidRDefault="00DA3C50" w:rsidP="00D33BFA">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2000"/>
        <w:gridCol w:w="1910"/>
        <w:gridCol w:w="1127"/>
        <w:gridCol w:w="1230"/>
        <w:gridCol w:w="1401"/>
        <w:gridCol w:w="1574"/>
      </w:tblGrid>
      <w:tr w:rsidR="00DA3C50" w:rsidRPr="00D33BFA" w:rsidTr="00306417">
        <w:tc>
          <w:tcPr>
            <w:tcW w:w="2000" w:type="dxa"/>
          </w:tcPr>
          <w:p w:rsidR="00DA3C50" w:rsidRPr="00D33BFA" w:rsidRDefault="00DA3C50" w:rsidP="00D33BFA">
            <w:pPr>
              <w:jc w:val="both"/>
              <w:rPr>
                <w:rFonts w:asciiTheme="minorHAnsi" w:hAnsiTheme="minorHAnsi"/>
                <w:b/>
              </w:rPr>
            </w:pPr>
            <w:r w:rsidRPr="00D33BFA">
              <w:rPr>
                <w:rFonts w:asciiTheme="minorHAnsi" w:hAnsiTheme="minorHAnsi"/>
                <w:b/>
              </w:rPr>
              <w:t>Classification</w:t>
            </w:r>
          </w:p>
        </w:tc>
        <w:tc>
          <w:tcPr>
            <w:tcW w:w="1910" w:type="dxa"/>
          </w:tcPr>
          <w:p w:rsidR="00DA3C50" w:rsidRPr="00D33BFA" w:rsidRDefault="00DA3C50" w:rsidP="00D33BFA">
            <w:pPr>
              <w:jc w:val="both"/>
              <w:rPr>
                <w:rFonts w:asciiTheme="minorHAnsi" w:hAnsiTheme="minorHAnsi"/>
                <w:b/>
              </w:rPr>
            </w:pPr>
            <w:r w:rsidRPr="00D33BFA">
              <w:rPr>
                <w:rFonts w:asciiTheme="minorHAnsi" w:hAnsiTheme="minorHAnsi"/>
                <w:b/>
              </w:rPr>
              <w:t>Opening Stock</w:t>
            </w:r>
          </w:p>
        </w:tc>
        <w:tc>
          <w:tcPr>
            <w:tcW w:w="1127" w:type="dxa"/>
          </w:tcPr>
          <w:p w:rsidR="00DA3C50" w:rsidRPr="00D33BFA" w:rsidRDefault="00DA3C50" w:rsidP="00D33BFA">
            <w:pPr>
              <w:jc w:val="both"/>
              <w:rPr>
                <w:rFonts w:asciiTheme="minorHAnsi" w:hAnsiTheme="minorHAnsi"/>
                <w:b/>
              </w:rPr>
            </w:pPr>
            <w:r w:rsidRPr="00D33BFA">
              <w:rPr>
                <w:rFonts w:asciiTheme="minorHAnsi" w:hAnsiTheme="minorHAnsi"/>
                <w:b/>
              </w:rPr>
              <w:t>Births</w:t>
            </w:r>
          </w:p>
        </w:tc>
        <w:tc>
          <w:tcPr>
            <w:tcW w:w="1230" w:type="dxa"/>
          </w:tcPr>
          <w:p w:rsidR="00DA3C50" w:rsidRPr="00D33BFA" w:rsidRDefault="00DA3C50" w:rsidP="00D33BFA">
            <w:pPr>
              <w:jc w:val="both"/>
              <w:rPr>
                <w:rFonts w:asciiTheme="minorHAnsi" w:hAnsiTheme="minorHAnsi"/>
                <w:b/>
              </w:rPr>
            </w:pPr>
            <w:r w:rsidRPr="00D33BFA">
              <w:rPr>
                <w:rFonts w:asciiTheme="minorHAnsi" w:hAnsiTheme="minorHAnsi"/>
                <w:b/>
              </w:rPr>
              <w:t>Sales</w:t>
            </w:r>
          </w:p>
        </w:tc>
        <w:tc>
          <w:tcPr>
            <w:tcW w:w="1401" w:type="dxa"/>
          </w:tcPr>
          <w:p w:rsidR="00DA3C50" w:rsidRPr="00D33BFA" w:rsidRDefault="00DA3C50" w:rsidP="00D33BFA">
            <w:pPr>
              <w:jc w:val="both"/>
              <w:rPr>
                <w:rFonts w:asciiTheme="minorHAnsi" w:hAnsiTheme="minorHAnsi"/>
                <w:b/>
              </w:rPr>
            </w:pPr>
            <w:r w:rsidRPr="00D33BFA">
              <w:rPr>
                <w:rFonts w:asciiTheme="minorHAnsi" w:hAnsiTheme="minorHAnsi"/>
                <w:b/>
              </w:rPr>
              <w:t>Deaths</w:t>
            </w:r>
          </w:p>
        </w:tc>
        <w:tc>
          <w:tcPr>
            <w:tcW w:w="1574" w:type="dxa"/>
          </w:tcPr>
          <w:p w:rsidR="00DA3C50" w:rsidRPr="00D33BFA" w:rsidRDefault="00DA3C50" w:rsidP="00D33BFA">
            <w:pPr>
              <w:jc w:val="both"/>
              <w:rPr>
                <w:rFonts w:asciiTheme="minorHAnsi" w:hAnsiTheme="minorHAnsi"/>
                <w:b/>
              </w:rPr>
            </w:pPr>
            <w:r w:rsidRPr="00D33BFA">
              <w:rPr>
                <w:rFonts w:asciiTheme="minorHAnsi" w:hAnsiTheme="minorHAnsi"/>
                <w:b/>
              </w:rPr>
              <w:t>Closing Stock</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Breeding Bucks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2</w:t>
            </w:r>
          </w:p>
        </w:tc>
        <w:tc>
          <w:tcPr>
            <w:tcW w:w="1127" w:type="dxa"/>
          </w:tcPr>
          <w:p w:rsidR="006872BB" w:rsidRPr="00D33BFA" w:rsidRDefault="006872BB" w:rsidP="00D33BFA">
            <w:pPr>
              <w:jc w:val="both"/>
              <w:rPr>
                <w:rFonts w:asciiTheme="minorHAnsi" w:hAnsiTheme="minorHAnsi"/>
              </w:rPr>
            </w:pP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3</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Cull  bucks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4</w:t>
            </w:r>
          </w:p>
        </w:tc>
        <w:tc>
          <w:tcPr>
            <w:tcW w:w="1127" w:type="dxa"/>
          </w:tcPr>
          <w:p w:rsidR="006872BB" w:rsidRPr="00D33BFA" w:rsidRDefault="006872BB" w:rsidP="00D33BFA">
            <w:pPr>
              <w:jc w:val="both"/>
              <w:rPr>
                <w:rFonts w:asciiTheme="minorHAnsi" w:hAnsiTheme="minorHAnsi"/>
              </w:rPr>
            </w:pP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3</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Breeding does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3</w:t>
            </w:r>
          </w:p>
        </w:tc>
        <w:tc>
          <w:tcPr>
            <w:tcW w:w="1127" w:type="dxa"/>
          </w:tcPr>
          <w:p w:rsidR="006872BB" w:rsidRPr="00D33BFA" w:rsidRDefault="006872BB" w:rsidP="00D33BFA">
            <w:pPr>
              <w:jc w:val="both"/>
              <w:rPr>
                <w:rFonts w:asciiTheme="minorHAnsi" w:hAnsiTheme="minorHAnsi"/>
              </w:rPr>
            </w:pP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3</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Rep. does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0</w:t>
            </w:r>
          </w:p>
        </w:tc>
        <w:tc>
          <w:tcPr>
            <w:tcW w:w="1127" w:type="dxa"/>
          </w:tcPr>
          <w:p w:rsidR="006872BB" w:rsidRPr="00D33BFA" w:rsidRDefault="006872BB" w:rsidP="00D33BFA">
            <w:pPr>
              <w:jc w:val="both"/>
              <w:rPr>
                <w:rFonts w:asciiTheme="minorHAnsi" w:hAnsiTheme="minorHAnsi"/>
              </w:rPr>
            </w:pP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1</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Weaned Males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0</w:t>
            </w:r>
          </w:p>
        </w:tc>
        <w:tc>
          <w:tcPr>
            <w:tcW w:w="1127" w:type="dxa"/>
          </w:tcPr>
          <w:p w:rsidR="006872BB" w:rsidRPr="00D33BFA" w:rsidRDefault="006872BB" w:rsidP="00D33BFA">
            <w:pPr>
              <w:jc w:val="both"/>
              <w:rPr>
                <w:rFonts w:asciiTheme="minorHAnsi" w:hAnsiTheme="minorHAnsi"/>
              </w:rPr>
            </w:pP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1</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Weaned Females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0</w:t>
            </w:r>
          </w:p>
        </w:tc>
        <w:tc>
          <w:tcPr>
            <w:tcW w:w="1127" w:type="dxa"/>
          </w:tcPr>
          <w:p w:rsidR="006872BB" w:rsidRPr="00D33BFA" w:rsidRDefault="006872BB" w:rsidP="00D33BFA">
            <w:pPr>
              <w:jc w:val="both"/>
              <w:rPr>
                <w:rFonts w:asciiTheme="minorHAnsi" w:hAnsiTheme="minorHAnsi"/>
              </w:rPr>
            </w:pP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0</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Male Kids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0</w:t>
            </w:r>
          </w:p>
        </w:tc>
        <w:tc>
          <w:tcPr>
            <w:tcW w:w="1127"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3</w:t>
            </w: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1</w:t>
            </w: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1</w:t>
            </w:r>
          </w:p>
        </w:tc>
      </w:tr>
      <w:tr w:rsidR="006872BB" w:rsidRPr="00D33BFA" w:rsidTr="00306417">
        <w:tc>
          <w:tcPr>
            <w:tcW w:w="200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Female Kids</w:t>
            </w:r>
          </w:p>
        </w:tc>
        <w:tc>
          <w:tcPr>
            <w:tcW w:w="1910"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0</w:t>
            </w:r>
          </w:p>
        </w:tc>
        <w:tc>
          <w:tcPr>
            <w:tcW w:w="1127" w:type="dxa"/>
            <w:vAlign w:val="center"/>
          </w:tcPr>
          <w:p w:rsidR="006872BB" w:rsidRPr="00D33BFA" w:rsidRDefault="006872BB" w:rsidP="00D33BFA">
            <w:pPr>
              <w:jc w:val="both"/>
              <w:rPr>
                <w:rFonts w:asciiTheme="minorHAnsi" w:hAnsiTheme="minorHAnsi"/>
                <w:color w:val="000000"/>
              </w:rPr>
            </w:pPr>
            <w:r w:rsidRPr="00D33BFA">
              <w:rPr>
                <w:rFonts w:asciiTheme="minorHAnsi" w:hAnsiTheme="minorHAnsi"/>
                <w:color w:val="000000"/>
              </w:rPr>
              <w:t>1</w:t>
            </w:r>
          </w:p>
        </w:tc>
        <w:tc>
          <w:tcPr>
            <w:tcW w:w="1230" w:type="dxa"/>
          </w:tcPr>
          <w:p w:rsidR="006872BB" w:rsidRPr="00D33BFA" w:rsidRDefault="006872BB" w:rsidP="00D33BFA">
            <w:pPr>
              <w:jc w:val="both"/>
              <w:rPr>
                <w:rFonts w:asciiTheme="minorHAnsi" w:hAnsiTheme="minorHAnsi"/>
                <w:color w:val="000000"/>
              </w:rPr>
            </w:pPr>
          </w:p>
        </w:tc>
        <w:tc>
          <w:tcPr>
            <w:tcW w:w="1401" w:type="dxa"/>
            <w:vAlign w:val="center"/>
          </w:tcPr>
          <w:p w:rsidR="006872BB" w:rsidRPr="00D33BFA" w:rsidRDefault="006872BB" w:rsidP="00D33BFA">
            <w:pPr>
              <w:jc w:val="both"/>
              <w:rPr>
                <w:rFonts w:asciiTheme="minorHAnsi" w:hAnsiTheme="minorHAnsi"/>
                <w:color w:val="000000"/>
              </w:rPr>
            </w:pPr>
          </w:p>
        </w:tc>
        <w:tc>
          <w:tcPr>
            <w:tcW w:w="1574" w:type="dxa"/>
            <w:vAlign w:val="center"/>
          </w:tcPr>
          <w:p w:rsidR="006872BB" w:rsidRPr="00D33BFA" w:rsidRDefault="006872BB" w:rsidP="00D33BFA">
            <w:pPr>
              <w:jc w:val="both"/>
              <w:rPr>
                <w:rFonts w:asciiTheme="minorHAnsi" w:hAnsiTheme="minorHAnsi"/>
                <w:bCs/>
                <w:color w:val="000000"/>
              </w:rPr>
            </w:pPr>
            <w:r w:rsidRPr="00D33BFA">
              <w:rPr>
                <w:rFonts w:asciiTheme="minorHAnsi" w:hAnsiTheme="minorHAnsi"/>
                <w:bCs/>
                <w:color w:val="000000"/>
              </w:rPr>
              <w:t>0</w:t>
            </w:r>
          </w:p>
        </w:tc>
      </w:tr>
      <w:tr w:rsidR="006872BB" w:rsidRPr="00D33BFA" w:rsidTr="00306417">
        <w:tc>
          <w:tcPr>
            <w:tcW w:w="2000" w:type="dxa"/>
            <w:vAlign w:val="center"/>
          </w:tcPr>
          <w:p w:rsidR="006872BB" w:rsidRPr="00D33BFA" w:rsidRDefault="006872BB" w:rsidP="00D33BFA">
            <w:pPr>
              <w:jc w:val="both"/>
              <w:rPr>
                <w:rFonts w:asciiTheme="minorHAnsi" w:hAnsiTheme="minorHAnsi"/>
                <w:b/>
                <w:bCs/>
                <w:color w:val="000000"/>
              </w:rPr>
            </w:pPr>
            <w:r w:rsidRPr="00D33BFA">
              <w:rPr>
                <w:rFonts w:asciiTheme="minorHAnsi" w:hAnsiTheme="minorHAnsi"/>
                <w:b/>
                <w:bCs/>
                <w:color w:val="000000"/>
              </w:rPr>
              <w:t>Total</w:t>
            </w:r>
          </w:p>
        </w:tc>
        <w:tc>
          <w:tcPr>
            <w:tcW w:w="1910" w:type="dxa"/>
            <w:vAlign w:val="center"/>
          </w:tcPr>
          <w:p w:rsidR="006872BB" w:rsidRPr="00D33BFA" w:rsidRDefault="006872BB" w:rsidP="00D33BFA">
            <w:pPr>
              <w:jc w:val="both"/>
              <w:rPr>
                <w:rFonts w:asciiTheme="minorHAnsi" w:hAnsiTheme="minorHAnsi"/>
                <w:b/>
                <w:bCs/>
                <w:color w:val="000000"/>
              </w:rPr>
            </w:pPr>
            <w:r w:rsidRPr="00D33BFA">
              <w:rPr>
                <w:rFonts w:asciiTheme="minorHAnsi" w:hAnsiTheme="minorHAnsi"/>
                <w:b/>
                <w:bCs/>
                <w:color w:val="000000"/>
              </w:rPr>
              <w:t>9</w:t>
            </w:r>
          </w:p>
        </w:tc>
        <w:tc>
          <w:tcPr>
            <w:tcW w:w="1127" w:type="dxa"/>
            <w:vAlign w:val="center"/>
          </w:tcPr>
          <w:p w:rsidR="006872BB" w:rsidRPr="00D33BFA" w:rsidRDefault="006872BB" w:rsidP="00D33BFA">
            <w:pPr>
              <w:jc w:val="both"/>
              <w:rPr>
                <w:rFonts w:asciiTheme="minorHAnsi" w:hAnsiTheme="minorHAnsi"/>
                <w:b/>
                <w:bCs/>
                <w:color w:val="000000"/>
              </w:rPr>
            </w:pPr>
          </w:p>
        </w:tc>
        <w:tc>
          <w:tcPr>
            <w:tcW w:w="1230" w:type="dxa"/>
          </w:tcPr>
          <w:p w:rsidR="006872BB" w:rsidRPr="00D33BFA" w:rsidRDefault="006872BB" w:rsidP="00D33BFA">
            <w:pPr>
              <w:jc w:val="both"/>
              <w:rPr>
                <w:rFonts w:asciiTheme="minorHAnsi" w:hAnsiTheme="minorHAnsi"/>
                <w:b/>
                <w:bCs/>
                <w:color w:val="000000"/>
              </w:rPr>
            </w:pPr>
          </w:p>
        </w:tc>
        <w:tc>
          <w:tcPr>
            <w:tcW w:w="1401" w:type="dxa"/>
            <w:vAlign w:val="center"/>
          </w:tcPr>
          <w:p w:rsidR="006872BB" w:rsidRPr="00D33BFA" w:rsidRDefault="006872BB" w:rsidP="00D33BFA">
            <w:pPr>
              <w:jc w:val="both"/>
              <w:rPr>
                <w:rFonts w:asciiTheme="minorHAnsi" w:hAnsiTheme="minorHAnsi"/>
                <w:b/>
                <w:bCs/>
                <w:color w:val="000000"/>
              </w:rPr>
            </w:pPr>
          </w:p>
        </w:tc>
        <w:tc>
          <w:tcPr>
            <w:tcW w:w="1574" w:type="dxa"/>
            <w:vAlign w:val="center"/>
          </w:tcPr>
          <w:p w:rsidR="006872BB" w:rsidRPr="00D33BFA" w:rsidRDefault="006872BB" w:rsidP="00D33BFA">
            <w:pPr>
              <w:jc w:val="both"/>
              <w:rPr>
                <w:rFonts w:asciiTheme="minorHAnsi" w:hAnsiTheme="minorHAnsi"/>
                <w:b/>
                <w:bCs/>
                <w:color w:val="000000"/>
              </w:rPr>
            </w:pPr>
            <w:r w:rsidRPr="00D33BFA">
              <w:rPr>
                <w:rFonts w:asciiTheme="minorHAnsi" w:hAnsiTheme="minorHAnsi"/>
                <w:b/>
                <w:bCs/>
                <w:color w:val="000000"/>
              </w:rPr>
              <w:t>12</w:t>
            </w:r>
          </w:p>
        </w:tc>
      </w:tr>
    </w:tbl>
    <w:p w:rsidR="00DA3C50" w:rsidRPr="00D33BFA" w:rsidRDefault="00DA3C50" w:rsidP="00D33BFA">
      <w:pPr>
        <w:jc w:val="both"/>
        <w:rPr>
          <w:rFonts w:asciiTheme="minorHAnsi" w:hAnsiTheme="minorHAnsi"/>
          <w:sz w:val="22"/>
          <w:szCs w:val="22"/>
        </w:rPr>
      </w:pPr>
    </w:p>
    <w:p w:rsidR="00D7490A" w:rsidRPr="00D33BFA" w:rsidRDefault="00D7490A" w:rsidP="001C730F">
      <w:pPr>
        <w:spacing w:line="360" w:lineRule="auto"/>
        <w:jc w:val="both"/>
        <w:rPr>
          <w:rFonts w:asciiTheme="minorHAnsi" w:hAnsiTheme="minorHAnsi"/>
          <w:b/>
          <w:sz w:val="22"/>
          <w:szCs w:val="22"/>
        </w:rPr>
      </w:pPr>
      <w:r w:rsidRPr="00D33BFA">
        <w:rPr>
          <w:rFonts w:asciiTheme="minorHAnsi" w:hAnsiTheme="minorHAnsi"/>
          <w:b/>
          <w:sz w:val="22"/>
          <w:szCs w:val="22"/>
        </w:rPr>
        <w:t>The Swine Unit</w:t>
      </w:r>
    </w:p>
    <w:p w:rsidR="00576B45" w:rsidRDefault="00D7490A" w:rsidP="001C730F">
      <w:pPr>
        <w:spacing w:line="360" w:lineRule="auto"/>
        <w:jc w:val="both"/>
        <w:rPr>
          <w:rFonts w:asciiTheme="minorHAnsi" w:hAnsiTheme="minorHAnsi"/>
          <w:sz w:val="22"/>
          <w:szCs w:val="22"/>
        </w:rPr>
      </w:pPr>
      <w:r w:rsidRPr="00D33BFA">
        <w:rPr>
          <w:rFonts w:asciiTheme="minorHAnsi" w:hAnsiTheme="minorHAnsi"/>
          <w:sz w:val="22"/>
          <w:szCs w:val="22"/>
        </w:rPr>
        <w:t xml:space="preserve">The swine unit </w:t>
      </w:r>
      <w:r w:rsidR="00306417" w:rsidRPr="00D33BFA">
        <w:rPr>
          <w:rFonts w:asciiTheme="minorHAnsi" w:hAnsiTheme="minorHAnsi"/>
          <w:sz w:val="22"/>
          <w:szCs w:val="22"/>
        </w:rPr>
        <w:t>was established in 2013, with the importati</w:t>
      </w:r>
      <w:r w:rsidR="00D12D79">
        <w:rPr>
          <w:rFonts w:asciiTheme="minorHAnsi" w:hAnsiTheme="minorHAnsi"/>
          <w:sz w:val="22"/>
          <w:szCs w:val="22"/>
        </w:rPr>
        <w:t>on of three breeds of pigs the L</w:t>
      </w:r>
      <w:r w:rsidR="00306417" w:rsidRPr="00D33BFA">
        <w:rPr>
          <w:rFonts w:asciiTheme="minorHAnsi" w:hAnsiTheme="minorHAnsi"/>
          <w:sz w:val="22"/>
          <w:szCs w:val="22"/>
        </w:rPr>
        <w:t>andrace</w:t>
      </w:r>
      <w:r w:rsidR="00E05E2B">
        <w:rPr>
          <w:rFonts w:asciiTheme="minorHAnsi" w:hAnsiTheme="minorHAnsi"/>
          <w:sz w:val="22"/>
          <w:szCs w:val="22"/>
        </w:rPr>
        <w:t>,</w:t>
      </w:r>
      <w:r w:rsidR="00306417" w:rsidRPr="00D33BFA">
        <w:rPr>
          <w:rFonts w:asciiTheme="minorHAnsi" w:hAnsiTheme="minorHAnsi"/>
          <w:sz w:val="22"/>
          <w:szCs w:val="22"/>
        </w:rPr>
        <w:t xml:space="preserve"> the </w:t>
      </w:r>
      <w:r w:rsidR="00D12D79">
        <w:rPr>
          <w:rFonts w:asciiTheme="minorHAnsi" w:hAnsiTheme="minorHAnsi"/>
          <w:sz w:val="22"/>
          <w:szCs w:val="22"/>
        </w:rPr>
        <w:t>L</w:t>
      </w:r>
      <w:r w:rsidR="00306417" w:rsidRPr="00D33BFA">
        <w:rPr>
          <w:rFonts w:asciiTheme="minorHAnsi" w:hAnsiTheme="minorHAnsi"/>
          <w:sz w:val="22"/>
          <w:szCs w:val="22"/>
        </w:rPr>
        <w:t xml:space="preserve">arge White and the </w:t>
      </w:r>
      <w:proofErr w:type="spellStart"/>
      <w:r w:rsidR="00306417" w:rsidRPr="00D33BFA">
        <w:rPr>
          <w:rFonts w:asciiTheme="minorHAnsi" w:hAnsiTheme="minorHAnsi"/>
          <w:sz w:val="22"/>
          <w:szCs w:val="22"/>
        </w:rPr>
        <w:t>Duroc</w:t>
      </w:r>
      <w:proofErr w:type="spellEnd"/>
      <w:r w:rsidR="00306417" w:rsidRPr="00D33BFA">
        <w:rPr>
          <w:rFonts w:asciiTheme="minorHAnsi" w:hAnsiTheme="minorHAnsi"/>
          <w:sz w:val="22"/>
          <w:szCs w:val="22"/>
        </w:rPr>
        <w:t>, The unit</w:t>
      </w:r>
      <w:r w:rsidRPr="00D33BFA">
        <w:rPr>
          <w:rFonts w:asciiTheme="minorHAnsi" w:hAnsiTheme="minorHAnsi"/>
          <w:sz w:val="22"/>
          <w:szCs w:val="22"/>
        </w:rPr>
        <w:t xml:space="preserve"> has an overall total of 42 </w:t>
      </w:r>
      <w:r w:rsidR="00F800DA" w:rsidRPr="00D33BFA">
        <w:rPr>
          <w:rFonts w:asciiTheme="minorHAnsi" w:hAnsiTheme="minorHAnsi"/>
          <w:sz w:val="22"/>
          <w:szCs w:val="22"/>
        </w:rPr>
        <w:t>pigs at</w:t>
      </w:r>
      <w:r w:rsidRPr="00D33BFA">
        <w:rPr>
          <w:rFonts w:asciiTheme="minorHAnsi" w:hAnsiTheme="minorHAnsi"/>
          <w:sz w:val="22"/>
          <w:szCs w:val="22"/>
        </w:rPr>
        <w:t xml:space="preserve"> the end of the reporting year.</w:t>
      </w:r>
      <w:r w:rsidR="00306417" w:rsidRPr="00D33BFA">
        <w:rPr>
          <w:rFonts w:asciiTheme="minorHAnsi" w:hAnsiTheme="minorHAnsi"/>
          <w:sz w:val="22"/>
          <w:szCs w:val="22"/>
        </w:rPr>
        <w:t xml:space="preserve"> </w:t>
      </w:r>
      <w:r w:rsidR="00576B45" w:rsidRPr="00D33BFA">
        <w:rPr>
          <w:rFonts w:asciiTheme="minorHAnsi" w:hAnsiTheme="minorHAnsi"/>
          <w:sz w:val="22"/>
          <w:szCs w:val="22"/>
        </w:rPr>
        <w:t xml:space="preserve">There </w:t>
      </w:r>
      <w:r w:rsidR="00576B45" w:rsidRPr="007256C4">
        <w:rPr>
          <w:rFonts w:asciiTheme="minorHAnsi" w:hAnsiTheme="minorHAnsi"/>
          <w:sz w:val="22"/>
          <w:szCs w:val="22"/>
        </w:rPr>
        <w:t>were 71 births</w:t>
      </w:r>
      <w:r w:rsidR="00576B45" w:rsidRPr="00D33BFA">
        <w:rPr>
          <w:rFonts w:asciiTheme="minorHAnsi" w:hAnsiTheme="minorHAnsi"/>
          <w:sz w:val="22"/>
          <w:szCs w:val="22"/>
        </w:rPr>
        <w:t xml:space="preserve">, the mortality </w:t>
      </w:r>
      <w:r w:rsidR="00F800DA" w:rsidRPr="00D33BFA">
        <w:rPr>
          <w:rFonts w:asciiTheme="minorHAnsi" w:hAnsiTheme="minorHAnsi"/>
          <w:sz w:val="22"/>
          <w:szCs w:val="22"/>
        </w:rPr>
        <w:t>rate for the still born piglets was</w:t>
      </w:r>
      <w:r w:rsidR="00576B45" w:rsidRPr="00D33BFA">
        <w:rPr>
          <w:rFonts w:asciiTheme="minorHAnsi" w:hAnsiTheme="minorHAnsi"/>
          <w:sz w:val="22"/>
          <w:szCs w:val="22"/>
        </w:rPr>
        <w:t xml:space="preserve"> 15.5 </w:t>
      </w:r>
      <w:r w:rsidR="00F800DA" w:rsidRPr="00D33BFA">
        <w:rPr>
          <w:rFonts w:asciiTheme="minorHAnsi" w:hAnsiTheme="minorHAnsi"/>
          <w:sz w:val="22"/>
          <w:szCs w:val="22"/>
        </w:rPr>
        <w:t>% and</w:t>
      </w:r>
      <w:r w:rsidR="00576B45" w:rsidRPr="00D33BFA">
        <w:rPr>
          <w:rFonts w:asciiTheme="minorHAnsi" w:hAnsiTheme="minorHAnsi"/>
          <w:sz w:val="22"/>
          <w:szCs w:val="22"/>
        </w:rPr>
        <w:t xml:space="preserve"> the pre-weaned mortality was 23%.</w:t>
      </w:r>
    </w:p>
    <w:p w:rsidR="00D12D79" w:rsidRPr="00D33BFA" w:rsidRDefault="00D12D79" w:rsidP="001C730F">
      <w:pPr>
        <w:spacing w:line="360" w:lineRule="auto"/>
        <w:jc w:val="both"/>
        <w:rPr>
          <w:rFonts w:asciiTheme="minorHAnsi" w:hAnsiTheme="minorHAnsi"/>
          <w:sz w:val="22"/>
          <w:szCs w:val="22"/>
        </w:rPr>
      </w:pPr>
    </w:p>
    <w:p w:rsidR="00D7490A" w:rsidRPr="002B0D24" w:rsidRDefault="00306417" w:rsidP="001C730F">
      <w:pPr>
        <w:spacing w:line="360" w:lineRule="auto"/>
        <w:jc w:val="both"/>
        <w:rPr>
          <w:rFonts w:asciiTheme="minorHAnsi" w:hAnsiTheme="minorHAnsi"/>
          <w:b/>
          <w:sz w:val="22"/>
          <w:szCs w:val="22"/>
        </w:rPr>
      </w:pPr>
      <w:r w:rsidRPr="002B0D24">
        <w:rPr>
          <w:rFonts w:asciiTheme="minorHAnsi" w:hAnsiTheme="minorHAnsi"/>
          <w:b/>
          <w:sz w:val="22"/>
          <w:szCs w:val="22"/>
        </w:rPr>
        <w:t xml:space="preserve"> Table </w:t>
      </w:r>
      <w:r w:rsidR="00D12D79" w:rsidRPr="002B0D24">
        <w:rPr>
          <w:rFonts w:asciiTheme="minorHAnsi" w:hAnsiTheme="minorHAnsi"/>
          <w:b/>
          <w:sz w:val="22"/>
          <w:szCs w:val="22"/>
        </w:rPr>
        <w:t>10</w:t>
      </w:r>
      <w:r w:rsidR="009A0237" w:rsidRPr="002B0D24">
        <w:rPr>
          <w:rFonts w:asciiTheme="minorHAnsi" w:hAnsiTheme="minorHAnsi"/>
          <w:b/>
          <w:sz w:val="22"/>
          <w:szCs w:val="22"/>
        </w:rPr>
        <w:t>:</w:t>
      </w:r>
      <w:r w:rsidR="00D12D79" w:rsidRPr="002B0D24">
        <w:rPr>
          <w:rFonts w:asciiTheme="minorHAnsi" w:hAnsiTheme="minorHAnsi"/>
          <w:b/>
          <w:sz w:val="22"/>
          <w:szCs w:val="22"/>
        </w:rPr>
        <w:t xml:space="preserve"> The</w:t>
      </w:r>
      <w:r w:rsidR="00E212B2" w:rsidRPr="002B0D24">
        <w:rPr>
          <w:rFonts w:asciiTheme="minorHAnsi" w:hAnsiTheme="minorHAnsi"/>
          <w:b/>
          <w:sz w:val="22"/>
          <w:szCs w:val="22"/>
        </w:rPr>
        <w:t xml:space="preserve"> audit of the Swine Unit of the LSF</w:t>
      </w:r>
    </w:p>
    <w:p w:rsidR="00D7490A" w:rsidRPr="00D33BFA" w:rsidRDefault="00D7490A" w:rsidP="00D33BFA">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2000"/>
        <w:gridCol w:w="1910"/>
        <w:gridCol w:w="1127"/>
        <w:gridCol w:w="1230"/>
        <w:gridCol w:w="1401"/>
        <w:gridCol w:w="1574"/>
      </w:tblGrid>
      <w:tr w:rsidR="00D7490A" w:rsidRPr="00D33BFA" w:rsidTr="00306417">
        <w:tc>
          <w:tcPr>
            <w:tcW w:w="2000" w:type="dxa"/>
          </w:tcPr>
          <w:p w:rsidR="00D7490A" w:rsidRPr="00D33BFA" w:rsidRDefault="00D7490A" w:rsidP="00D33BFA">
            <w:pPr>
              <w:jc w:val="both"/>
              <w:rPr>
                <w:rFonts w:asciiTheme="minorHAnsi" w:hAnsiTheme="minorHAnsi"/>
                <w:b/>
              </w:rPr>
            </w:pPr>
            <w:r w:rsidRPr="00D33BFA">
              <w:rPr>
                <w:rFonts w:asciiTheme="minorHAnsi" w:hAnsiTheme="minorHAnsi"/>
                <w:b/>
              </w:rPr>
              <w:t>Classification</w:t>
            </w:r>
          </w:p>
        </w:tc>
        <w:tc>
          <w:tcPr>
            <w:tcW w:w="1910" w:type="dxa"/>
          </w:tcPr>
          <w:p w:rsidR="00D7490A" w:rsidRPr="00D33BFA" w:rsidRDefault="00D7490A" w:rsidP="00D33BFA">
            <w:pPr>
              <w:jc w:val="both"/>
              <w:rPr>
                <w:rFonts w:asciiTheme="minorHAnsi" w:hAnsiTheme="minorHAnsi"/>
                <w:b/>
              </w:rPr>
            </w:pPr>
            <w:r w:rsidRPr="00D33BFA">
              <w:rPr>
                <w:rFonts w:asciiTheme="minorHAnsi" w:hAnsiTheme="minorHAnsi"/>
                <w:b/>
              </w:rPr>
              <w:t>Opening Stock</w:t>
            </w:r>
          </w:p>
        </w:tc>
        <w:tc>
          <w:tcPr>
            <w:tcW w:w="1127" w:type="dxa"/>
          </w:tcPr>
          <w:p w:rsidR="00D7490A" w:rsidRPr="00D33BFA" w:rsidRDefault="00D7490A" w:rsidP="00D33BFA">
            <w:pPr>
              <w:jc w:val="both"/>
              <w:rPr>
                <w:rFonts w:asciiTheme="minorHAnsi" w:hAnsiTheme="minorHAnsi"/>
                <w:b/>
              </w:rPr>
            </w:pPr>
            <w:r w:rsidRPr="00D33BFA">
              <w:rPr>
                <w:rFonts w:asciiTheme="minorHAnsi" w:hAnsiTheme="minorHAnsi"/>
                <w:b/>
              </w:rPr>
              <w:t>Births</w:t>
            </w:r>
          </w:p>
        </w:tc>
        <w:tc>
          <w:tcPr>
            <w:tcW w:w="1230" w:type="dxa"/>
          </w:tcPr>
          <w:p w:rsidR="00D7490A" w:rsidRPr="00D33BFA" w:rsidRDefault="00D7490A" w:rsidP="00D33BFA">
            <w:pPr>
              <w:jc w:val="both"/>
              <w:rPr>
                <w:rFonts w:asciiTheme="minorHAnsi" w:hAnsiTheme="minorHAnsi"/>
                <w:b/>
              </w:rPr>
            </w:pPr>
            <w:r w:rsidRPr="00D33BFA">
              <w:rPr>
                <w:rFonts w:asciiTheme="minorHAnsi" w:hAnsiTheme="minorHAnsi"/>
                <w:b/>
              </w:rPr>
              <w:t>Sales</w:t>
            </w:r>
          </w:p>
        </w:tc>
        <w:tc>
          <w:tcPr>
            <w:tcW w:w="1401" w:type="dxa"/>
          </w:tcPr>
          <w:p w:rsidR="00D7490A" w:rsidRPr="00D33BFA" w:rsidRDefault="00D7490A" w:rsidP="00D33BFA">
            <w:pPr>
              <w:jc w:val="both"/>
              <w:rPr>
                <w:rFonts w:asciiTheme="minorHAnsi" w:hAnsiTheme="minorHAnsi"/>
                <w:b/>
              </w:rPr>
            </w:pPr>
            <w:r w:rsidRPr="00D33BFA">
              <w:rPr>
                <w:rFonts w:asciiTheme="minorHAnsi" w:hAnsiTheme="minorHAnsi"/>
                <w:b/>
              </w:rPr>
              <w:t>Deaths</w:t>
            </w:r>
          </w:p>
        </w:tc>
        <w:tc>
          <w:tcPr>
            <w:tcW w:w="1574" w:type="dxa"/>
          </w:tcPr>
          <w:p w:rsidR="00D7490A" w:rsidRPr="00D33BFA" w:rsidRDefault="00D7490A" w:rsidP="00D33BFA">
            <w:pPr>
              <w:jc w:val="both"/>
              <w:rPr>
                <w:rFonts w:asciiTheme="minorHAnsi" w:hAnsiTheme="minorHAnsi"/>
                <w:b/>
              </w:rPr>
            </w:pPr>
            <w:r w:rsidRPr="00D33BFA">
              <w:rPr>
                <w:rFonts w:asciiTheme="minorHAnsi" w:hAnsiTheme="minorHAnsi"/>
                <w:b/>
              </w:rPr>
              <w:t>Closing Stock</w:t>
            </w:r>
          </w:p>
        </w:tc>
      </w:tr>
      <w:tr w:rsidR="00D7490A" w:rsidRPr="00D33BFA" w:rsidTr="00306417">
        <w:tc>
          <w:tcPr>
            <w:tcW w:w="200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Breeding Boars</w:t>
            </w:r>
          </w:p>
        </w:tc>
        <w:tc>
          <w:tcPr>
            <w:tcW w:w="191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4</w:t>
            </w:r>
          </w:p>
        </w:tc>
        <w:tc>
          <w:tcPr>
            <w:tcW w:w="1127" w:type="dxa"/>
          </w:tcPr>
          <w:p w:rsidR="00D7490A" w:rsidRPr="00D33BFA" w:rsidRDefault="00D7490A" w:rsidP="00D33BFA">
            <w:pPr>
              <w:jc w:val="both"/>
              <w:rPr>
                <w:rFonts w:asciiTheme="minorHAnsi" w:hAnsiTheme="minorHAnsi"/>
              </w:rPr>
            </w:pPr>
          </w:p>
        </w:tc>
        <w:tc>
          <w:tcPr>
            <w:tcW w:w="1230" w:type="dxa"/>
          </w:tcPr>
          <w:p w:rsidR="00D7490A" w:rsidRPr="00D33BFA" w:rsidRDefault="00D7490A" w:rsidP="00D33BFA">
            <w:pPr>
              <w:jc w:val="both"/>
              <w:rPr>
                <w:rFonts w:asciiTheme="minorHAnsi" w:hAnsiTheme="minorHAnsi"/>
                <w:color w:val="000000"/>
              </w:rPr>
            </w:pPr>
          </w:p>
        </w:tc>
        <w:tc>
          <w:tcPr>
            <w:tcW w:w="1401" w:type="dxa"/>
            <w:vAlign w:val="center"/>
          </w:tcPr>
          <w:p w:rsidR="00D7490A" w:rsidRPr="00D33BFA" w:rsidRDefault="00D7490A" w:rsidP="00D33BFA">
            <w:pPr>
              <w:jc w:val="both"/>
              <w:rPr>
                <w:rFonts w:asciiTheme="minorHAnsi" w:hAnsiTheme="minorHAnsi"/>
                <w:color w:val="000000"/>
              </w:rPr>
            </w:pPr>
          </w:p>
        </w:tc>
        <w:tc>
          <w:tcPr>
            <w:tcW w:w="1574" w:type="dxa"/>
            <w:vAlign w:val="center"/>
          </w:tcPr>
          <w:p w:rsidR="00D7490A" w:rsidRPr="00D33BFA" w:rsidRDefault="00D7490A" w:rsidP="00D33BFA">
            <w:pPr>
              <w:jc w:val="both"/>
              <w:rPr>
                <w:rFonts w:asciiTheme="minorHAnsi" w:hAnsiTheme="minorHAnsi"/>
                <w:bCs/>
                <w:color w:val="000000"/>
              </w:rPr>
            </w:pPr>
            <w:r w:rsidRPr="00D33BFA">
              <w:rPr>
                <w:rFonts w:asciiTheme="minorHAnsi" w:hAnsiTheme="minorHAnsi"/>
                <w:bCs/>
                <w:color w:val="000000"/>
              </w:rPr>
              <w:t>4</w:t>
            </w:r>
          </w:p>
        </w:tc>
      </w:tr>
      <w:tr w:rsidR="00D7490A" w:rsidRPr="00D33BFA" w:rsidTr="00306417">
        <w:tc>
          <w:tcPr>
            <w:tcW w:w="200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Sows</w:t>
            </w:r>
          </w:p>
        </w:tc>
        <w:tc>
          <w:tcPr>
            <w:tcW w:w="191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6</w:t>
            </w:r>
          </w:p>
        </w:tc>
        <w:tc>
          <w:tcPr>
            <w:tcW w:w="1127" w:type="dxa"/>
          </w:tcPr>
          <w:p w:rsidR="00D7490A" w:rsidRPr="00D33BFA" w:rsidRDefault="00D7490A" w:rsidP="00D33BFA">
            <w:pPr>
              <w:jc w:val="both"/>
              <w:rPr>
                <w:rFonts w:asciiTheme="minorHAnsi" w:hAnsiTheme="minorHAnsi"/>
              </w:rPr>
            </w:pPr>
          </w:p>
        </w:tc>
        <w:tc>
          <w:tcPr>
            <w:tcW w:w="1230" w:type="dxa"/>
          </w:tcPr>
          <w:p w:rsidR="00D7490A" w:rsidRPr="00D33BFA" w:rsidRDefault="00D7490A" w:rsidP="00D33BFA">
            <w:pPr>
              <w:jc w:val="both"/>
              <w:rPr>
                <w:rFonts w:asciiTheme="minorHAnsi" w:hAnsiTheme="minorHAnsi"/>
                <w:color w:val="000000"/>
              </w:rPr>
            </w:pPr>
          </w:p>
        </w:tc>
        <w:tc>
          <w:tcPr>
            <w:tcW w:w="1401" w:type="dxa"/>
            <w:vAlign w:val="center"/>
          </w:tcPr>
          <w:p w:rsidR="00D7490A" w:rsidRPr="00D33BFA" w:rsidRDefault="00D7490A" w:rsidP="00D33BFA">
            <w:pPr>
              <w:jc w:val="both"/>
              <w:rPr>
                <w:rFonts w:asciiTheme="minorHAnsi" w:hAnsiTheme="minorHAnsi"/>
                <w:color w:val="000000"/>
              </w:rPr>
            </w:pPr>
          </w:p>
        </w:tc>
        <w:tc>
          <w:tcPr>
            <w:tcW w:w="1574" w:type="dxa"/>
            <w:vAlign w:val="center"/>
          </w:tcPr>
          <w:p w:rsidR="00D7490A" w:rsidRPr="00D33BFA" w:rsidRDefault="00D7490A" w:rsidP="00D33BFA">
            <w:pPr>
              <w:jc w:val="both"/>
              <w:rPr>
                <w:rFonts w:asciiTheme="minorHAnsi" w:hAnsiTheme="minorHAnsi"/>
                <w:bCs/>
                <w:color w:val="000000"/>
              </w:rPr>
            </w:pPr>
            <w:r w:rsidRPr="00D33BFA">
              <w:rPr>
                <w:rFonts w:asciiTheme="minorHAnsi" w:hAnsiTheme="minorHAnsi"/>
                <w:bCs/>
                <w:color w:val="000000"/>
              </w:rPr>
              <w:t>8</w:t>
            </w:r>
          </w:p>
        </w:tc>
      </w:tr>
      <w:tr w:rsidR="00D7490A" w:rsidRPr="00D33BFA" w:rsidTr="00306417">
        <w:tc>
          <w:tcPr>
            <w:tcW w:w="200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Rep. Boars</w:t>
            </w:r>
          </w:p>
        </w:tc>
        <w:tc>
          <w:tcPr>
            <w:tcW w:w="191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0</w:t>
            </w:r>
          </w:p>
        </w:tc>
        <w:tc>
          <w:tcPr>
            <w:tcW w:w="1127" w:type="dxa"/>
          </w:tcPr>
          <w:p w:rsidR="00D7490A" w:rsidRPr="00D33BFA" w:rsidRDefault="00D7490A" w:rsidP="00D33BFA">
            <w:pPr>
              <w:jc w:val="both"/>
              <w:rPr>
                <w:rFonts w:asciiTheme="minorHAnsi" w:hAnsiTheme="minorHAnsi"/>
              </w:rPr>
            </w:pPr>
          </w:p>
        </w:tc>
        <w:tc>
          <w:tcPr>
            <w:tcW w:w="1230" w:type="dxa"/>
          </w:tcPr>
          <w:p w:rsidR="00D7490A" w:rsidRPr="00D33BFA" w:rsidRDefault="00D7490A" w:rsidP="00D33BFA">
            <w:pPr>
              <w:jc w:val="both"/>
              <w:rPr>
                <w:rFonts w:asciiTheme="minorHAnsi" w:hAnsiTheme="minorHAnsi"/>
                <w:color w:val="000000"/>
              </w:rPr>
            </w:pPr>
          </w:p>
        </w:tc>
        <w:tc>
          <w:tcPr>
            <w:tcW w:w="1401" w:type="dxa"/>
            <w:vAlign w:val="center"/>
          </w:tcPr>
          <w:p w:rsidR="00D7490A" w:rsidRPr="00D33BFA" w:rsidRDefault="00D7490A" w:rsidP="00D33BFA">
            <w:pPr>
              <w:jc w:val="both"/>
              <w:rPr>
                <w:rFonts w:asciiTheme="minorHAnsi" w:hAnsiTheme="minorHAnsi"/>
                <w:color w:val="000000"/>
              </w:rPr>
            </w:pPr>
          </w:p>
        </w:tc>
        <w:tc>
          <w:tcPr>
            <w:tcW w:w="1574" w:type="dxa"/>
            <w:vAlign w:val="center"/>
          </w:tcPr>
          <w:p w:rsidR="00D7490A" w:rsidRPr="00D33BFA" w:rsidRDefault="00D7490A" w:rsidP="00D33BFA">
            <w:pPr>
              <w:jc w:val="both"/>
              <w:rPr>
                <w:rFonts w:asciiTheme="minorHAnsi" w:hAnsiTheme="minorHAnsi"/>
                <w:bCs/>
                <w:color w:val="000000"/>
              </w:rPr>
            </w:pPr>
            <w:r w:rsidRPr="00D33BFA">
              <w:rPr>
                <w:rFonts w:asciiTheme="minorHAnsi" w:hAnsiTheme="minorHAnsi"/>
                <w:bCs/>
                <w:color w:val="000000"/>
              </w:rPr>
              <w:t>2</w:t>
            </w:r>
          </w:p>
        </w:tc>
      </w:tr>
      <w:tr w:rsidR="00D7490A" w:rsidRPr="00D33BFA" w:rsidTr="00306417">
        <w:tc>
          <w:tcPr>
            <w:tcW w:w="200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Rep. Gilts</w:t>
            </w:r>
          </w:p>
        </w:tc>
        <w:tc>
          <w:tcPr>
            <w:tcW w:w="191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2</w:t>
            </w:r>
          </w:p>
        </w:tc>
        <w:tc>
          <w:tcPr>
            <w:tcW w:w="1127" w:type="dxa"/>
          </w:tcPr>
          <w:p w:rsidR="00D7490A" w:rsidRPr="00D33BFA" w:rsidRDefault="00D7490A" w:rsidP="00D33BFA">
            <w:pPr>
              <w:jc w:val="both"/>
              <w:rPr>
                <w:rFonts w:asciiTheme="minorHAnsi" w:hAnsiTheme="minorHAnsi"/>
              </w:rPr>
            </w:pPr>
          </w:p>
        </w:tc>
        <w:tc>
          <w:tcPr>
            <w:tcW w:w="1230" w:type="dxa"/>
          </w:tcPr>
          <w:p w:rsidR="00D7490A" w:rsidRPr="00D33BFA" w:rsidRDefault="00D7490A" w:rsidP="00D33BFA">
            <w:pPr>
              <w:jc w:val="both"/>
              <w:rPr>
                <w:rFonts w:asciiTheme="minorHAnsi" w:hAnsiTheme="minorHAnsi"/>
                <w:color w:val="000000"/>
              </w:rPr>
            </w:pPr>
          </w:p>
        </w:tc>
        <w:tc>
          <w:tcPr>
            <w:tcW w:w="1401" w:type="dxa"/>
            <w:vAlign w:val="center"/>
          </w:tcPr>
          <w:p w:rsidR="00D7490A" w:rsidRPr="00D33BFA" w:rsidRDefault="00D7490A" w:rsidP="00D33BFA">
            <w:pPr>
              <w:jc w:val="both"/>
              <w:rPr>
                <w:rFonts w:asciiTheme="minorHAnsi" w:hAnsiTheme="minorHAnsi"/>
                <w:color w:val="000000"/>
              </w:rPr>
            </w:pPr>
          </w:p>
        </w:tc>
        <w:tc>
          <w:tcPr>
            <w:tcW w:w="1574" w:type="dxa"/>
            <w:vAlign w:val="center"/>
          </w:tcPr>
          <w:p w:rsidR="00D7490A" w:rsidRPr="00D33BFA" w:rsidRDefault="00D7490A" w:rsidP="00D33BFA">
            <w:pPr>
              <w:jc w:val="both"/>
              <w:rPr>
                <w:rFonts w:asciiTheme="minorHAnsi" w:hAnsiTheme="minorHAnsi"/>
                <w:bCs/>
                <w:color w:val="000000"/>
              </w:rPr>
            </w:pPr>
            <w:r w:rsidRPr="00D33BFA">
              <w:rPr>
                <w:rFonts w:asciiTheme="minorHAnsi" w:hAnsiTheme="minorHAnsi"/>
                <w:bCs/>
                <w:color w:val="000000"/>
              </w:rPr>
              <w:t>1</w:t>
            </w:r>
          </w:p>
        </w:tc>
      </w:tr>
      <w:tr w:rsidR="00D7490A" w:rsidRPr="00D33BFA" w:rsidTr="00306417">
        <w:tc>
          <w:tcPr>
            <w:tcW w:w="200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Weaned Males</w:t>
            </w:r>
          </w:p>
        </w:tc>
        <w:tc>
          <w:tcPr>
            <w:tcW w:w="191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3</w:t>
            </w:r>
          </w:p>
        </w:tc>
        <w:tc>
          <w:tcPr>
            <w:tcW w:w="1127" w:type="dxa"/>
          </w:tcPr>
          <w:p w:rsidR="00D7490A" w:rsidRPr="00D33BFA" w:rsidRDefault="00D7490A" w:rsidP="00D33BFA">
            <w:pPr>
              <w:jc w:val="both"/>
              <w:rPr>
                <w:rFonts w:asciiTheme="minorHAnsi" w:hAnsiTheme="minorHAnsi"/>
              </w:rPr>
            </w:pPr>
          </w:p>
        </w:tc>
        <w:tc>
          <w:tcPr>
            <w:tcW w:w="1230" w:type="dxa"/>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7</w:t>
            </w:r>
          </w:p>
        </w:tc>
        <w:tc>
          <w:tcPr>
            <w:tcW w:w="1401"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1</w:t>
            </w:r>
          </w:p>
        </w:tc>
        <w:tc>
          <w:tcPr>
            <w:tcW w:w="1574" w:type="dxa"/>
            <w:vAlign w:val="center"/>
          </w:tcPr>
          <w:p w:rsidR="00D7490A" w:rsidRPr="00D33BFA" w:rsidRDefault="00D7490A" w:rsidP="00D33BFA">
            <w:pPr>
              <w:jc w:val="both"/>
              <w:rPr>
                <w:rFonts w:asciiTheme="minorHAnsi" w:hAnsiTheme="minorHAnsi"/>
                <w:bCs/>
                <w:color w:val="000000"/>
              </w:rPr>
            </w:pPr>
            <w:r w:rsidRPr="00D33BFA">
              <w:rPr>
                <w:rFonts w:asciiTheme="minorHAnsi" w:hAnsiTheme="minorHAnsi"/>
                <w:bCs/>
                <w:color w:val="000000"/>
              </w:rPr>
              <w:t>5</w:t>
            </w:r>
          </w:p>
        </w:tc>
      </w:tr>
      <w:tr w:rsidR="00D7490A" w:rsidRPr="00D33BFA" w:rsidTr="00306417">
        <w:tc>
          <w:tcPr>
            <w:tcW w:w="200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Weans Females</w:t>
            </w:r>
          </w:p>
        </w:tc>
        <w:tc>
          <w:tcPr>
            <w:tcW w:w="191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3</w:t>
            </w:r>
          </w:p>
        </w:tc>
        <w:tc>
          <w:tcPr>
            <w:tcW w:w="1127" w:type="dxa"/>
          </w:tcPr>
          <w:p w:rsidR="00D7490A" w:rsidRPr="00D33BFA" w:rsidRDefault="00D7490A" w:rsidP="00D33BFA">
            <w:pPr>
              <w:jc w:val="both"/>
              <w:rPr>
                <w:rFonts w:asciiTheme="minorHAnsi" w:hAnsiTheme="minorHAnsi"/>
              </w:rPr>
            </w:pPr>
          </w:p>
        </w:tc>
        <w:tc>
          <w:tcPr>
            <w:tcW w:w="1230" w:type="dxa"/>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18</w:t>
            </w:r>
          </w:p>
        </w:tc>
        <w:tc>
          <w:tcPr>
            <w:tcW w:w="1401" w:type="dxa"/>
            <w:vAlign w:val="center"/>
          </w:tcPr>
          <w:p w:rsidR="00D7490A" w:rsidRPr="00D33BFA" w:rsidRDefault="00D7490A" w:rsidP="00D33BFA">
            <w:pPr>
              <w:jc w:val="both"/>
              <w:rPr>
                <w:rFonts w:asciiTheme="minorHAnsi" w:hAnsiTheme="minorHAnsi"/>
                <w:color w:val="000000"/>
              </w:rPr>
            </w:pPr>
          </w:p>
        </w:tc>
        <w:tc>
          <w:tcPr>
            <w:tcW w:w="1574" w:type="dxa"/>
            <w:vAlign w:val="center"/>
          </w:tcPr>
          <w:p w:rsidR="00D7490A" w:rsidRPr="00D33BFA" w:rsidRDefault="00D7490A" w:rsidP="00D33BFA">
            <w:pPr>
              <w:jc w:val="both"/>
              <w:rPr>
                <w:rFonts w:asciiTheme="minorHAnsi" w:hAnsiTheme="minorHAnsi"/>
                <w:bCs/>
                <w:color w:val="000000"/>
              </w:rPr>
            </w:pPr>
            <w:r w:rsidRPr="00D33BFA">
              <w:rPr>
                <w:rFonts w:asciiTheme="minorHAnsi" w:hAnsiTheme="minorHAnsi"/>
                <w:bCs/>
                <w:color w:val="000000"/>
              </w:rPr>
              <w:t>4</w:t>
            </w:r>
          </w:p>
        </w:tc>
      </w:tr>
      <w:tr w:rsidR="00D7490A" w:rsidRPr="00D33BFA" w:rsidTr="00306417">
        <w:tc>
          <w:tcPr>
            <w:tcW w:w="200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Piglets</w:t>
            </w:r>
          </w:p>
        </w:tc>
        <w:tc>
          <w:tcPr>
            <w:tcW w:w="1910"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6</w:t>
            </w:r>
          </w:p>
        </w:tc>
        <w:tc>
          <w:tcPr>
            <w:tcW w:w="1127" w:type="dxa"/>
            <w:vAlign w:val="center"/>
          </w:tcPr>
          <w:p w:rsidR="00D7490A" w:rsidRPr="00D33BFA" w:rsidRDefault="007256C4" w:rsidP="00D33BFA">
            <w:pPr>
              <w:jc w:val="both"/>
              <w:rPr>
                <w:rFonts w:asciiTheme="minorHAnsi" w:hAnsiTheme="minorHAnsi"/>
                <w:color w:val="000000"/>
              </w:rPr>
            </w:pPr>
            <w:r>
              <w:rPr>
                <w:rFonts w:asciiTheme="minorHAnsi" w:hAnsiTheme="minorHAnsi"/>
                <w:color w:val="000000"/>
              </w:rPr>
              <w:t>71</w:t>
            </w:r>
          </w:p>
        </w:tc>
        <w:tc>
          <w:tcPr>
            <w:tcW w:w="1230" w:type="dxa"/>
          </w:tcPr>
          <w:p w:rsidR="00D7490A" w:rsidRPr="00D33BFA" w:rsidRDefault="00D7490A" w:rsidP="00D33BFA">
            <w:pPr>
              <w:jc w:val="both"/>
              <w:rPr>
                <w:rFonts w:asciiTheme="minorHAnsi" w:hAnsiTheme="minorHAnsi"/>
                <w:color w:val="000000"/>
              </w:rPr>
            </w:pPr>
          </w:p>
        </w:tc>
        <w:tc>
          <w:tcPr>
            <w:tcW w:w="1401" w:type="dxa"/>
            <w:vAlign w:val="center"/>
          </w:tcPr>
          <w:p w:rsidR="00D7490A" w:rsidRPr="00D33BFA" w:rsidRDefault="00D7490A" w:rsidP="00D33BFA">
            <w:pPr>
              <w:jc w:val="both"/>
              <w:rPr>
                <w:rFonts w:asciiTheme="minorHAnsi" w:hAnsiTheme="minorHAnsi"/>
                <w:color w:val="000000"/>
              </w:rPr>
            </w:pPr>
            <w:r w:rsidRPr="00D33BFA">
              <w:rPr>
                <w:rFonts w:asciiTheme="minorHAnsi" w:hAnsiTheme="minorHAnsi"/>
                <w:color w:val="000000"/>
              </w:rPr>
              <w:t>16</w:t>
            </w:r>
          </w:p>
        </w:tc>
        <w:tc>
          <w:tcPr>
            <w:tcW w:w="1574" w:type="dxa"/>
            <w:vAlign w:val="center"/>
          </w:tcPr>
          <w:p w:rsidR="00D7490A" w:rsidRPr="00D33BFA" w:rsidRDefault="00D7490A" w:rsidP="00D33BFA">
            <w:pPr>
              <w:jc w:val="both"/>
              <w:rPr>
                <w:rFonts w:asciiTheme="minorHAnsi" w:hAnsiTheme="minorHAnsi"/>
                <w:bCs/>
                <w:color w:val="000000"/>
              </w:rPr>
            </w:pPr>
            <w:r w:rsidRPr="00D33BFA">
              <w:rPr>
                <w:rFonts w:asciiTheme="minorHAnsi" w:hAnsiTheme="minorHAnsi"/>
                <w:bCs/>
                <w:color w:val="000000"/>
              </w:rPr>
              <w:t>18</w:t>
            </w:r>
          </w:p>
        </w:tc>
      </w:tr>
      <w:tr w:rsidR="00D7490A" w:rsidRPr="00D33BFA" w:rsidTr="00306417">
        <w:tc>
          <w:tcPr>
            <w:tcW w:w="2000" w:type="dxa"/>
            <w:vAlign w:val="center"/>
          </w:tcPr>
          <w:p w:rsidR="00D7490A" w:rsidRPr="00D33BFA" w:rsidRDefault="00D7490A" w:rsidP="00D33BFA">
            <w:pPr>
              <w:jc w:val="both"/>
              <w:rPr>
                <w:rFonts w:asciiTheme="minorHAnsi" w:hAnsiTheme="minorHAnsi"/>
                <w:b/>
                <w:bCs/>
                <w:color w:val="000000"/>
              </w:rPr>
            </w:pPr>
            <w:r w:rsidRPr="00D33BFA">
              <w:rPr>
                <w:rFonts w:asciiTheme="minorHAnsi" w:hAnsiTheme="minorHAnsi"/>
                <w:b/>
                <w:bCs/>
                <w:color w:val="000000"/>
              </w:rPr>
              <w:t>Total</w:t>
            </w:r>
          </w:p>
        </w:tc>
        <w:tc>
          <w:tcPr>
            <w:tcW w:w="1910" w:type="dxa"/>
            <w:vAlign w:val="center"/>
          </w:tcPr>
          <w:p w:rsidR="00D7490A" w:rsidRPr="00D33BFA" w:rsidRDefault="00D7490A" w:rsidP="00D33BFA">
            <w:pPr>
              <w:jc w:val="both"/>
              <w:rPr>
                <w:rFonts w:asciiTheme="minorHAnsi" w:hAnsiTheme="minorHAnsi"/>
                <w:b/>
                <w:bCs/>
                <w:color w:val="000000"/>
              </w:rPr>
            </w:pPr>
            <w:r w:rsidRPr="00D33BFA">
              <w:rPr>
                <w:rFonts w:asciiTheme="minorHAnsi" w:hAnsiTheme="minorHAnsi"/>
                <w:b/>
                <w:bCs/>
                <w:color w:val="000000"/>
              </w:rPr>
              <w:t>24</w:t>
            </w:r>
          </w:p>
        </w:tc>
        <w:tc>
          <w:tcPr>
            <w:tcW w:w="1127" w:type="dxa"/>
            <w:vAlign w:val="center"/>
          </w:tcPr>
          <w:p w:rsidR="00D7490A" w:rsidRPr="00D33BFA" w:rsidRDefault="00D7490A" w:rsidP="00D33BFA">
            <w:pPr>
              <w:jc w:val="both"/>
              <w:rPr>
                <w:rFonts w:asciiTheme="minorHAnsi" w:hAnsiTheme="minorHAnsi"/>
                <w:color w:val="000000"/>
              </w:rPr>
            </w:pPr>
          </w:p>
        </w:tc>
        <w:tc>
          <w:tcPr>
            <w:tcW w:w="1230" w:type="dxa"/>
          </w:tcPr>
          <w:p w:rsidR="00D7490A" w:rsidRPr="00D33BFA" w:rsidRDefault="00D7490A" w:rsidP="00D33BFA">
            <w:pPr>
              <w:jc w:val="both"/>
              <w:rPr>
                <w:rFonts w:asciiTheme="minorHAnsi" w:hAnsiTheme="minorHAnsi"/>
                <w:color w:val="000000"/>
              </w:rPr>
            </w:pPr>
          </w:p>
        </w:tc>
        <w:tc>
          <w:tcPr>
            <w:tcW w:w="1401" w:type="dxa"/>
            <w:vAlign w:val="center"/>
          </w:tcPr>
          <w:p w:rsidR="00D7490A" w:rsidRPr="00D33BFA" w:rsidRDefault="00D7490A" w:rsidP="00D33BFA">
            <w:pPr>
              <w:jc w:val="both"/>
              <w:rPr>
                <w:rFonts w:asciiTheme="minorHAnsi" w:hAnsiTheme="minorHAnsi"/>
                <w:color w:val="000000"/>
              </w:rPr>
            </w:pPr>
          </w:p>
        </w:tc>
        <w:tc>
          <w:tcPr>
            <w:tcW w:w="1574" w:type="dxa"/>
            <w:vAlign w:val="center"/>
          </w:tcPr>
          <w:p w:rsidR="00D7490A" w:rsidRPr="00D33BFA" w:rsidRDefault="00D7490A" w:rsidP="00D33BFA">
            <w:pPr>
              <w:jc w:val="both"/>
              <w:rPr>
                <w:rFonts w:asciiTheme="minorHAnsi" w:hAnsiTheme="minorHAnsi"/>
                <w:b/>
                <w:bCs/>
                <w:color w:val="000000"/>
              </w:rPr>
            </w:pPr>
            <w:r w:rsidRPr="00D33BFA">
              <w:rPr>
                <w:rFonts w:asciiTheme="minorHAnsi" w:hAnsiTheme="minorHAnsi"/>
                <w:b/>
                <w:bCs/>
                <w:color w:val="000000"/>
              </w:rPr>
              <w:t>42</w:t>
            </w:r>
          </w:p>
        </w:tc>
      </w:tr>
    </w:tbl>
    <w:p w:rsidR="00D7490A" w:rsidRPr="00D33BFA" w:rsidRDefault="00D7490A" w:rsidP="00D33BFA">
      <w:pPr>
        <w:jc w:val="both"/>
        <w:rPr>
          <w:rFonts w:asciiTheme="minorHAnsi" w:hAnsiTheme="minorHAnsi"/>
          <w:sz w:val="22"/>
          <w:szCs w:val="22"/>
        </w:rPr>
      </w:pPr>
    </w:p>
    <w:p w:rsidR="00E05E2B" w:rsidRDefault="00E05E2B" w:rsidP="007256C4">
      <w:pPr>
        <w:spacing w:after="200" w:line="276" w:lineRule="auto"/>
        <w:jc w:val="both"/>
        <w:rPr>
          <w:rFonts w:asciiTheme="minorHAnsi" w:hAnsiTheme="minorHAnsi"/>
          <w:b/>
          <w:sz w:val="22"/>
          <w:szCs w:val="22"/>
        </w:rPr>
      </w:pPr>
    </w:p>
    <w:p w:rsidR="00E05E2B" w:rsidRDefault="00E05E2B">
      <w:pPr>
        <w:spacing w:after="200" w:line="276" w:lineRule="auto"/>
        <w:rPr>
          <w:rFonts w:asciiTheme="minorHAnsi" w:hAnsiTheme="minorHAnsi"/>
          <w:b/>
          <w:sz w:val="22"/>
          <w:szCs w:val="22"/>
        </w:rPr>
      </w:pPr>
      <w:r>
        <w:rPr>
          <w:rFonts w:asciiTheme="minorHAnsi" w:hAnsiTheme="minorHAnsi"/>
          <w:b/>
          <w:sz w:val="22"/>
          <w:szCs w:val="22"/>
        </w:rPr>
        <w:br w:type="page"/>
      </w:r>
    </w:p>
    <w:p w:rsidR="009120F2" w:rsidRPr="002B0D24" w:rsidRDefault="00D12D79" w:rsidP="007256C4">
      <w:pPr>
        <w:spacing w:after="200" w:line="276" w:lineRule="auto"/>
        <w:jc w:val="both"/>
        <w:rPr>
          <w:rFonts w:asciiTheme="minorHAnsi" w:hAnsiTheme="minorHAnsi"/>
          <w:b/>
          <w:sz w:val="22"/>
          <w:szCs w:val="22"/>
        </w:rPr>
      </w:pPr>
      <w:r w:rsidRPr="002B0D24">
        <w:rPr>
          <w:rFonts w:asciiTheme="minorHAnsi" w:hAnsiTheme="minorHAnsi"/>
          <w:b/>
          <w:sz w:val="22"/>
          <w:szCs w:val="22"/>
        </w:rPr>
        <w:lastRenderedPageBreak/>
        <w:t>Table. 11 T</w:t>
      </w:r>
      <w:r w:rsidR="009A0237" w:rsidRPr="002B0D24">
        <w:rPr>
          <w:rFonts w:asciiTheme="minorHAnsi" w:hAnsiTheme="minorHAnsi"/>
          <w:b/>
          <w:sz w:val="22"/>
          <w:szCs w:val="22"/>
        </w:rPr>
        <w:t>he</w:t>
      </w:r>
      <w:r w:rsidR="009120F2" w:rsidRPr="002B0D24">
        <w:rPr>
          <w:rFonts w:asciiTheme="minorHAnsi" w:hAnsiTheme="minorHAnsi"/>
          <w:b/>
          <w:sz w:val="22"/>
          <w:szCs w:val="22"/>
        </w:rPr>
        <w:t xml:space="preserve"> average birth weight of the </w:t>
      </w:r>
      <w:r w:rsidR="009A0237" w:rsidRPr="002B0D24">
        <w:rPr>
          <w:rFonts w:asciiTheme="minorHAnsi" w:hAnsiTheme="minorHAnsi"/>
          <w:b/>
          <w:sz w:val="22"/>
          <w:szCs w:val="22"/>
        </w:rPr>
        <w:t>piglets at</w:t>
      </w:r>
      <w:r w:rsidR="00E212B2" w:rsidRPr="002B0D24">
        <w:rPr>
          <w:rFonts w:asciiTheme="minorHAnsi" w:hAnsiTheme="minorHAnsi"/>
          <w:b/>
          <w:sz w:val="22"/>
          <w:szCs w:val="22"/>
        </w:rPr>
        <w:t xml:space="preserve"> the LSF</w:t>
      </w:r>
    </w:p>
    <w:tbl>
      <w:tblPr>
        <w:tblStyle w:val="TableGrid"/>
        <w:tblW w:w="0" w:type="auto"/>
        <w:tblInd w:w="1526" w:type="dxa"/>
        <w:tblLook w:val="04A0" w:firstRow="1" w:lastRow="0" w:firstColumn="1" w:lastColumn="0" w:noHBand="0" w:noVBand="1"/>
      </w:tblPr>
      <w:tblGrid>
        <w:gridCol w:w="1554"/>
        <w:gridCol w:w="1281"/>
        <w:gridCol w:w="1134"/>
      </w:tblGrid>
      <w:tr w:rsidR="009120F2" w:rsidRPr="00D33BFA" w:rsidTr="009120F2">
        <w:tc>
          <w:tcPr>
            <w:tcW w:w="1554" w:type="dxa"/>
          </w:tcPr>
          <w:p w:rsidR="009120F2" w:rsidRPr="00D33BFA" w:rsidRDefault="009120F2" w:rsidP="00D33BFA">
            <w:pPr>
              <w:jc w:val="both"/>
              <w:rPr>
                <w:rFonts w:asciiTheme="minorHAnsi" w:hAnsiTheme="minorHAnsi"/>
                <w:b/>
              </w:rPr>
            </w:pPr>
            <w:r w:rsidRPr="00D33BFA">
              <w:rPr>
                <w:rFonts w:asciiTheme="minorHAnsi" w:hAnsiTheme="minorHAnsi"/>
                <w:b/>
              </w:rPr>
              <w:t>Breeds</w:t>
            </w:r>
          </w:p>
        </w:tc>
        <w:tc>
          <w:tcPr>
            <w:tcW w:w="1281" w:type="dxa"/>
          </w:tcPr>
          <w:p w:rsidR="009120F2" w:rsidRPr="00D33BFA" w:rsidRDefault="009120F2" w:rsidP="00D33BFA">
            <w:pPr>
              <w:jc w:val="both"/>
              <w:rPr>
                <w:rFonts w:asciiTheme="minorHAnsi" w:hAnsiTheme="minorHAnsi"/>
                <w:b/>
              </w:rPr>
            </w:pPr>
            <w:r w:rsidRPr="00D33BFA">
              <w:rPr>
                <w:rFonts w:asciiTheme="minorHAnsi" w:hAnsiTheme="minorHAnsi"/>
                <w:b/>
              </w:rPr>
              <w:t>Male Weight  (kg)</w:t>
            </w:r>
          </w:p>
        </w:tc>
        <w:tc>
          <w:tcPr>
            <w:tcW w:w="1134" w:type="dxa"/>
          </w:tcPr>
          <w:p w:rsidR="009120F2" w:rsidRPr="00D33BFA" w:rsidRDefault="009120F2" w:rsidP="00D33BFA">
            <w:pPr>
              <w:jc w:val="both"/>
              <w:rPr>
                <w:rFonts w:asciiTheme="minorHAnsi" w:hAnsiTheme="minorHAnsi"/>
                <w:b/>
              </w:rPr>
            </w:pPr>
            <w:r w:rsidRPr="00D33BFA">
              <w:rPr>
                <w:rFonts w:asciiTheme="minorHAnsi" w:hAnsiTheme="minorHAnsi"/>
                <w:b/>
              </w:rPr>
              <w:t>Female weights (kg)</w:t>
            </w:r>
          </w:p>
        </w:tc>
      </w:tr>
      <w:tr w:rsidR="009120F2" w:rsidRPr="00D33BFA" w:rsidTr="009120F2">
        <w:tc>
          <w:tcPr>
            <w:tcW w:w="1554" w:type="dxa"/>
          </w:tcPr>
          <w:p w:rsidR="009120F2" w:rsidRPr="00D33BFA" w:rsidRDefault="009120F2" w:rsidP="00D33BFA">
            <w:pPr>
              <w:jc w:val="both"/>
              <w:rPr>
                <w:rFonts w:asciiTheme="minorHAnsi" w:hAnsiTheme="minorHAnsi"/>
              </w:rPr>
            </w:pPr>
            <w:r w:rsidRPr="00D33BFA">
              <w:rPr>
                <w:rFonts w:asciiTheme="minorHAnsi" w:hAnsiTheme="minorHAnsi"/>
              </w:rPr>
              <w:t>Landrace</w:t>
            </w:r>
          </w:p>
        </w:tc>
        <w:tc>
          <w:tcPr>
            <w:tcW w:w="1281" w:type="dxa"/>
          </w:tcPr>
          <w:p w:rsidR="009120F2" w:rsidRPr="00D33BFA" w:rsidRDefault="009120F2" w:rsidP="00D33BFA">
            <w:pPr>
              <w:jc w:val="both"/>
              <w:rPr>
                <w:rFonts w:asciiTheme="minorHAnsi" w:hAnsiTheme="minorHAnsi"/>
              </w:rPr>
            </w:pPr>
            <w:r w:rsidRPr="00D33BFA">
              <w:rPr>
                <w:rFonts w:asciiTheme="minorHAnsi" w:hAnsiTheme="minorHAnsi"/>
              </w:rPr>
              <w:t>1.40</w:t>
            </w:r>
          </w:p>
        </w:tc>
        <w:tc>
          <w:tcPr>
            <w:tcW w:w="1134" w:type="dxa"/>
          </w:tcPr>
          <w:p w:rsidR="009120F2" w:rsidRPr="00D33BFA" w:rsidRDefault="009120F2" w:rsidP="00D33BFA">
            <w:pPr>
              <w:jc w:val="both"/>
              <w:rPr>
                <w:rFonts w:asciiTheme="minorHAnsi" w:hAnsiTheme="minorHAnsi"/>
              </w:rPr>
            </w:pPr>
            <w:r w:rsidRPr="00D33BFA">
              <w:rPr>
                <w:rFonts w:asciiTheme="minorHAnsi" w:hAnsiTheme="minorHAnsi"/>
              </w:rPr>
              <w:t>1.43</w:t>
            </w:r>
          </w:p>
        </w:tc>
      </w:tr>
      <w:tr w:rsidR="009120F2" w:rsidRPr="00D33BFA" w:rsidTr="009120F2">
        <w:tc>
          <w:tcPr>
            <w:tcW w:w="1554" w:type="dxa"/>
          </w:tcPr>
          <w:p w:rsidR="009120F2" w:rsidRPr="00D33BFA" w:rsidRDefault="009120F2" w:rsidP="00D33BFA">
            <w:pPr>
              <w:jc w:val="both"/>
              <w:rPr>
                <w:rFonts w:asciiTheme="minorHAnsi" w:hAnsiTheme="minorHAnsi"/>
              </w:rPr>
            </w:pPr>
            <w:r w:rsidRPr="00D33BFA">
              <w:rPr>
                <w:rFonts w:asciiTheme="minorHAnsi" w:hAnsiTheme="minorHAnsi"/>
              </w:rPr>
              <w:t>Large White</w:t>
            </w:r>
          </w:p>
        </w:tc>
        <w:tc>
          <w:tcPr>
            <w:tcW w:w="1281" w:type="dxa"/>
          </w:tcPr>
          <w:p w:rsidR="009120F2" w:rsidRPr="00D33BFA" w:rsidRDefault="009120F2" w:rsidP="00D33BFA">
            <w:pPr>
              <w:jc w:val="both"/>
              <w:rPr>
                <w:rFonts w:asciiTheme="minorHAnsi" w:hAnsiTheme="minorHAnsi"/>
              </w:rPr>
            </w:pPr>
            <w:r w:rsidRPr="00D33BFA">
              <w:rPr>
                <w:rFonts w:asciiTheme="minorHAnsi" w:hAnsiTheme="minorHAnsi"/>
              </w:rPr>
              <w:t>1.73</w:t>
            </w:r>
          </w:p>
        </w:tc>
        <w:tc>
          <w:tcPr>
            <w:tcW w:w="1134" w:type="dxa"/>
          </w:tcPr>
          <w:p w:rsidR="009120F2" w:rsidRPr="00D33BFA" w:rsidRDefault="009120F2" w:rsidP="00D33BFA">
            <w:pPr>
              <w:jc w:val="both"/>
              <w:rPr>
                <w:rFonts w:asciiTheme="minorHAnsi" w:hAnsiTheme="minorHAnsi"/>
              </w:rPr>
            </w:pPr>
            <w:r w:rsidRPr="00D33BFA">
              <w:rPr>
                <w:rFonts w:asciiTheme="minorHAnsi" w:hAnsiTheme="minorHAnsi"/>
              </w:rPr>
              <w:t>1.6</w:t>
            </w:r>
          </w:p>
        </w:tc>
      </w:tr>
      <w:tr w:rsidR="009120F2" w:rsidRPr="00D33BFA" w:rsidTr="009120F2">
        <w:tc>
          <w:tcPr>
            <w:tcW w:w="1554" w:type="dxa"/>
          </w:tcPr>
          <w:p w:rsidR="009120F2" w:rsidRPr="00D33BFA" w:rsidRDefault="009120F2" w:rsidP="00D33BFA">
            <w:pPr>
              <w:jc w:val="both"/>
              <w:rPr>
                <w:rFonts w:asciiTheme="minorHAnsi" w:hAnsiTheme="minorHAnsi"/>
              </w:rPr>
            </w:pPr>
            <w:proofErr w:type="spellStart"/>
            <w:r w:rsidRPr="00D33BFA">
              <w:rPr>
                <w:rFonts w:asciiTheme="minorHAnsi" w:hAnsiTheme="minorHAnsi"/>
              </w:rPr>
              <w:t>Duroc</w:t>
            </w:r>
            <w:proofErr w:type="spellEnd"/>
          </w:p>
        </w:tc>
        <w:tc>
          <w:tcPr>
            <w:tcW w:w="1281" w:type="dxa"/>
          </w:tcPr>
          <w:p w:rsidR="009120F2" w:rsidRPr="00D33BFA" w:rsidRDefault="009120F2" w:rsidP="00D33BFA">
            <w:pPr>
              <w:jc w:val="both"/>
              <w:rPr>
                <w:rFonts w:asciiTheme="minorHAnsi" w:hAnsiTheme="minorHAnsi"/>
              </w:rPr>
            </w:pPr>
            <w:r w:rsidRPr="00D33BFA">
              <w:rPr>
                <w:rFonts w:asciiTheme="minorHAnsi" w:hAnsiTheme="minorHAnsi"/>
              </w:rPr>
              <w:t>2.08</w:t>
            </w:r>
          </w:p>
        </w:tc>
        <w:tc>
          <w:tcPr>
            <w:tcW w:w="1134" w:type="dxa"/>
          </w:tcPr>
          <w:p w:rsidR="009120F2" w:rsidRPr="00D33BFA" w:rsidRDefault="009120F2" w:rsidP="00D33BFA">
            <w:pPr>
              <w:jc w:val="both"/>
              <w:rPr>
                <w:rFonts w:asciiTheme="minorHAnsi" w:hAnsiTheme="minorHAnsi"/>
              </w:rPr>
            </w:pPr>
            <w:r w:rsidRPr="00D33BFA">
              <w:rPr>
                <w:rFonts w:asciiTheme="minorHAnsi" w:hAnsiTheme="minorHAnsi"/>
              </w:rPr>
              <w:t>2.2</w:t>
            </w:r>
          </w:p>
        </w:tc>
      </w:tr>
    </w:tbl>
    <w:p w:rsidR="00E212B2" w:rsidRDefault="00E212B2" w:rsidP="00D33BFA">
      <w:pPr>
        <w:jc w:val="both"/>
        <w:rPr>
          <w:rFonts w:asciiTheme="minorHAnsi" w:hAnsiTheme="minorHAnsi"/>
          <w:sz w:val="22"/>
          <w:szCs w:val="22"/>
        </w:rPr>
      </w:pPr>
    </w:p>
    <w:p w:rsidR="00E212B2" w:rsidRPr="00D33BFA" w:rsidRDefault="007256C4" w:rsidP="00E212B2">
      <w:pPr>
        <w:spacing w:line="360" w:lineRule="auto"/>
        <w:jc w:val="both"/>
        <w:rPr>
          <w:rFonts w:asciiTheme="minorHAnsi" w:hAnsiTheme="minorHAnsi"/>
          <w:sz w:val="22"/>
          <w:szCs w:val="22"/>
        </w:rPr>
      </w:pPr>
      <w:r>
        <w:rPr>
          <w:rFonts w:asciiTheme="minorHAnsi" w:hAnsiTheme="minorHAnsi"/>
          <w:sz w:val="22"/>
          <w:szCs w:val="22"/>
        </w:rPr>
        <w:t>The average weight of the piglets born a</w:t>
      </w:r>
      <w:r w:rsidR="00D12D79">
        <w:rPr>
          <w:rFonts w:asciiTheme="minorHAnsi" w:hAnsiTheme="minorHAnsi"/>
          <w:sz w:val="22"/>
          <w:szCs w:val="22"/>
        </w:rPr>
        <w:t>t the LSF are shown in table 11</w:t>
      </w:r>
      <w:r>
        <w:rPr>
          <w:rFonts w:asciiTheme="minorHAnsi" w:hAnsiTheme="minorHAnsi"/>
          <w:sz w:val="22"/>
          <w:szCs w:val="22"/>
        </w:rPr>
        <w:t xml:space="preserve">, the </w:t>
      </w:r>
      <w:proofErr w:type="spellStart"/>
      <w:r>
        <w:rPr>
          <w:rFonts w:asciiTheme="minorHAnsi" w:hAnsiTheme="minorHAnsi"/>
          <w:sz w:val="22"/>
          <w:szCs w:val="22"/>
        </w:rPr>
        <w:t>Duroc</w:t>
      </w:r>
      <w:proofErr w:type="spellEnd"/>
      <w:r>
        <w:rPr>
          <w:rFonts w:asciiTheme="minorHAnsi" w:hAnsiTheme="minorHAnsi"/>
          <w:sz w:val="22"/>
          <w:szCs w:val="22"/>
        </w:rPr>
        <w:t xml:space="preserve"> </w:t>
      </w:r>
      <w:r w:rsidR="00D12D79">
        <w:rPr>
          <w:rFonts w:asciiTheme="minorHAnsi" w:hAnsiTheme="minorHAnsi"/>
          <w:sz w:val="22"/>
          <w:szCs w:val="22"/>
        </w:rPr>
        <w:t>piglets</w:t>
      </w:r>
      <w:r>
        <w:rPr>
          <w:rFonts w:asciiTheme="minorHAnsi" w:hAnsiTheme="minorHAnsi"/>
          <w:sz w:val="22"/>
          <w:szCs w:val="22"/>
        </w:rPr>
        <w:t xml:space="preserve"> recorded the highest weight for both male and female piglets</w:t>
      </w:r>
      <w:r w:rsidR="00E212B2">
        <w:rPr>
          <w:rFonts w:asciiTheme="minorHAnsi" w:hAnsiTheme="minorHAnsi"/>
          <w:sz w:val="22"/>
          <w:szCs w:val="22"/>
        </w:rPr>
        <w:t>, with the Landrace</w:t>
      </w:r>
      <w:r w:rsidR="00D12D79">
        <w:rPr>
          <w:rFonts w:asciiTheme="minorHAnsi" w:hAnsiTheme="minorHAnsi"/>
          <w:sz w:val="22"/>
          <w:szCs w:val="22"/>
        </w:rPr>
        <w:t xml:space="preserve"> piglets</w:t>
      </w:r>
      <w:r w:rsidR="00E212B2">
        <w:rPr>
          <w:rFonts w:asciiTheme="minorHAnsi" w:hAnsiTheme="minorHAnsi"/>
          <w:sz w:val="22"/>
          <w:szCs w:val="22"/>
        </w:rPr>
        <w:t xml:space="preserve"> recording the lowest weights.</w:t>
      </w:r>
      <w:r w:rsidR="00D12D79">
        <w:rPr>
          <w:rFonts w:asciiTheme="minorHAnsi" w:hAnsiTheme="minorHAnsi"/>
          <w:sz w:val="22"/>
          <w:szCs w:val="22"/>
        </w:rPr>
        <w:t xml:space="preserve"> (Table 11)</w:t>
      </w:r>
    </w:p>
    <w:p w:rsidR="009120F2" w:rsidRPr="00D33BFA" w:rsidRDefault="009120F2" w:rsidP="00D33BFA">
      <w:pPr>
        <w:jc w:val="both"/>
        <w:rPr>
          <w:rFonts w:asciiTheme="minorHAnsi" w:hAnsiTheme="minorHAnsi"/>
          <w:sz w:val="22"/>
          <w:szCs w:val="22"/>
        </w:rPr>
      </w:pPr>
    </w:p>
    <w:p w:rsidR="00E212B2" w:rsidRDefault="009120F2" w:rsidP="00D33BFA">
      <w:pPr>
        <w:jc w:val="both"/>
        <w:rPr>
          <w:rFonts w:asciiTheme="minorHAnsi" w:hAnsiTheme="minorHAnsi"/>
          <w:sz w:val="22"/>
          <w:szCs w:val="22"/>
        </w:rPr>
      </w:pPr>
      <w:r w:rsidRPr="00D33BFA">
        <w:rPr>
          <w:rFonts w:asciiTheme="minorHAnsi" w:hAnsiTheme="minorHAnsi"/>
          <w:sz w:val="22"/>
          <w:szCs w:val="22"/>
        </w:rPr>
        <w:t>The piglets were weaned at 35 days and the average weaning weights</w:t>
      </w:r>
      <w:r w:rsidR="00E212B2">
        <w:rPr>
          <w:rFonts w:asciiTheme="minorHAnsi" w:hAnsiTheme="minorHAnsi"/>
          <w:sz w:val="22"/>
          <w:szCs w:val="22"/>
        </w:rPr>
        <w:t xml:space="preserve"> of the </w:t>
      </w:r>
      <w:r w:rsidR="009A0237">
        <w:rPr>
          <w:rFonts w:asciiTheme="minorHAnsi" w:hAnsiTheme="minorHAnsi"/>
          <w:sz w:val="22"/>
          <w:szCs w:val="22"/>
        </w:rPr>
        <w:t>piglet’s</w:t>
      </w:r>
      <w:r w:rsidR="00E212B2">
        <w:rPr>
          <w:rFonts w:asciiTheme="minorHAnsi" w:hAnsiTheme="minorHAnsi"/>
          <w:sz w:val="22"/>
          <w:szCs w:val="22"/>
        </w:rPr>
        <w:t xml:space="preserve"> ranges from a low of 7.6 kg for the </w:t>
      </w:r>
      <w:proofErr w:type="spellStart"/>
      <w:r w:rsidR="00E212B2">
        <w:rPr>
          <w:rFonts w:asciiTheme="minorHAnsi" w:hAnsiTheme="minorHAnsi"/>
          <w:sz w:val="22"/>
          <w:szCs w:val="22"/>
        </w:rPr>
        <w:t>Duroc</w:t>
      </w:r>
      <w:proofErr w:type="spellEnd"/>
      <w:r w:rsidR="00E212B2">
        <w:rPr>
          <w:rFonts w:asciiTheme="minorHAnsi" w:hAnsiTheme="minorHAnsi"/>
          <w:sz w:val="22"/>
          <w:szCs w:val="22"/>
        </w:rPr>
        <w:t xml:space="preserve"> female piglets to the 11.7 kg for </w:t>
      </w:r>
      <w:r w:rsidR="009A0237">
        <w:rPr>
          <w:rFonts w:asciiTheme="minorHAnsi" w:hAnsiTheme="minorHAnsi"/>
          <w:sz w:val="22"/>
          <w:szCs w:val="22"/>
        </w:rPr>
        <w:t>the female</w:t>
      </w:r>
      <w:r w:rsidR="00E212B2">
        <w:rPr>
          <w:rFonts w:asciiTheme="minorHAnsi" w:hAnsiTheme="minorHAnsi"/>
          <w:sz w:val="22"/>
          <w:szCs w:val="22"/>
        </w:rPr>
        <w:t xml:space="preserve"> Large White.</w:t>
      </w:r>
    </w:p>
    <w:p w:rsidR="00E212B2" w:rsidRDefault="00E212B2" w:rsidP="00D33BFA">
      <w:pPr>
        <w:jc w:val="both"/>
        <w:rPr>
          <w:rFonts w:asciiTheme="minorHAnsi" w:hAnsiTheme="minorHAnsi"/>
          <w:sz w:val="22"/>
          <w:szCs w:val="22"/>
        </w:rPr>
      </w:pPr>
    </w:p>
    <w:p w:rsidR="009120F2" w:rsidRPr="00D33BFA" w:rsidRDefault="009120F2" w:rsidP="00D33BFA">
      <w:pPr>
        <w:jc w:val="both"/>
        <w:rPr>
          <w:rFonts w:asciiTheme="minorHAnsi" w:hAnsiTheme="minorHAnsi"/>
          <w:sz w:val="22"/>
          <w:szCs w:val="22"/>
        </w:rPr>
      </w:pPr>
      <w:r w:rsidRPr="00D33BFA">
        <w:rPr>
          <w:rFonts w:asciiTheme="minorHAnsi" w:hAnsiTheme="minorHAnsi"/>
          <w:sz w:val="22"/>
          <w:szCs w:val="22"/>
        </w:rPr>
        <w:t xml:space="preserve"> </w:t>
      </w:r>
    </w:p>
    <w:p w:rsidR="00E212B2" w:rsidRPr="002B0D24" w:rsidRDefault="00D12D79" w:rsidP="00E212B2">
      <w:pPr>
        <w:spacing w:after="200" w:line="276" w:lineRule="auto"/>
        <w:jc w:val="both"/>
        <w:rPr>
          <w:rFonts w:asciiTheme="minorHAnsi" w:hAnsiTheme="minorHAnsi"/>
          <w:b/>
          <w:sz w:val="22"/>
          <w:szCs w:val="22"/>
        </w:rPr>
      </w:pPr>
      <w:r w:rsidRPr="002B0D24">
        <w:rPr>
          <w:rFonts w:asciiTheme="minorHAnsi" w:hAnsiTheme="minorHAnsi"/>
          <w:b/>
          <w:sz w:val="22"/>
          <w:szCs w:val="22"/>
        </w:rPr>
        <w:t>Table 12. T</w:t>
      </w:r>
      <w:r w:rsidR="009A0237" w:rsidRPr="002B0D24">
        <w:rPr>
          <w:rFonts w:asciiTheme="minorHAnsi" w:hAnsiTheme="minorHAnsi"/>
          <w:b/>
          <w:sz w:val="22"/>
          <w:szCs w:val="22"/>
        </w:rPr>
        <w:t>he</w:t>
      </w:r>
      <w:r w:rsidR="00E212B2" w:rsidRPr="002B0D24">
        <w:rPr>
          <w:rFonts w:asciiTheme="minorHAnsi" w:hAnsiTheme="minorHAnsi"/>
          <w:b/>
          <w:sz w:val="22"/>
          <w:szCs w:val="22"/>
        </w:rPr>
        <w:t xml:space="preserve"> average </w:t>
      </w:r>
      <w:r w:rsidR="009A0237" w:rsidRPr="002B0D24">
        <w:rPr>
          <w:rFonts w:asciiTheme="minorHAnsi" w:hAnsiTheme="minorHAnsi"/>
          <w:b/>
          <w:sz w:val="22"/>
          <w:szCs w:val="22"/>
        </w:rPr>
        <w:t>weaning weight</w:t>
      </w:r>
      <w:r w:rsidR="00E212B2" w:rsidRPr="002B0D24">
        <w:rPr>
          <w:rFonts w:asciiTheme="minorHAnsi" w:hAnsiTheme="minorHAnsi"/>
          <w:b/>
          <w:sz w:val="22"/>
          <w:szCs w:val="22"/>
        </w:rPr>
        <w:t xml:space="preserve"> of the piglets at the LSF</w:t>
      </w:r>
    </w:p>
    <w:p w:rsidR="009120F2" w:rsidRPr="00D33BFA" w:rsidRDefault="009120F2" w:rsidP="00D33BFA">
      <w:pPr>
        <w:jc w:val="both"/>
        <w:rPr>
          <w:rFonts w:asciiTheme="minorHAnsi" w:hAnsiTheme="minorHAnsi"/>
          <w:sz w:val="22"/>
          <w:szCs w:val="22"/>
        </w:rPr>
      </w:pPr>
    </w:p>
    <w:tbl>
      <w:tblPr>
        <w:tblStyle w:val="TableGrid"/>
        <w:tblW w:w="0" w:type="auto"/>
        <w:tblInd w:w="1526" w:type="dxa"/>
        <w:tblLook w:val="04A0" w:firstRow="1" w:lastRow="0" w:firstColumn="1" w:lastColumn="0" w:noHBand="0" w:noVBand="1"/>
      </w:tblPr>
      <w:tblGrid>
        <w:gridCol w:w="1417"/>
        <w:gridCol w:w="1418"/>
        <w:gridCol w:w="1417"/>
      </w:tblGrid>
      <w:tr w:rsidR="009120F2" w:rsidRPr="00D33BFA" w:rsidTr="00D12D79">
        <w:tc>
          <w:tcPr>
            <w:tcW w:w="1417" w:type="dxa"/>
          </w:tcPr>
          <w:p w:rsidR="009120F2" w:rsidRPr="00D33BFA" w:rsidRDefault="009120F2" w:rsidP="00D33BFA">
            <w:pPr>
              <w:jc w:val="both"/>
              <w:rPr>
                <w:rFonts w:asciiTheme="minorHAnsi" w:hAnsiTheme="minorHAnsi"/>
                <w:b/>
              </w:rPr>
            </w:pPr>
            <w:r w:rsidRPr="00D33BFA">
              <w:rPr>
                <w:rFonts w:asciiTheme="minorHAnsi" w:hAnsiTheme="minorHAnsi"/>
                <w:b/>
              </w:rPr>
              <w:t>Breeds</w:t>
            </w:r>
          </w:p>
        </w:tc>
        <w:tc>
          <w:tcPr>
            <w:tcW w:w="1418" w:type="dxa"/>
          </w:tcPr>
          <w:p w:rsidR="009120F2" w:rsidRPr="00D33BFA" w:rsidRDefault="009120F2" w:rsidP="00D33BFA">
            <w:pPr>
              <w:jc w:val="both"/>
              <w:rPr>
                <w:rFonts w:asciiTheme="minorHAnsi" w:hAnsiTheme="minorHAnsi"/>
                <w:b/>
              </w:rPr>
            </w:pPr>
            <w:r w:rsidRPr="00D33BFA">
              <w:rPr>
                <w:rFonts w:asciiTheme="minorHAnsi" w:hAnsiTheme="minorHAnsi"/>
                <w:b/>
              </w:rPr>
              <w:t>Male Weight  (kg)</w:t>
            </w:r>
          </w:p>
        </w:tc>
        <w:tc>
          <w:tcPr>
            <w:tcW w:w="1417" w:type="dxa"/>
          </w:tcPr>
          <w:p w:rsidR="009120F2" w:rsidRPr="00D33BFA" w:rsidRDefault="009120F2" w:rsidP="00D33BFA">
            <w:pPr>
              <w:jc w:val="both"/>
              <w:rPr>
                <w:rFonts w:asciiTheme="minorHAnsi" w:hAnsiTheme="minorHAnsi"/>
                <w:b/>
              </w:rPr>
            </w:pPr>
            <w:r w:rsidRPr="00D33BFA">
              <w:rPr>
                <w:rFonts w:asciiTheme="minorHAnsi" w:hAnsiTheme="minorHAnsi"/>
                <w:b/>
              </w:rPr>
              <w:t>Female weights (kg)</w:t>
            </w:r>
          </w:p>
        </w:tc>
      </w:tr>
      <w:tr w:rsidR="009120F2" w:rsidRPr="00D33BFA" w:rsidTr="00D12D79">
        <w:tc>
          <w:tcPr>
            <w:tcW w:w="1417" w:type="dxa"/>
          </w:tcPr>
          <w:p w:rsidR="009120F2" w:rsidRPr="00D33BFA" w:rsidRDefault="009120F2" w:rsidP="00D33BFA">
            <w:pPr>
              <w:jc w:val="both"/>
              <w:rPr>
                <w:rFonts w:asciiTheme="minorHAnsi" w:hAnsiTheme="minorHAnsi"/>
              </w:rPr>
            </w:pPr>
            <w:r w:rsidRPr="00D33BFA">
              <w:rPr>
                <w:rFonts w:asciiTheme="minorHAnsi" w:hAnsiTheme="minorHAnsi"/>
              </w:rPr>
              <w:t>Landrace</w:t>
            </w:r>
          </w:p>
        </w:tc>
        <w:tc>
          <w:tcPr>
            <w:tcW w:w="1418" w:type="dxa"/>
          </w:tcPr>
          <w:p w:rsidR="009120F2" w:rsidRPr="00D33BFA" w:rsidRDefault="00EA7312" w:rsidP="00D33BFA">
            <w:pPr>
              <w:jc w:val="both"/>
              <w:rPr>
                <w:rFonts w:asciiTheme="minorHAnsi" w:hAnsiTheme="minorHAnsi"/>
              </w:rPr>
            </w:pPr>
            <w:r w:rsidRPr="00D33BFA">
              <w:rPr>
                <w:rFonts w:asciiTheme="minorHAnsi" w:hAnsiTheme="minorHAnsi"/>
              </w:rPr>
              <w:t>9.4</w:t>
            </w:r>
          </w:p>
        </w:tc>
        <w:tc>
          <w:tcPr>
            <w:tcW w:w="1417" w:type="dxa"/>
          </w:tcPr>
          <w:p w:rsidR="009120F2" w:rsidRPr="00D33BFA" w:rsidRDefault="00EA7312" w:rsidP="00D33BFA">
            <w:pPr>
              <w:jc w:val="both"/>
              <w:rPr>
                <w:rFonts w:asciiTheme="minorHAnsi" w:hAnsiTheme="minorHAnsi"/>
              </w:rPr>
            </w:pPr>
            <w:r w:rsidRPr="00D33BFA">
              <w:rPr>
                <w:rFonts w:asciiTheme="minorHAnsi" w:hAnsiTheme="minorHAnsi"/>
              </w:rPr>
              <w:t>9.2</w:t>
            </w:r>
          </w:p>
        </w:tc>
      </w:tr>
      <w:tr w:rsidR="009120F2" w:rsidRPr="00D33BFA" w:rsidTr="00D12D79">
        <w:tc>
          <w:tcPr>
            <w:tcW w:w="1417" w:type="dxa"/>
          </w:tcPr>
          <w:p w:rsidR="009120F2" w:rsidRPr="00D33BFA" w:rsidRDefault="009120F2" w:rsidP="00D33BFA">
            <w:pPr>
              <w:jc w:val="both"/>
              <w:rPr>
                <w:rFonts w:asciiTheme="minorHAnsi" w:hAnsiTheme="minorHAnsi"/>
              </w:rPr>
            </w:pPr>
            <w:r w:rsidRPr="00D33BFA">
              <w:rPr>
                <w:rFonts w:asciiTheme="minorHAnsi" w:hAnsiTheme="minorHAnsi"/>
              </w:rPr>
              <w:t>Large White</w:t>
            </w:r>
          </w:p>
        </w:tc>
        <w:tc>
          <w:tcPr>
            <w:tcW w:w="1418" w:type="dxa"/>
          </w:tcPr>
          <w:p w:rsidR="009120F2" w:rsidRPr="00D33BFA" w:rsidRDefault="00EA7312" w:rsidP="00D33BFA">
            <w:pPr>
              <w:jc w:val="both"/>
              <w:rPr>
                <w:rFonts w:asciiTheme="minorHAnsi" w:hAnsiTheme="minorHAnsi"/>
              </w:rPr>
            </w:pPr>
            <w:r w:rsidRPr="00D33BFA">
              <w:rPr>
                <w:rFonts w:asciiTheme="minorHAnsi" w:hAnsiTheme="minorHAnsi"/>
              </w:rPr>
              <w:t>11.02</w:t>
            </w:r>
          </w:p>
        </w:tc>
        <w:tc>
          <w:tcPr>
            <w:tcW w:w="1417" w:type="dxa"/>
          </w:tcPr>
          <w:p w:rsidR="009120F2" w:rsidRPr="00D33BFA" w:rsidRDefault="00EA7312" w:rsidP="00D33BFA">
            <w:pPr>
              <w:jc w:val="both"/>
              <w:rPr>
                <w:rFonts w:asciiTheme="minorHAnsi" w:hAnsiTheme="minorHAnsi"/>
              </w:rPr>
            </w:pPr>
            <w:r w:rsidRPr="00D33BFA">
              <w:rPr>
                <w:rFonts w:asciiTheme="minorHAnsi" w:hAnsiTheme="minorHAnsi"/>
              </w:rPr>
              <w:t>11.7</w:t>
            </w:r>
          </w:p>
        </w:tc>
      </w:tr>
      <w:tr w:rsidR="009120F2" w:rsidRPr="00D33BFA" w:rsidTr="00D12D79">
        <w:tc>
          <w:tcPr>
            <w:tcW w:w="1417" w:type="dxa"/>
          </w:tcPr>
          <w:p w:rsidR="009120F2" w:rsidRPr="00D33BFA" w:rsidRDefault="009120F2" w:rsidP="00D33BFA">
            <w:pPr>
              <w:jc w:val="both"/>
              <w:rPr>
                <w:rFonts w:asciiTheme="minorHAnsi" w:hAnsiTheme="minorHAnsi"/>
              </w:rPr>
            </w:pPr>
            <w:proofErr w:type="spellStart"/>
            <w:r w:rsidRPr="00D33BFA">
              <w:rPr>
                <w:rFonts w:asciiTheme="minorHAnsi" w:hAnsiTheme="minorHAnsi"/>
              </w:rPr>
              <w:t>Duroc</w:t>
            </w:r>
            <w:proofErr w:type="spellEnd"/>
          </w:p>
        </w:tc>
        <w:tc>
          <w:tcPr>
            <w:tcW w:w="1418" w:type="dxa"/>
          </w:tcPr>
          <w:p w:rsidR="009120F2" w:rsidRPr="00D33BFA" w:rsidRDefault="00EA7312" w:rsidP="00D33BFA">
            <w:pPr>
              <w:jc w:val="both"/>
              <w:rPr>
                <w:rFonts w:asciiTheme="minorHAnsi" w:hAnsiTheme="minorHAnsi"/>
              </w:rPr>
            </w:pPr>
            <w:r w:rsidRPr="00D33BFA">
              <w:rPr>
                <w:rFonts w:asciiTheme="minorHAnsi" w:hAnsiTheme="minorHAnsi"/>
              </w:rPr>
              <w:t>9.37</w:t>
            </w:r>
          </w:p>
        </w:tc>
        <w:tc>
          <w:tcPr>
            <w:tcW w:w="1417" w:type="dxa"/>
          </w:tcPr>
          <w:p w:rsidR="009120F2" w:rsidRPr="00D33BFA" w:rsidRDefault="00EA7312" w:rsidP="00D33BFA">
            <w:pPr>
              <w:jc w:val="both"/>
              <w:rPr>
                <w:rFonts w:asciiTheme="minorHAnsi" w:hAnsiTheme="minorHAnsi"/>
              </w:rPr>
            </w:pPr>
            <w:r w:rsidRPr="00D33BFA">
              <w:rPr>
                <w:rFonts w:asciiTheme="minorHAnsi" w:hAnsiTheme="minorHAnsi"/>
              </w:rPr>
              <w:t>7.6</w:t>
            </w:r>
          </w:p>
        </w:tc>
      </w:tr>
    </w:tbl>
    <w:p w:rsidR="009120F2" w:rsidRPr="00D33BFA" w:rsidRDefault="009120F2" w:rsidP="00D33BFA">
      <w:pPr>
        <w:jc w:val="both"/>
        <w:rPr>
          <w:rFonts w:asciiTheme="minorHAnsi" w:hAnsiTheme="minorHAnsi"/>
          <w:sz w:val="22"/>
          <w:szCs w:val="22"/>
        </w:rPr>
      </w:pPr>
    </w:p>
    <w:p w:rsidR="00576B45" w:rsidRPr="00D33BFA" w:rsidRDefault="00576B45" w:rsidP="00D33BFA">
      <w:pPr>
        <w:jc w:val="both"/>
        <w:rPr>
          <w:rFonts w:asciiTheme="minorHAnsi" w:hAnsiTheme="minorHAnsi"/>
          <w:sz w:val="22"/>
          <w:szCs w:val="22"/>
        </w:rPr>
      </w:pPr>
    </w:p>
    <w:p w:rsidR="00576B45" w:rsidRPr="00D33BFA" w:rsidRDefault="00576B45" w:rsidP="00D33BFA">
      <w:pPr>
        <w:jc w:val="both"/>
        <w:rPr>
          <w:rFonts w:asciiTheme="minorHAnsi" w:hAnsiTheme="minorHAnsi"/>
          <w:sz w:val="22"/>
          <w:szCs w:val="22"/>
        </w:rPr>
      </w:pPr>
    </w:p>
    <w:p w:rsidR="00576B45" w:rsidRPr="00D33BFA" w:rsidRDefault="00C23CAC" w:rsidP="00D33BFA">
      <w:pPr>
        <w:jc w:val="both"/>
        <w:rPr>
          <w:rFonts w:asciiTheme="minorHAnsi" w:hAnsiTheme="minorHAnsi"/>
          <w:b/>
          <w:sz w:val="22"/>
          <w:szCs w:val="22"/>
        </w:rPr>
      </w:pPr>
      <w:r w:rsidRPr="00D33BFA">
        <w:rPr>
          <w:rFonts w:asciiTheme="minorHAnsi" w:hAnsiTheme="minorHAnsi"/>
          <w:b/>
          <w:sz w:val="22"/>
          <w:szCs w:val="22"/>
        </w:rPr>
        <w:t>The C</w:t>
      </w:r>
      <w:r w:rsidR="00E212B2">
        <w:rPr>
          <w:rFonts w:asciiTheme="minorHAnsi" w:hAnsiTheme="minorHAnsi"/>
          <w:b/>
          <w:sz w:val="22"/>
          <w:szCs w:val="22"/>
        </w:rPr>
        <w:t>attle S</w:t>
      </w:r>
      <w:r w:rsidR="00576B45" w:rsidRPr="00D33BFA">
        <w:rPr>
          <w:rFonts w:asciiTheme="minorHAnsi" w:hAnsiTheme="minorHAnsi"/>
          <w:b/>
          <w:sz w:val="22"/>
          <w:szCs w:val="22"/>
        </w:rPr>
        <w:t>ection</w:t>
      </w:r>
    </w:p>
    <w:p w:rsidR="00576B45" w:rsidRPr="00D33BFA" w:rsidRDefault="00576B45" w:rsidP="001C730F">
      <w:pPr>
        <w:spacing w:line="360" w:lineRule="auto"/>
        <w:jc w:val="both"/>
        <w:rPr>
          <w:rFonts w:asciiTheme="minorHAnsi" w:hAnsiTheme="minorHAnsi"/>
          <w:sz w:val="22"/>
          <w:szCs w:val="22"/>
        </w:rPr>
      </w:pPr>
    </w:p>
    <w:p w:rsidR="00576B45" w:rsidRDefault="00576B45" w:rsidP="001C730F">
      <w:pPr>
        <w:spacing w:line="360" w:lineRule="auto"/>
        <w:jc w:val="both"/>
        <w:rPr>
          <w:rFonts w:asciiTheme="minorHAnsi" w:hAnsiTheme="minorHAnsi"/>
          <w:sz w:val="22"/>
          <w:szCs w:val="22"/>
        </w:rPr>
      </w:pPr>
      <w:r w:rsidRPr="00D33BFA">
        <w:rPr>
          <w:rFonts w:asciiTheme="minorHAnsi" w:hAnsiTheme="minorHAnsi"/>
          <w:sz w:val="22"/>
          <w:szCs w:val="22"/>
        </w:rPr>
        <w:t>The cattle section is made up of both beef and dairy cattle, the dairy cattle was imported into the country in 2014, and were of the following bree</w:t>
      </w:r>
      <w:r w:rsidR="00C23CAC" w:rsidRPr="00D33BFA">
        <w:rPr>
          <w:rFonts w:asciiTheme="minorHAnsi" w:hAnsiTheme="minorHAnsi"/>
          <w:sz w:val="22"/>
          <w:szCs w:val="22"/>
        </w:rPr>
        <w:t>ds, the Jersey, B</w:t>
      </w:r>
      <w:r w:rsidRPr="00D33BFA">
        <w:rPr>
          <w:rFonts w:asciiTheme="minorHAnsi" w:hAnsiTheme="minorHAnsi"/>
          <w:sz w:val="22"/>
          <w:szCs w:val="22"/>
        </w:rPr>
        <w:t xml:space="preserve">rown Swiss and the </w:t>
      </w:r>
      <w:r w:rsidR="00F800DA" w:rsidRPr="00D33BFA">
        <w:rPr>
          <w:rFonts w:asciiTheme="minorHAnsi" w:hAnsiTheme="minorHAnsi"/>
          <w:sz w:val="22"/>
          <w:szCs w:val="22"/>
        </w:rPr>
        <w:t>Holstein</w:t>
      </w:r>
      <w:r w:rsidR="00E212B2">
        <w:rPr>
          <w:rFonts w:asciiTheme="minorHAnsi" w:hAnsiTheme="minorHAnsi"/>
          <w:sz w:val="22"/>
          <w:szCs w:val="22"/>
        </w:rPr>
        <w:t>.</w:t>
      </w:r>
    </w:p>
    <w:p w:rsidR="00E212B2" w:rsidRPr="00D33BFA" w:rsidRDefault="00E212B2" w:rsidP="001C730F">
      <w:pPr>
        <w:spacing w:line="360" w:lineRule="auto"/>
        <w:jc w:val="both"/>
        <w:rPr>
          <w:rFonts w:asciiTheme="minorHAnsi" w:hAnsiTheme="minorHAnsi"/>
          <w:sz w:val="22"/>
          <w:szCs w:val="22"/>
        </w:rPr>
      </w:pPr>
    </w:p>
    <w:p w:rsidR="00E212B2" w:rsidRPr="002B0D24" w:rsidRDefault="00E212B2" w:rsidP="00E212B2">
      <w:pPr>
        <w:spacing w:line="360" w:lineRule="auto"/>
        <w:jc w:val="both"/>
        <w:rPr>
          <w:rFonts w:asciiTheme="minorHAnsi" w:hAnsiTheme="minorHAnsi"/>
          <w:b/>
          <w:sz w:val="22"/>
          <w:szCs w:val="22"/>
        </w:rPr>
      </w:pPr>
      <w:r w:rsidRPr="002B0D24">
        <w:rPr>
          <w:rFonts w:asciiTheme="minorHAnsi" w:hAnsiTheme="minorHAnsi"/>
          <w:b/>
          <w:sz w:val="22"/>
          <w:szCs w:val="22"/>
        </w:rPr>
        <w:t xml:space="preserve">Table </w:t>
      </w:r>
      <w:r w:rsidR="00D12D79" w:rsidRPr="002B0D24">
        <w:rPr>
          <w:rFonts w:asciiTheme="minorHAnsi" w:hAnsiTheme="minorHAnsi"/>
          <w:b/>
          <w:sz w:val="22"/>
          <w:szCs w:val="22"/>
        </w:rPr>
        <w:t>13</w:t>
      </w:r>
      <w:r w:rsidR="009A0237" w:rsidRPr="002B0D24">
        <w:rPr>
          <w:rFonts w:asciiTheme="minorHAnsi" w:hAnsiTheme="minorHAnsi"/>
          <w:b/>
          <w:sz w:val="22"/>
          <w:szCs w:val="22"/>
        </w:rPr>
        <w:t>:</w:t>
      </w:r>
      <w:r w:rsidRPr="002B0D24">
        <w:rPr>
          <w:rFonts w:asciiTheme="minorHAnsi" w:hAnsiTheme="minorHAnsi"/>
          <w:b/>
          <w:sz w:val="22"/>
          <w:szCs w:val="22"/>
        </w:rPr>
        <w:t xml:space="preserve"> The cattle audit of the Large </w:t>
      </w:r>
      <w:r w:rsidR="009A0237" w:rsidRPr="002B0D24">
        <w:rPr>
          <w:rFonts w:asciiTheme="minorHAnsi" w:hAnsiTheme="minorHAnsi"/>
          <w:b/>
          <w:sz w:val="22"/>
          <w:szCs w:val="22"/>
        </w:rPr>
        <w:t>Ruminant Unit</w:t>
      </w:r>
      <w:r w:rsidRPr="002B0D24">
        <w:rPr>
          <w:rFonts w:asciiTheme="minorHAnsi" w:hAnsiTheme="minorHAnsi"/>
          <w:b/>
          <w:sz w:val="22"/>
          <w:szCs w:val="22"/>
        </w:rPr>
        <w:t xml:space="preserve"> of the LSF</w:t>
      </w:r>
    </w:p>
    <w:p w:rsidR="008D2C95" w:rsidRPr="00D33BFA" w:rsidRDefault="008D2C95" w:rsidP="00D33BFA">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2000"/>
        <w:gridCol w:w="1910"/>
        <w:gridCol w:w="1127"/>
        <w:gridCol w:w="1230"/>
        <w:gridCol w:w="1401"/>
        <w:gridCol w:w="1574"/>
      </w:tblGrid>
      <w:tr w:rsidR="002A1F0A" w:rsidRPr="00D33BFA" w:rsidTr="0067164C">
        <w:tc>
          <w:tcPr>
            <w:tcW w:w="2000" w:type="dxa"/>
          </w:tcPr>
          <w:p w:rsidR="002A1F0A" w:rsidRPr="00D33BFA" w:rsidRDefault="002A1F0A" w:rsidP="00D33BFA">
            <w:pPr>
              <w:jc w:val="both"/>
              <w:rPr>
                <w:rFonts w:asciiTheme="minorHAnsi" w:hAnsiTheme="minorHAnsi"/>
                <w:b/>
              </w:rPr>
            </w:pPr>
            <w:r w:rsidRPr="00D33BFA">
              <w:rPr>
                <w:rFonts w:asciiTheme="minorHAnsi" w:hAnsiTheme="minorHAnsi"/>
                <w:b/>
              </w:rPr>
              <w:t>Classification</w:t>
            </w:r>
          </w:p>
        </w:tc>
        <w:tc>
          <w:tcPr>
            <w:tcW w:w="1910" w:type="dxa"/>
          </w:tcPr>
          <w:p w:rsidR="002A1F0A" w:rsidRPr="00D33BFA" w:rsidRDefault="002A1F0A" w:rsidP="00D33BFA">
            <w:pPr>
              <w:jc w:val="both"/>
              <w:rPr>
                <w:rFonts w:asciiTheme="minorHAnsi" w:hAnsiTheme="minorHAnsi"/>
                <w:b/>
              </w:rPr>
            </w:pPr>
            <w:r w:rsidRPr="00D33BFA">
              <w:rPr>
                <w:rFonts w:asciiTheme="minorHAnsi" w:hAnsiTheme="minorHAnsi"/>
                <w:b/>
              </w:rPr>
              <w:t>Opening Stock</w:t>
            </w:r>
          </w:p>
        </w:tc>
        <w:tc>
          <w:tcPr>
            <w:tcW w:w="1127" w:type="dxa"/>
          </w:tcPr>
          <w:p w:rsidR="002A1F0A" w:rsidRPr="00D33BFA" w:rsidRDefault="002A1F0A" w:rsidP="00D33BFA">
            <w:pPr>
              <w:jc w:val="both"/>
              <w:rPr>
                <w:rFonts w:asciiTheme="minorHAnsi" w:hAnsiTheme="minorHAnsi"/>
                <w:b/>
              </w:rPr>
            </w:pPr>
            <w:r w:rsidRPr="00D33BFA">
              <w:rPr>
                <w:rFonts w:asciiTheme="minorHAnsi" w:hAnsiTheme="minorHAnsi"/>
                <w:b/>
              </w:rPr>
              <w:t>Births</w:t>
            </w:r>
          </w:p>
        </w:tc>
        <w:tc>
          <w:tcPr>
            <w:tcW w:w="1230" w:type="dxa"/>
          </w:tcPr>
          <w:p w:rsidR="002A1F0A" w:rsidRPr="00D33BFA" w:rsidRDefault="002A1F0A" w:rsidP="00D33BFA">
            <w:pPr>
              <w:jc w:val="both"/>
              <w:rPr>
                <w:rFonts w:asciiTheme="minorHAnsi" w:hAnsiTheme="minorHAnsi"/>
                <w:b/>
              </w:rPr>
            </w:pPr>
            <w:r w:rsidRPr="00D33BFA">
              <w:rPr>
                <w:rFonts w:asciiTheme="minorHAnsi" w:hAnsiTheme="minorHAnsi"/>
                <w:b/>
              </w:rPr>
              <w:t>Sales</w:t>
            </w:r>
          </w:p>
        </w:tc>
        <w:tc>
          <w:tcPr>
            <w:tcW w:w="1401" w:type="dxa"/>
          </w:tcPr>
          <w:p w:rsidR="002A1F0A" w:rsidRPr="00D33BFA" w:rsidRDefault="002A1F0A" w:rsidP="00D33BFA">
            <w:pPr>
              <w:jc w:val="both"/>
              <w:rPr>
                <w:rFonts w:asciiTheme="minorHAnsi" w:hAnsiTheme="minorHAnsi"/>
                <w:b/>
              </w:rPr>
            </w:pPr>
            <w:r w:rsidRPr="00D33BFA">
              <w:rPr>
                <w:rFonts w:asciiTheme="minorHAnsi" w:hAnsiTheme="minorHAnsi"/>
                <w:b/>
              </w:rPr>
              <w:t>Deaths</w:t>
            </w:r>
          </w:p>
        </w:tc>
        <w:tc>
          <w:tcPr>
            <w:tcW w:w="1574" w:type="dxa"/>
          </w:tcPr>
          <w:p w:rsidR="002A1F0A" w:rsidRPr="00D33BFA" w:rsidRDefault="002A1F0A" w:rsidP="00D33BFA">
            <w:pPr>
              <w:jc w:val="both"/>
              <w:rPr>
                <w:rFonts w:asciiTheme="minorHAnsi" w:hAnsiTheme="minorHAnsi"/>
                <w:b/>
              </w:rPr>
            </w:pPr>
            <w:r w:rsidRPr="00D33BFA">
              <w:rPr>
                <w:rFonts w:asciiTheme="minorHAnsi" w:hAnsiTheme="minorHAnsi"/>
                <w:b/>
              </w:rPr>
              <w:t>Closing Stock</w:t>
            </w:r>
          </w:p>
        </w:tc>
      </w:tr>
      <w:tr w:rsidR="00177FED" w:rsidRPr="00D33BFA" w:rsidTr="0067164C">
        <w:tc>
          <w:tcPr>
            <w:tcW w:w="2000" w:type="dxa"/>
            <w:vAlign w:val="center"/>
          </w:tcPr>
          <w:p w:rsidR="00177FED" w:rsidRPr="00723D9F" w:rsidRDefault="00177FED" w:rsidP="00D33BFA">
            <w:pPr>
              <w:jc w:val="both"/>
              <w:rPr>
                <w:rFonts w:asciiTheme="minorHAnsi" w:hAnsiTheme="minorHAnsi"/>
                <w:color w:val="000000"/>
              </w:rPr>
            </w:pPr>
            <w:r w:rsidRPr="00723D9F">
              <w:rPr>
                <w:rFonts w:asciiTheme="minorHAnsi" w:hAnsiTheme="minorHAnsi"/>
                <w:color w:val="000000"/>
              </w:rPr>
              <w:t>Breeding Bulls</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7</w:t>
            </w:r>
          </w:p>
        </w:tc>
        <w:tc>
          <w:tcPr>
            <w:tcW w:w="1127" w:type="dxa"/>
          </w:tcPr>
          <w:p w:rsidR="00177FED" w:rsidRPr="00D33BFA" w:rsidRDefault="00177FED" w:rsidP="00D33BFA">
            <w:pPr>
              <w:jc w:val="both"/>
              <w:rPr>
                <w:rFonts w:asciiTheme="minorHAnsi" w:hAnsiTheme="minorHAnsi"/>
              </w:rPr>
            </w:pP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r w:rsidRPr="00D33BFA">
              <w:rPr>
                <w:rFonts w:asciiTheme="minorHAnsi" w:hAnsiTheme="minorHAnsi"/>
                <w:color w:val="000000"/>
              </w:rPr>
              <w:t>1</w:t>
            </w: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*4</w:t>
            </w:r>
          </w:p>
        </w:tc>
      </w:tr>
      <w:tr w:rsidR="00177FED" w:rsidRPr="00D33BFA" w:rsidTr="0067164C">
        <w:tc>
          <w:tcPr>
            <w:tcW w:w="2000" w:type="dxa"/>
            <w:vAlign w:val="center"/>
          </w:tcPr>
          <w:p w:rsidR="00177FED" w:rsidRPr="00723D9F" w:rsidRDefault="00177FED" w:rsidP="00D33BFA">
            <w:pPr>
              <w:jc w:val="both"/>
              <w:rPr>
                <w:rFonts w:asciiTheme="minorHAnsi" w:hAnsiTheme="minorHAnsi"/>
                <w:color w:val="000000"/>
              </w:rPr>
            </w:pPr>
            <w:r w:rsidRPr="00723D9F">
              <w:rPr>
                <w:rFonts w:asciiTheme="minorHAnsi" w:hAnsiTheme="minorHAnsi"/>
                <w:color w:val="000000"/>
              </w:rPr>
              <w:t xml:space="preserve">Cows </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19</w:t>
            </w:r>
          </w:p>
        </w:tc>
        <w:tc>
          <w:tcPr>
            <w:tcW w:w="1127" w:type="dxa"/>
          </w:tcPr>
          <w:p w:rsidR="00177FED" w:rsidRPr="00D33BFA" w:rsidRDefault="00177FED" w:rsidP="00D33BFA">
            <w:pPr>
              <w:jc w:val="both"/>
              <w:rPr>
                <w:rFonts w:asciiTheme="minorHAnsi" w:hAnsiTheme="minorHAnsi"/>
              </w:rPr>
            </w:pP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r w:rsidRPr="00D33BFA">
              <w:rPr>
                <w:rFonts w:asciiTheme="minorHAnsi" w:hAnsiTheme="minorHAnsi"/>
                <w:color w:val="000000"/>
              </w:rPr>
              <w:t>8</w:t>
            </w: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12</w:t>
            </w:r>
          </w:p>
        </w:tc>
      </w:tr>
      <w:tr w:rsidR="00177FED" w:rsidRPr="00D33BFA" w:rsidTr="0067164C">
        <w:tc>
          <w:tcPr>
            <w:tcW w:w="2000" w:type="dxa"/>
            <w:vAlign w:val="center"/>
          </w:tcPr>
          <w:p w:rsidR="00177FED" w:rsidRPr="00723D9F" w:rsidRDefault="00177FED" w:rsidP="00D33BFA">
            <w:pPr>
              <w:jc w:val="both"/>
              <w:rPr>
                <w:rFonts w:asciiTheme="minorHAnsi" w:hAnsiTheme="minorHAnsi"/>
                <w:color w:val="000000"/>
              </w:rPr>
            </w:pPr>
            <w:r w:rsidRPr="00723D9F">
              <w:rPr>
                <w:rFonts w:asciiTheme="minorHAnsi" w:hAnsiTheme="minorHAnsi"/>
                <w:color w:val="000000"/>
              </w:rPr>
              <w:t>Heifers</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3</w:t>
            </w:r>
          </w:p>
        </w:tc>
        <w:tc>
          <w:tcPr>
            <w:tcW w:w="1127" w:type="dxa"/>
          </w:tcPr>
          <w:p w:rsidR="00177FED" w:rsidRPr="00D33BFA" w:rsidRDefault="00177FED" w:rsidP="00D33BFA">
            <w:pPr>
              <w:jc w:val="both"/>
              <w:rPr>
                <w:rFonts w:asciiTheme="minorHAnsi" w:hAnsiTheme="minorHAnsi"/>
              </w:rPr>
            </w:pP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r w:rsidRPr="00D33BFA">
              <w:rPr>
                <w:rFonts w:asciiTheme="minorHAnsi" w:hAnsiTheme="minorHAnsi"/>
                <w:color w:val="000000"/>
              </w:rPr>
              <w:t>0</w:t>
            </w: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2</w:t>
            </w:r>
          </w:p>
        </w:tc>
      </w:tr>
      <w:tr w:rsidR="00177FED" w:rsidRPr="00D33BFA" w:rsidTr="0067164C">
        <w:tc>
          <w:tcPr>
            <w:tcW w:w="2000" w:type="dxa"/>
            <w:vAlign w:val="center"/>
          </w:tcPr>
          <w:p w:rsidR="00177FED" w:rsidRPr="00723D9F" w:rsidRDefault="00177FED" w:rsidP="00D33BFA">
            <w:pPr>
              <w:jc w:val="both"/>
              <w:rPr>
                <w:rFonts w:asciiTheme="minorHAnsi" w:hAnsiTheme="minorHAnsi"/>
                <w:color w:val="000000"/>
              </w:rPr>
            </w:pPr>
            <w:r w:rsidRPr="00723D9F">
              <w:rPr>
                <w:rFonts w:asciiTheme="minorHAnsi" w:hAnsiTheme="minorHAnsi"/>
                <w:color w:val="000000"/>
              </w:rPr>
              <w:t>Weaned bulls</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0</w:t>
            </w:r>
          </w:p>
        </w:tc>
        <w:tc>
          <w:tcPr>
            <w:tcW w:w="1127" w:type="dxa"/>
          </w:tcPr>
          <w:p w:rsidR="00177FED" w:rsidRPr="00D33BFA" w:rsidRDefault="00177FED" w:rsidP="00D33BFA">
            <w:pPr>
              <w:jc w:val="both"/>
              <w:rPr>
                <w:rFonts w:asciiTheme="minorHAnsi" w:hAnsiTheme="minorHAnsi"/>
              </w:rPr>
            </w:pP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r w:rsidRPr="00D33BFA">
              <w:rPr>
                <w:rFonts w:asciiTheme="minorHAnsi" w:hAnsiTheme="minorHAnsi"/>
                <w:color w:val="000000"/>
              </w:rPr>
              <w:t>1</w:t>
            </w: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1</w:t>
            </w:r>
          </w:p>
        </w:tc>
      </w:tr>
      <w:tr w:rsidR="00177FED" w:rsidRPr="00D33BFA" w:rsidTr="0067164C">
        <w:tc>
          <w:tcPr>
            <w:tcW w:w="2000" w:type="dxa"/>
            <w:vAlign w:val="center"/>
          </w:tcPr>
          <w:p w:rsidR="00177FED" w:rsidRPr="00723D9F" w:rsidRDefault="00177FED" w:rsidP="00D33BFA">
            <w:pPr>
              <w:jc w:val="both"/>
              <w:rPr>
                <w:rFonts w:asciiTheme="minorHAnsi" w:hAnsiTheme="minorHAnsi"/>
                <w:color w:val="000000"/>
              </w:rPr>
            </w:pPr>
            <w:r w:rsidRPr="00723D9F">
              <w:rPr>
                <w:rFonts w:asciiTheme="minorHAnsi" w:hAnsiTheme="minorHAnsi"/>
                <w:color w:val="000000"/>
              </w:rPr>
              <w:t>Weaned Heifers</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0</w:t>
            </w:r>
          </w:p>
        </w:tc>
        <w:tc>
          <w:tcPr>
            <w:tcW w:w="1127" w:type="dxa"/>
          </w:tcPr>
          <w:p w:rsidR="00177FED" w:rsidRPr="00D33BFA" w:rsidRDefault="00177FED" w:rsidP="00D33BFA">
            <w:pPr>
              <w:jc w:val="both"/>
              <w:rPr>
                <w:rFonts w:asciiTheme="minorHAnsi" w:hAnsiTheme="minorHAnsi"/>
              </w:rPr>
            </w:pP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0</w:t>
            </w:r>
          </w:p>
        </w:tc>
      </w:tr>
      <w:tr w:rsidR="00177FED" w:rsidRPr="00D33BFA" w:rsidTr="0067164C">
        <w:tc>
          <w:tcPr>
            <w:tcW w:w="2000" w:type="dxa"/>
            <w:vAlign w:val="center"/>
          </w:tcPr>
          <w:p w:rsidR="00177FED" w:rsidRPr="00723D9F" w:rsidRDefault="00177FED" w:rsidP="00D33BFA">
            <w:pPr>
              <w:jc w:val="both"/>
              <w:rPr>
                <w:rFonts w:asciiTheme="minorHAnsi" w:hAnsiTheme="minorHAnsi"/>
                <w:color w:val="000000"/>
              </w:rPr>
            </w:pPr>
            <w:r w:rsidRPr="00723D9F">
              <w:rPr>
                <w:rFonts w:asciiTheme="minorHAnsi" w:hAnsiTheme="minorHAnsi"/>
                <w:color w:val="000000"/>
              </w:rPr>
              <w:t>Male calves</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7</w:t>
            </w:r>
          </w:p>
        </w:tc>
        <w:tc>
          <w:tcPr>
            <w:tcW w:w="1127" w:type="dxa"/>
          </w:tcPr>
          <w:p w:rsidR="00177FED" w:rsidRPr="00D33BFA" w:rsidRDefault="00177FED" w:rsidP="00D33BFA">
            <w:pPr>
              <w:jc w:val="both"/>
              <w:rPr>
                <w:rFonts w:asciiTheme="minorHAnsi" w:hAnsiTheme="minorHAnsi"/>
              </w:rPr>
            </w:pPr>
            <w:r w:rsidRPr="00D33BFA">
              <w:rPr>
                <w:rFonts w:asciiTheme="minorHAnsi" w:hAnsiTheme="minorHAnsi"/>
              </w:rPr>
              <w:t xml:space="preserve">       7</w:t>
            </w: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11</w:t>
            </w:r>
          </w:p>
        </w:tc>
      </w:tr>
      <w:tr w:rsidR="00177FED" w:rsidRPr="00D33BFA" w:rsidTr="0067164C">
        <w:tc>
          <w:tcPr>
            <w:tcW w:w="2000" w:type="dxa"/>
            <w:vAlign w:val="center"/>
          </w:tcPr>
          <w:p w:rsidR="00177FED" w:rsidRPr="00723D9F" w:rsidRDefault="00177FED" w:rsidP="00D33BFA">
            <w:pPr>
              <w:jc w:val="both"/>
              <w:rPr>
                <w:rFonts w:asciiTheme="minorHAnsi" w:hAnsiTheme="minorHAnsi"/>
                <w:color w:val="000000"/>
              </w:rPr>
            </w:pPr>
            <w:r w:rsidRPr="00723D9F">
              <w:rPr>
                <w:rFonts w:asciiTheme="minorHAnsi" w:hAnsiTheme="minorHAnsi"/>
                <w:color w:val="000000"/>
              </w:rPr>
              <w:lastRenderedPageBreak/>
              <w:t>Female calves</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11</w:t>
            </w:r>
          </w:p>
        </w:tc>
        <w:tc>
          <w:tcPr>
            <w:tcW w:w="1127" w:type="dxa"/>
            <w:vAlign w:val="center"/>
          </w:tcPr>
          <w:p w:rsidR="00177FED" w:rsidRPr="00D33BFA" w:rsidRDefault="006478E0" w:rsidP="00D33BFA">
            <w:pPr>
              <w:jc w:val="both"/>
              <w:rPr>
                <w:rFonts w:asciiTheme="minorHAnsi" w:hAnsiTheme="minorHAnsi"/>
                <w:color w:val="000000"/>
              </w:rPr>
            </w:pPr>
            <w:r>
              <w:rPr>
                <w:rFonts w:asciiTheme="minorHAnsi" w:hAnsiTheme="minorHAnsi"/>
                <w:color w:val="000000"/>
              </w:rPr>
              <w:t xml:space="preserve">       </w:t>
            </w:r>
            <w:r w:rsidR="00177FED" w:rsidRPr="00D33BFA">
              <w:rPr>
                <w:rFonts w:asciiTheme="minorHAnsi" w:hAnsiTheme="minorHAnsi"/>
                <w:color w:val="000000"/>
              </w:rPr>
              <w:t>2</w:t>
            </w: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13</w:t>
            </w:r>
          </w:p>
        </w:tc>
      </w:tr>
      <w:tr w:rsidR="00177FED" w:rsidRPr="00D33BFA" w:rsidTr="0067164C">
        <w:tc>
          <w:tcPr>
            <w:tcW w:w="2000" w:type="dxa"/>
            <w:vAlign w:val="center"/>
          </w:tcPr>
          <w:p w:rsidR="00177FED" w:rsidRPr="00D33BFA" w:rsidRDefault="00177FED" w:rsidP="00D33BFA">
            <w:pPr>
              <w:jc w:val="both"/>
              <w:rPr>
                <w:rFonts w:asciiTheme="minorHAnsi" w:hAnsiTheme="minorHAnsi"/>
                <w:b/>
                <w:color w:val="000000"/>
              </w:rPr>
            </w:pPr>
            <w:r w:rsidRPr="00D33BFA">
              <w:rPr>
                <w:rFonts w:asciiTheme="minorHAnsi" w:hAnsiTheme="minorHAnsi"/>
                <w:b/>
                <w:color w:val="000000"/>
              </w:rPr>
              <w:t>Total</w:t>
            </w:r>
          </w:p>
        </w:tc>
        <w:tc>
          <w:tcPr>
            <w:tcW w:w="1910"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47</w:t>
            </w:r>
          </w:p>
        </w:tc>
        <w:tc>
          <w:tcPr>
            <w:tcW w:w="1127" w:type="dxa"/>
            <w:vAlign w:val="center"/>
          </w:tcPr>
          <w:p w:rsidR="00177FED" w:rsidRPr="00D33BFA" w:rsidRDefault="006478E0" w:rsidP="00D33BFA">
            <w:pPr>
              <w:jc w:val="both"/>
              <w:rPr>
                <w:rFonts w:asciiTheme="minorHAnsi" w:hAnsiTheme="minorHAnsi"/>
                <w:color w:val="000000"/>
              </w:rPr>
            </w:pPr>
            <w:r>
              <w:rPr>
                <w:rFonts w:asciiTheme="minorHAnsi" w:hAnsiTheme="minorHAnsi"/>
                <w:color w:val="000000"/>
              </w:rPr>
              <w:t xml:space="preserve">       </w:t>
            </w:r>
            <w:r w:rsidR="00177FED" w:rsidRPr="00D33BFA">
              <w:rPr>
                <w:rFonts w:asciiTheme="minorHAnsi" w:hAnsiTheme="minorHAnsi"/>
                <w:color w:val="000000"/>
              </w:rPr>
              <w:t>9</w:t>
            </w:r>
          </w:p>
        </w:tc>
        <w:tc>
          <w:tcPr>
            <w:tcW w:w="1230" w:type="dxa"/>
          </w:tcPr>
          <w:p w:rsidR="00177FED" w:rsidRPr="00D33BFA" w:rsidRDefault="00177FED" w:rsidP="00D33BFA">
            <w:pPr>
              <w:jc w:val="both"/>
              <w:rPr>
                <w:rFonts w:asciiTheme="minorHAnsi" w:hAnsiTheme="minorHAnsi"/>
                <w:color w:val="000000"/>
              </w:rPr>
            </w:pPr>
          </w:p>
        </w:tc>
        <w:tc>
          <w:tcPr>
            <w:tcW w:w="1401" w:type="dxa"/>
            <w:vAlign w:val="center"/>
          </w:tcPr>
          <w:p w:rsidR="00177FED" w:rsidRPr="00D33BFA" w:rsidRDefault="00177FED" w:rsidP="00D33BFA">
            <w:pPr>
              <w:jc w:val="both"/>
              <w:rPr>
                <w:rFonts w:asciiTheme="minorHAnsi" w:hAnsiTheme="minorHAnsi"/>
                <w:color w:val="000000"/>
              </w:rPr>
            </w:pPr>
            <w:r w:rsidRPr="00D33BFA">
              <w:rPr>
                <w:rFonts w:asciiTheme="minorHAnsi" w:hAnsiTheme="minorHAnsi"/>
                <w:color w:val="000000"/>
              </w:rPr>
              <w:t>10</w:t>
            </w:r>
          </w:p>
        </w:tc>
        <w:tc>
          <w:tcPr>
            <w:tcW w:w="1574" w:type="dxa"/>
            <w:vAlign w:val="center"/>
          </w:tcPr>
          <w:p w:rsidR="00177FED" w:rsidRPr="00F800DA" w:rsidRDefault="00177FED" w:rsidP="00D33BFA">
            <w:pPr>
              <w:jc w:val="both"/>
              <w:rPr>
                <w:rFonts w:asciiTheme="minorHAnsi" w:hAnsiTheme="minorHAnsi"/>
                <w:bCs/>
                <w:color w:val="000000"/>
              </w:rPr>
            </w:pPr>
            <w:r w:rsidRPr="00F800DA">
              <w:rPr>
                <w:rFonts w:asciiTheme="minorHAnsi" w:hAnsiTheme="minorHAnsi"/>
                <w:bCs/>
                <w:color w:val="000000"/>
              </w:rPr>
              <w:t>43</w:t>
            </w:r>
          </w:p>
        </w:tc>
      </w:tr>
    </w:tbl>
    <w:p w:rsidR="008D2C95" w:rsidRPr="00D33BFA" w:rsidRDefault="008D2C95" w:rsidP="00D33BFA">
      <w:pPr>
        <w:jc w:val="both"/>
        <w:rPr>
          <w:rFonts w:asciiTheme="minorHAnsi" w:hAnsiTheme="minorHAnsi"/>
          <w:sz w:val="22"/>
          <w:szCs w:val="22"/>
        </w:rPr>
      </w:pPr>
    </w:p>
    <w:p w:rsidR="00177FED" w:rsidRPr="00D33BFA" w:rsidRDefault="00177FED" w:rsidP="00D33BFA">
      <w:pPr>
        <w:jc w:val="both"/>
        <w:rPr>
          <w:rFonts w:asciiTheme="minorHAnsi" w:hAnsiTheme="minorHAnsi"/>
          <w:sz w:val="22"/>
          <w:szCs w:val="22"/>
        </w:rPr>
      </w:pPr>
    </w:p>
    <w:p w:rsidR="00177FED" w:rsidRDefault="00177FED" w:rsidP="00D33BFA">
      <w:pPr>
        <w:pStyle w:val="ListParagraph"/>
        <w:numPr>
          <w:ilvl w:val="0"/>
          <w:numId w:val="6"/>
        </w:numPr>
        <w:rPr>
          <w:rFonts w:asciiTheme="minorHAnsi" w:hAnsiTheme="minorHAnsi"/>
        </w:rPr>
      </w:pPr>
      <w:r w:rsidRPr="00D33BFA">
        <w:rPr>
          <w:rFonts w:asciiTheme="minorHAnsi" w:hAnsiTheme="minorHAnsi"/>
        </w:rPr>
        <w:t>Three bulls were sent to  Ebini</w:t>
      </w:r>
    </w:p>
    <w:p w:rsidR="00E05E2B" w:rsidRDefault="00E05E2B" w:rsidP="00E05E2B">
      <w:pPr>
        <w:ind w:left="360"/>
        <w:rPr>
          <w:rFonts w:asciiTheme="minorHAnsi" w:hAnsiTheme="minorHAnsi"/>
        </w:rPr>
      </w:pPr>
    </w:p>
    <w:p w:rsidR="00E05E2B" w:rsidRDefault="00E05E2B" w:rsidP="00E05E2B">
      <w:pPr>
        <w:rPr>
          <w:rFonts w:asciiTheme="minorHAnsi" w:hAnsiTheme="minorHAnsi"/>
          <w:b/>
        </w:rPr>
      </w:pPr>
      <w:r w:rsidRPr="00E05E2B">
        <w:rPr>
          <w:rFonts w:asciiTheme="minorHAnsi" w:hAnsiTheme="minorHAnsi"/>
          <w:b/>
        </w:rPr>
        <w:t>The Pasture Section</w:t>
      </w:r>
    </w:p>
    <w:p w:rsidR="00E05E2B" w:rsidRDefault="00E05E2B" w:rsidP="00E05E2B">
      <w:pPr>
        <w:rPr>
          <w:rFonts w:asciiTheme="minorHAnsi" w:hAnsiTheme="minorHAnsi"/>
          <w:b/>
        </w:rPr>
      </w:pPr>
    </w:p>
    <w:p w:rsidR="005B383F" w:rsidRDefault="00E05E2B" w:rsidP="00723D9F">
      <w:pPr>
        <w:spacing w:line="360" w:lineRule="auto"/>
        <w:rPr>
          <w:rFonts w:asciiTheme="minorHAnsi" w:hAnsiTheme="minorHAnsi"/>
          <w:i/>
        </w:rPr>
      </w:pPr>
      <w:r>
        <w:rPr>
          <w:rFonts w:asciiTheme="minorHAnsi" w:hAnsiTheme="minorHAnsi"/>
        </w:rPr>
        <w:t xml:space="preserve">A total of 10 ha of pastures were planted at the LSF in 2015, the forage species used </w:t>
      </w:r>
      <w:r w:rsidRPr="00E05E2B">
        <w:rPr>
          <w:rFonts w:asciiTheme="minorHAnsi" w:hAnsiTheme="minorHAnsi"/>
          <w:i/>
        </w:rPr>
        <w:t xml:space="preserve">were E. </w:t>
      </w:r>
      <w:proofErr w:type="spellStart"/>
      <w:r w:rsidRPr="00E05E2B">
        <w:rPr>
          <w:rFonts w:asciiTheme="minorHAnsi" w:hAnsiTheme="minorHAnsi"/>
          <w:i/>
        </w:rPr>
        <w:t>pyramidalis</w:t>
      </w:r>
      <w:proofErr w:type="spellEnd"/>
      <w:r w:rsidRPr="00E05E2B">
        <w:rPr>
          <w:rFonts w:asciiTheme="minorHAnsi" w:hAnsiTheme="minorHAnsi"/>
          <w:i/>
        </w:rPr>
        <w:t xml:space="preserve"> and B</w:t>
      </w:r>
      <w:r>
        <w:rPr>
          <w:rFonts w:asciiTheme="minorHAnsi" w:hAnsiTheme="minorHAnsi"/>
          <w:i/>
        </w:rPr>
        <w:t>.</w:t>
      </w:r>
      <w:r w:rsidRPr="00E05E2B">
        <w:rPr>
          <w:rFonts w:asciiTheme="minorHAnsi" w:hAnsiTheme="minorHAnsi"/>
          <w:i/>
        </w:rPr>
        <w:t xml:space="preserve"> </w:t>
      </w:r>
      <w:proofErr w:type="spellStart"/>
      <w:r w:rsidRPr="00E05E2B">
        <w:rPr>
          <w:rFonts w:asciiTheme="minorHAnsi" w:hAnsiTheme="minorHAnsi"/>
          <w:i/>
        </w:rPr>
        <w:t>arrecta</w:t>
      </w:r>
      <w:proofErr w:type="spellEnd"/>
      <w:r>
        <w:rPr>
          <w:rFonts w:asciiTheme="minorHAnsi" w:hAnsiTheme="minorHAnsi"/>
          <w:i/>
        </w:rPr>
        <w:t xml:space="preserve">. </w:t>
      </w:r>
    </w:p>
    <w:p w:rsidR="00723D9F" w:rsidRPr="00D33BFA" w:rsidRDefault="00723D9F" w:rsidP="00723D9F">
      <w:pPr>
        <w:spacing w:line="360" w:lineRule="auto"/>
        <w:rPr>
          <w:rFonts w:asciiTheme="minorHAnsi" w:hAnsiTheme="minorHAnsi"/>
          <w:sz w:val="22"/>
          <w:szCs w:val="22"/>
        </w:rPr>
      </w:pPr>
    </w:p>
    <w:p w:rsidR="0074086A" w:rsidRPr="0074086A" w:rsidRDefault="0074086A" w:rsidP="0074086A">
      <w:pPr>
        <w:autoSpaceDE w:val="0"/>
        <w:autoSpaceDN w:val="0"/>
        <w:adjustRightInd w:val="0"/>
        <w:spacing w:line="360" w:lineRule="auto"/>
        <w:jc w:val="both"/>
        <w:rPr>
          <w:rFonts w:asciiTheme="minorHAnsi" w:hAnsiTheme="minorHAnsi" w:cs="IDNLLG+TimesNewRoman"/>
          <w:b/>
          <w:color w:val="000000"/>
          <w:sz w:val="22"/>
          <w:szCs w:val="22"/>
        </w:rPr>
      </w:pPr>
      <w:r w:rsidRPr="0074086A">
        <w:rPr>
          <w:rFonts w:asciiTheme="minorHAnsi" w:hAnsiTheme="minorHAnsi" w:cs="IDNLLG+TimesNewRoman"/>
          <w:b/>
          <w:color w:val="000000"/>
          <w:sz w:val="22"/>
          <w:szCs w:val="22"/>
        </w:rPr>
        <w:t>The Ebini Livestock Station</w:t>
      </w:r>
    </w:p>
    <w:p w:rsidR="0074086A" w:rsidRPr="00D33BFA" w:rsidRDefault="00CC09DE" w:rsidP="0074086A">
      <w:pPr>
        <w:autoSpaceDE w:val="0"/>
        <w:autoSpaceDN w:val="0"/>
        <w:adjustRightInd w:val="0"/>
        <w:spacing w:line="360" w:lineRule="auto"/>
        <w:jc w:val="both"/>
        <w:rPr>
          <w:rFonts w:asciiTheme="minorHAnsi" w:hAnsiTheme="minorHAnsi" w:cs="IDNLLG+TimesNewRoman"/>
          <w:color w:val="000000"/>
          <w:sz w:val="22"/>
          <w:szCs w:val="22"/>
        </w:rPr>
      </w:pPr>
      <w:r w:rsidRPr="00D33BFA">
        <w:rPr>
          <w:rFonts w:asciiTheme="minorHAnsi" w:hAnsiTheme="minorHAnsi" w:cs="IDNLLG+TimesNewRoman"/>
          <w:color w:val="000000"/>
          <w:sz w:val="22"/>
          <w:szCs w:val="22"/>
        </w:rPr>
        <w:t>Th</w:t>
      </w:r>
      <w:r>
        <w:rPr>
          <w:rFonts w:asciiTheme="minorHAnsi" w:hAnsiTheme="minorHAnsi" w:cs="IDNLLG+TimesNewRoman"/>
          <w:color w:val="000000"/>
          <w:sz w:val="22"/>
          <w:szCs w:val="22"/>
        </w:rPr>
        <w:t xml:space="preserve">e Ebini Livestock Station </w:t>
      </w:r>
      <w:r w:rsidRPr="00D33BFA">
        <w:rPr>
          <w:rFonts w:asciiTheme="minorHAnsi" w:hAnsiTheme="minorHAnsi" w:cs="IDNLLG+TimesNewRoman"/>
          <w:color w:val="000000"/>
          <w:sz w:val="22"/>
          <w:szCs w:val="22"/>
        </w:rPr>
        <w:t xml:space="preserve">is located in the Intermediate Savannahs; </w:t>
      </w:r>
      <w:r w:rsidRPr="00D33BFA">
        <w:rPr>
          <w:rFonts w:asciiTheme="minorHAnsi" w:hAnsiTheme="minorHAnsi" w:cs="TimesNewRoman"/>
          <w:sz w:val="22"/>
          <w:szCs w:val="22"/>
        </w:rPr>
        <w:t>the</w:t>
      </w:r>
      <w:r>
        <w:rPr>
          <w:rFonts w:asciiTheme="minorHAnsi" w:hAnsiTheme="minorHAnsi" w:cs="TimesNewRoman"/>
          <w:sz w:val="22"/>
          <w:szCs w:val="22"/>
        </w:rPr>
        <w:t>se</w:t>
      </w:r>
      <w:r w:rsidRPr="00D33BFA">
        <w:rPr>
          <w:rFonts w:asciiTheme="minorHAnsi" w:hAnsiTheme="minorHAnsi" w:cs="TimesNewRoman"/>
          <w:sz w:val="22"/>
          <w:szCs w:val="22"/>
        </w:rPr>
        <w:t xml:space="preserve"> Savannahs are regarded as part of the country’s hinterland and represent the ‘next frontier’ for agricultural and agro-industrial development. </w:t>
      </w:r>
      <w:r w:rsidR="0074086A" w:rsidRPr="00D33BFA">
        <w:rPr>
          <w:rFonts w:asciiTheme="minorHAnsi" w:hAnsiTheme="minorHAnsi" w:cs="IDNLLG+TimesNewRoman"/>
          <w:color w:val="000000"/>
          <w:sz w:val="22"/>
          <w:szCs w:val="22"/>
        </w:rPr>
        <w:t>These savannahs are situated in the Berbice river district some 130 km from the town of New Amsterdam.  The savannahs comprise an area of some 5,000 square km of undulating land interspersed with small bush islands. The altitude is about 24m above sea</w:t>
      </w:r>
      <w:r w:rsidR="004931F1">
        <w:rPr>
          <w:rFonts w:asciiTheme="minorHAnsi" w:hAnsiTheme="minorHAnsi" w:cs="IDNLLG+TimesNewRoman"/>
          <w:color w:val="000000"/>
          <w:sz w:val="22"/>
          <w:szCs w:val="22"/>
        </w:rPr>
        <w:t xml:space="preserve"> level. The natural vegetation</w:t>
      </w:r>
      <w:r w:rsidR="0074086A" w:rsidRPr="00D33BFA">
        <w:rPr>
          <w:rFonts w:asciiTheme="minorHAnsi" w:hAnsiTheme="minorHAnsi" w:cs="IDNLLG+TimesNewRoman"/>
          <w:color w:val="000000"/>
          <w:sz w:val="22"/>
          <w:szCs w:val="22"/>
        </w:rPr>
        <w:t xml:space="preserve"> </w:t>
      </w:r>
      <w:r w:rsidRPr="00D33BFA">
        <w:rPr>
          <w:rFonts w:asciiTheme="minorHAnsi" w:hAnsiTheme="minorHAnsi" w:cs="IDNLLG+TimesNewRoman"/>
          <w:color w:val="000000"/>
          <w:sz w:val="22"/>
          <w:szCs w:val="22"/>
        </w:rPr>
        <w:t>is</w:t>
      </w:r>
      <w:r w:rsidR="0074086A" w:rsidRPr="00D33BFA">
        <w:rPr>
          <w:rFonts w:asciiTheme="minorHAnsi" w:hAnsiTheme="minorHAnsi" w:cs="IDNLLG+TimesNewRoman"/>
          <w:color w:val="000000"/>
          <w:sz w:val="22"/>
          <w:szCs w:val="22"/>
        </w:rPr>
        <w:t xml:space="preserve"> coarse grass</w:t>
      </w:r>
      <w:r w:rsidR="004931F1">
        <w:rPr>
          <w:rFonts w:asciiTheme="minorHAnsi" w:hAnsiTheme="minorHAnsi" w:cs="IDNLLG+TimesNewRoman"/>
          <w:color w:val="000000"/>
          <w:sz w:val="22"/>
          <w:szCs w:val="22"/>
        </w:rPr>
        <w:t>es which are</w:t>
      </w:r>
      <w:r w:rsidR="0074086A" w:rsidRPr="00D33BFA">
        <w:rPr>
          <w:rFonts w:asciiTheme="minorHAnsi" w:hAnsiTheme="minorHAnsi" w:cs="IDNLLG+TimesNewRoman"/>
          <w:color w:val="000000"/>
          <w:sz w:val="22"/>
          <w:szCs w:val="22"/>
        </w:rPr>
        <w:t xml:space="preserve"> palatable to stock when freshly burnt. The predominant vegetation </w:t>
      </w:r>
      <w:proofErr w:type="spellStart"/>
      <w:r w:rsidR="0074086A" w:rsidRPr="00D33BFA">
        <w:rPr>
          <w:rFonts w:asciiTheme="minorHAnsi" w:hAnsiTheme="minorHAnsi" w:cs="IDNLLG+TimesNewRoman"/>
          <w:b/>
          <w:color w:val="000000"/>
          <w:sz w:val="22"/>
          <w:szCs w:val="22"/>
        </w:rPr>
        <w:t>Trachypogon</w:t>
      </w:r>
      <w:proofErr w:type="spellEnd"/>
      <w:r w:rsidR="0074086A" w:rsidRPr="00D33BFA">
        <w:rPr>
          <w:rFonts w:asciiTheme="minorHAnsi" w:hAnsiTheme="minorHAnsi" w:cs="IDNLKE+TimesNewRoman,Bold"/>
          <w:b/>
          <w:bCs/>
          <w:color w:val="000000"/>
          <w:sz w:val="22"/>
          <w:szCs w:val="22"/>
        </w:rPr>
        <w:t xml:space="preserve"> </w:t>
      </w:r>
      <w:r w:rsidR="0074086A" w:rsidRPr="00D33BFA">
        <w:rPr>
          <w:rFonts w:asciiTheme="minorHAnsi" w:hAnsiTheme="minorHAnsi" w:cs="IDNLKE+TimesNewRoman,Bold"/>
          <w:bCs/>
          <w:color w:val="000000"/>
          <w:sz w:val="22"/>
          <w:szCs w:val="22"/>
        </w:rPr>
        <w:t>is</w:t>
      </w:r>
      <w:r w:rsidR="0074086A" w:rsidRPr="00D33BFA">
        <w:rPr>
          <w:rFonts w:asciiTheme="minorHAnsi" w:hAnsiTheme="minorHAnsi" w:cs="IDNLLG+TimesNewRoman"/>
          <w:color w:val="000000"/>
          <w:sz w:val="22"/>
          <w:szCs w:val="22"/>
        </w:rPr>
        <w:t xml:space="preserve"> the most common, and </w:t>
      </w:r>
      <w:proofErr w:type="spellStart"/>
      <w:r w:rsidR="0074086A" w:rsidRPr="00D33BFA">
        <w:rPr>
          <w:rFonts w:asciiTheme="minorHAnsi" w:hAnsiTheme="minorHAnsi" w:cs="IDNLKE+TimesNewRoman,Bold"/>
          <w:b/>
          <w:bCs/>
          <w:color w:val="000000"/>
          <w:sz w:val="22"/>
          <w:szCs w:val="22"/>
        </w:rPr>
        <w:t>Andropogon</w:t>
      </w:r>
      <w:proofErr w:type="spellEnd"/>
      <w:r w:rsidR="0074086A" w:rsidRPr="00D33BFA">
        <w:rPr>
          <w:rFonts w:asciiTheme="minorHAnsi" w:hAnsiTheme="minorHAnsi" w:cs="IDNLLG+TimesNewRoman"/>
          <w:color w:val="000000"/>
          <w:sz w:val="22"/>
          <w:szCs w:val="22"/>
        </w:rPr>
        <w:t xml:space="preserve"> are frequent. Forage analyses which have been done are reported to show that these grasses are extremely low in nutritive value. </w:t>
      </w:r>
    </w:p>
    <w:p w:rsidR="0074086A" w:rsidRPr="00D33BFA" w:rsidRDefault="0074086A" w:rsidP="0074086A">
      <w:pPr>
        <w:autoSpaceDE w:val="0"/>
        <w:autoSpaceDN w:val="0"/>
        <w:adjustRightInd w:val="0"/>
        <w:spacing w:line="360" w:lineRule="auto"/>
        <w:jc w:val="both"/>
        <w:rPr>
          <w:rFonts w:asciiTheme="minorHAnsi" w:hAnsiTheme="minorHAnsi"/>
          <w:sz w:val="22"/>
          <w:szCs w:val="22"/>
        </w:rPr>
      </w:pPr>
      <w:r w:rsidRPr="00D33BFA">
        <w:rPr>
          <w:rFonts w:asciiTheme="minorHAnsi" w:hAnsiTheme="minorHAnsi"/>
          <w:bCs/>
          <w:sz w:val="22"/>
          <w:szCs w:val="22"/>
        </w:rPr>
        <w:t>The Ebini</w:t>
      </w:r>
      <w:r w:rsidR="004931F1">
        <w:rPr>
          <w:rFonts w:asciiTheme="minorHAnsi" w:hAnsiTheme="minorHAnsi"/>
          <w:bCs/>
          <w:sz w:val="22"/>
          <w:szCs w:val="22"/>
        </w:rPr>
        <w:t xml:space="preserve"> Livestock Research station</w:t>
      </w:r>
      <w:r w:rsidRPr="00D33BFA">
        <w:rPr>
          <w:rFonts w:asciiTheme="minorHAnsi" w:hAnsiTheme="minorHAnsi"/>
          <w:bCs/>
          <w:sz w:val="22"/>
          <w:szCs w:val="22"/>
        </w:rPr>
        <w:t xml:space="preserve"> was established</w:t>
      </w:r>
      <w:r w:rsidRPr="00D33BFA">
        <w:rPr>
          <w:rFonts w:asciiTheme="minorHAnsi" w:hAnsiTheme="minorHAnsi"/>
          <w:b/>
          <w:bCs/>
          <w:sz w:val="22"/>
          <w:szCs w:val="22"/>
        </w:rPr>
        <w:t xml:space="preserve"> </w:t>
      </w:r>
      <w:r w:rsidRPr="00D33BFA">
        <w:rPr>
          <w:rFonts w:asciiTheme="minorHAnsi" w:hAnsiTheme="minorHAnsi"/>
          <w:sz w:val="22"/>
          <w:szCs w:val="22"/>
        </w:rPr>
        <w:t xml:space="preserve">in 1941 in an effort to utilize the abundant grazing resources of the Intermediate Savannahs, and to investigate the reasons for the wasting away of the animals, which were held in that location prior to them being transshipped to the coast.  The station was established principally to study the problems of the mineral deficiency of the grazing lands with the view to their improvement through economic stocking. </w:t>
      </w:r>
      <w:r w:rsidRPr="00D33BFA">
        <w:rPr>
          <w:rFonts w:asciiTheme="minorHAnsi" w:hAnsiTheme="minorHAnsi" w:cs="TimesNewRoman"/>
          <w:sz w:val="22"/>
          <w:szCs w:val="22"/>
        </w:rPr>
        <w:t>In this regard t</w:t>
      </w:r>
      <w:r w:rsidRPr="00D33BFA">
        <w:rPr>
          <w:rFonts w:asciiTheme="minorHAnsi" w:hAnsiTheme="minorHAnsi"/>
          <w:bCs/>
          <w:sz w:val="22"/>
          <w:szCs w:val="22"/>
        </w:rPr>
        <w:t>he GLDA has maintained the</w:t>
      </w:r>
      <w:r w:rsidR="004931F1">
        <w:rPr>
          <w:rFonts w:asciiTheme="minorHAnsi" w:hAnsiTheme="minorHAnsi"/>
          <w:bCs/>
          <w:sz w:val="22"/>
          <w:szCs w:val="22"/>
        </w:rPr>
        <w:t xml:space="preserve"> responsibility for the maintenance of the</w:t>
      </w:r>
      <w:r w:rsidRPr="00D33BFA">
        <w:rPr>
          <w:rFonts w:asciiTheme="minorHAnsi" w:hAnsiTheme="minorHAnsi"/>
          <w:bCs/>
          <w:sz w:val="22"/>
          <w:szCs w:val="22"/>
        </w:rPr>
        <w:t xml:space="preserve"> Intermediate Savannahs Livestock Production Unit at Ebini.</w:t>
      </w:r>
    </w:p>
    <w:p w:rsidR="0074086A" w:rsidRPr="00D33BFA" w:rsidRDefault="0074086A" w:rsidP="0074086A">
      <w:pPr>
        <w:spacing w:line="360" w:lineRule="auto"/>
        <w:jc w:val="both"/>
        <w:rPr>
          <w:rFonts w:asciiTheme="minorHAnsi" w:hAnsiTheme="minorHAnsi"/>
          <w:sz w:val="22"/>
          <w:szCs w:val="22"/>
        </w:rPr>
      </w:pPr>
      <w:r w:rsidRPr="00D33BFA">
        <w:rPr>
          <w:rFonts w:asciiTheme="minorHAnsi" w:hAnsiTheme="minorHAnsi"/>
          <w:sz w:val="22"/>
          <w:szCs w:val="22"/>
        </w:rPr>
        <w:t>The livestock programme of GLDA at Ebini has as part of its mandate, the responsibility to investigate and develop improved production systems for cattle, sheep and goats in the savannahs. This programme over the years has been instrumental in ensuring that the national livestock programme is enhanced by providing quality breeding animals to the farming community, but more importantly ensuring that the production parameters for cattle and sheep in particular in the Intermediate Savannahs continue to improve.</w:t>
      </w:r>
    </w:p>
    <w:p w:rsidR="0074086A" w:rsidRPr="00D33BFA" w:rsidRDefault="0074086A" w:rsidP="0074086A">
      <w:pPr>
        <w:spacing w:line="360" w:lineRule="auto"/>
        <w:jc w:val="both"/>
        <w:rPr>
          <w:rFonts w:asciiTheme="minorHAnsi" w:hAnsiTheme="minorHAnsi"/>
          <w:b/>
          <w:sz w:val="22"/>
          <w:szCs w:val="22"/>
        </w:rPr>
      </w:pPr>
      <w:r w:rsidRPr="00D33BFA">
        <w:rPr>
          <w:rFonts w:asciiTheme="minorHAnsi" w:hAnsiTheme="minorHAnsi"/>
          <w:b/>
          <w:sz w:val="22"/>
          <w:szCs w:val="22"/>
        </w:rPr>
        <w:t>Cattle</w:t>
      </w:r>
    </w:p>
    <w:p w:rsidR="0074086A" w:rsidRPr="00D33BF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r w:rsidRPr="00D33BFA">
        <w:rPr>
          <w:rFonts w:asciiTheme="minorHAnsi" w:hAnsiTheme="minorHAnsi" w:cs="IDNLLG+TimesNewRoman"/>
          <w:color w:val="000000"/>
          <w:sz w:val="22"/>
          <w:szCs w:val="22"/>
        </w:rPr>
        <w:lastRenderedPageBreak/>
        <w:t xml:space="preserve">The GLDA assumed responsibility for the Ebini Livestock Station </w:t>
      </w:r>
      <w:r w:rsidRPr="004931F1">
        <w:rPr>
          <w:rFonts w:asciiTheme="minorHAnsi" w:hAnsiTheme="minorHAnsi" w:cs="IDNLLG+TimesNewRoman"/>
          <w:color w:val="000000"/>
          <w:sz w:val="22"/>
          <w:szCs w:val="22"/>
        </w:rPr>
        <w:t>in 2012</w:t>
      </w:r>
      <w:r w:rsidRPr="00D33BFA">
        <w:rPr>
          <w:rFonts w:asciiTheme="minorHAnsi" w:hAnsiTheme="minorHAnsi" w:cs="IDNLLG+TimesNewRoman"/>
          <w:color w:val="000000"/>
          <w:sz w:val="22"/>
          <w:szCs w:val="22"/>
        </w:rPr>
        <w:t>, and in  late 2014 and the first quarter of 2015, a total of 203 heifers/cows were purchased from farmers</w:t>
      </w:r>
      <w:r w:rsidR="004931F1">
        <w:rPr>
          <w:rFonts w:asciiTheme="minorHAnsi" w:hAnsiTheme="minorHAnsi" w:cs="IDNLLG+TimesNewRoman"/>
          <w:color w:val="000000"/>
          <w:sz w:val="22"/>
          <w:szCs w:val="22"/>
        </w:rPr>
        <w:t xml:space="preserve"> on the coast</w:t>
      </w:r>
      <w:r w:rsidRPr="00D33BFA">
        <w:rPr>
          <w:rFonts w:asciiTheme="minorHAnsi" w:hAnsiTheme="minorHAnsi" w:cs="IDNLLG+TimesNewRoman"/>
          <w:color w:val="000000"/>
          <w:sz w:val="22"/>
          <w:szCs w:val="22"/>
        </w:rPr>
        <w:t xml:space="preserve"> and transported to the Station to augment the breeding herd, additionally, three pure bred breeding bulls were transferred from Mon Repos to the Ebini Station. Unfortunately during the reporting year four of the breeding bulls died, thereby</w:t>
      </w:r>
      <w:r w:rsidR="004931F1">
        <w:rPr>
          <w:rFonts w:asciiTheme="minorHAnsi" w:hAnsiTheme="minorHAnsi" w:cs="IDNLLG+TimesNewRoman"/>
          <w:color w:val="000000"/>
          <w:sz w:val="22"/>
          <w:szCs w:val="22"/>
        </w:rPr>
        <w:t xml:space="preserve"> considerably</w:t>
      </w:r>
      <w:r w:rsidRPr="00D33BFA">
        <w:rPr>
          <w:rFonts w:asciiTheme="minorHAnsi" w:hAnsiTheme="minorHAnsi" w:cs="IDNLLG+TimesNewRoman"/>
          <w:color w:val="000000"/>
          <w:sz w:val="22"/>
          <w:szCs w:val="22"/>
        </w:rPr>
        <w:t xml:space="preserve"> reducing the bull power available.  Additionally, although there was the presence of a senior technical officer resident on the station, reporting of all issues particularly technical issues were not undertaken during the period from May to November. Therefore it was not possible to ascertain a true record of the technical parameters of the beef cattle programme during the reporting year.</w:t>
      </w:r>
    </w:p>
    <w:p w:rsidR="00BF05A6" w:rsidRDefault="00BF05A6" w:rsidP="0074086A">
      <w:pPr>
        <w:autoSpaceDE w:val="0"/>
        <w:autoSpaceDN w:val="0"/>
        <w:adjustRightInd w:val="0"/>
        <w:spacing w:line="360" w:lineRule="auto"/>
        <w:jc w:val="both"/>
        <w:rPr>
          <w:rFonts w:asciiTheme="minorHAnsi" w:hAnsiTheme="minorHAnsi" w:cs="IDNLLG+TimesNewRoman"/>
          <w:b/>
          <w:color w:val="000000"/>
          <w:sz w:val="22"/>
          <w:szCs w:val="22"/>
        </w:rPr>
      </w:pPr>
    </w:p>
    <w:p w:rsidR="0074086A" w:rsidRPr="002B0D24" w:rsidRDefault="004931F1" w:rsidP="0074086A">
      <w:pPr>
        <w:autoSpaceDE w:val="0"/>
        <w:autoSpaceDN w:val="0"/>
        <w:adjustRightInd w:val="0"/>
        <w:spacing w:line="360" w:lineRule="auto"/>
        <w:jc w:val="both"/>
        <w:rPr>
          <w:rFonts w:asciiTheme="minorHAnsi" w:hAnsiTheme="minorHAnsi" w:cs="IDNLLG+TimesNewRoman"/>
          <w:b/>
          <w:color w:val="000000"/>
          <w:sz w:val="22"/>
          <w:szCs w:val="22"/>
        </w:rPr>
      </w:pPr>
      <w:r w:rsidRPr="002B0D24">
        <w:rPr>
          <w:rFonts w:asciiTheme="minorHAnsi" w:hAnsiTheme="minorHAnsi" w:cs="IDNLLG+TimesNewRoman"/>
          <w:b/>
          <w:color w:val="000000"/>
          <w:sz w:val="22"/>
          <w:szCs w:val="22"/>
        </w:rPr>
        <w:t>Table 14</w:t>
      </w:r>
      <w:r w:rsidR="0074086A" w:rsidRPr="002B0D24">
        <w:rPr>
          <w:rFonts w:asciiTheme="minorHAnsi" w:hAnsiTheme="minorHAnsi" w:cs="IDNLLG+TimesNewRoman"/>
          <w:b/>
          <w:color w:val="000000"/>
          <w:sz w:val="22"/>
          <w:szCs w:val="22"/>
        </w:rPr>
        <w:t>: Beef cattle stock audit</w:t>
      </w:r>
      <w:r w:rsidR="00E212B2" w:rsidRPr="002B0D24">
        <w:rPr>
          <w:rFonts w:asciiTheme="minorHAnsi" w:hAnsiTheme="minorHAnsi" w:cs="IDNLLG+TimesNewRoman"/>
          <w:b/>
          <w:color w:val="000000"/>
          <w:sz w:val="22"/>
          <w:szCs w:val="22"/>
        </w:rPr>
        <w:t xml:space="preserve"> at the Ebini Unit</w:t>
      </w:r>
      <w:r w:rsidR="0074086A" w:rsidRPr="002B0D24">
        <w:rPr>
          <w:rFonts w:asciiTheme="minorHAnsi" w:hAnsiTheme="minorHAnsi" w:cs="IDNLLG+TimesNewRoman"/>
          <w:b/>
          <w:color w:val="000000"/>
          <w:sz w:val="22"/>
          <w:szCs w:val="22"/>
        </w:rPr>
        <w:t xml:space="preserve"> 2015</w:t>
      </w:r>
    </w:p>
    <w:tbl>
      <w:tblPr>
        <w:tblStyle w:val="TableGrid"/>
        <w:tblW w:w="0" w:type="auto"/>
        <w:tblInd w:w="2235" w:type="dxa"/>
        <w:tblLook w:val="04A0" w:firstRow="1" w:lastRow="0" w:firstColumn="1" w:lastColumn="0" w:noHBand="0" w:noVBand="1"/>
      </w:tblPr>
      <w:tblGrid>
        <w:gridCol w:w="1904"/>
        <w:gridCol w:w="1145"/>
        <w:gridCol w:w="1345"/>
      </w:tblGrid>
      <w:tr w:rsidR="0074086A" w:rsidRPr="00F800DA" w:rsidTr="00381015">
        <w:trPr>
          <w:trHeight w:val="440"/>
        </w:trPr>
        <w:tc>
          <w:tcPr>
            <w:tcW w:w="1904" w:type="dxa"/>
            <w:vMerge w:val="restart"/>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 xml:space="preserve">Physiological </w:t>
            </w:r>
          </w:p>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Classification</w:t>
            </w:r>
          </w:p>
        </w:tc>
        <w:tc>
          <w:tcPr>
            <w:tcW w:w="1145" w:type="dxa"/>
            <w:vMerge w:val="restart"/>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Opening Stock</w:t>
            </w:r>
          </w:p>
        </w:tc>
        <w:tc>
          <w:tcPr>
            <w:tcW w:w="1345" w:type="dxa"/>
            <w:vMerge w:val="restart"/>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Closing</w:t>
            </w:r>
          </w:p>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Stock</w:t>
            </w:r>
          </w:p>
        </w:tc>
      </w:tr>
      <w:tr w:rsidR="0074086A" w:rsidRPr="00D33BFA" w:rsidTr="00381015">
        <w:trPr>
          <w:trHeight w:val="530"/>
        </w:trPr>
        <w:tc>
          <w:tcPr>
            <w:tcW w:w="1904" w:type="dxa"/>
            <w:vMerge/>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1145" w:type="dxa"/>
            <w:vMerge/>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1345" w:type="dxa"/>
            <w:vMerge/>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Breeding  Bulls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04</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03</w:t>
            </w: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Breeding  Cows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103</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326</w:t>
            </w: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Bulls (1-2yrs)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00</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17</w:t>
            </w: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Bulls (2-3 yrs.)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00</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Steers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15</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Heifers (1-2 yrs.)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171</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Heifers (2-3 yrs.)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00</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Male calves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17</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14</w:t>
            </w:r>
          </w:p>
        </w:tc>
      </w:tr>
      <w:tr w:rsidR="0074086A" w:rsidRPr="00D33BFA" w:rsidTr="00381015">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Female calves</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29</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31</w:t>
            </w:r>
          </w:p>
        </w:tc>
      </w:tr>
      <w:tr w:rsidR="0074086A" w:rsidRPr="00D33BFA" w:rsidTr="00381015">
        <w:trPr>
          <w:trHeight w:val="64"/>
        </w:trPr>
        <w:tc>
          <w:tcPr>
            <w:tcW w:w="190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b/>
                <w:color w:val="000000"/>
              </w:rPr>
            </w:pPr>
            <w:r w:rsidRPr="00D33BFA">
              <w:rPr>
                <w:rFonts w:asciiTheme="minorHAnsi" w:hAnsiTheme="minorHAnsi" w:cs="IDNLLG+TimesNewRoman"/>
                <w:b/>
                <w:color w:val="000000"/>
              </w:rPr>
              <w:t>Total</w:t>
            </w:r>
          </w:p>
        </w:tc>
        <w:tc>
          <w:tcPr>
            <w:tcW w:w="11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b/>
                <w:color w:val="000000"/>
              </w:rPr>
            </w:pPr>
            <w:r w:rsidRPr="00D33BFA">
              <w:rPr>
                <w:rFonts w:asciiTheme="minorHAnsi" w:hAnsiTheme="minorHAnsi" w:cs="IDNLLG+TimesNewRoman"/>
                <w:b/>
                <w:color w:val="000000"/>
              </w:rPr>
              <w:t>339</w:t>
            </w:r>
          </w:p>
        </w:tc>
        <w:tc>
          <w:tcPr>
            <w:tcW w:w="13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b/>
                <w:color w:val="000000"/>
              </w:rPr>
            </w:pPr>
            <w:r w:rsidRPr="00D33BFA">
              <w:rPr>
                <w:rFonts w:asciiTheme="minorHAnsi" w:hAnsiTheme="minorHAnsi" w:cs="IDNLLG+TimesNewRoman"/>
                <w:b/>
                <w:color w:val="000000"/>
              </w:rPr>
              <w:t>391</w:t>
            </w:r>
          </w:p>
        </w:tc>
      </w:tr>
    </w:tbl>
    <w:p w:rsidR="0074086A" w:rsidRPr="00D33BF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p>
    <w:p w:rsidR="0074086A" w:rsidRPr="00D33BFA" w:rsidRDefault="0074086A" w:rsidP="0074086A">
      <w:pPr>
        <w:autoSpaceDE w:val="0"/>
        <w:autoSpaceDN w:val="0"/>
        <w:adjustRightInd w:val="0"/>
        <w:spacing w:line="360" w:lineRule="auto"/>
        <w:jc w:val="both"/>
        <w:rPr>
          <w:rFonts w:asciiTheme="minorHAnsi" w:hAnsiTheme="minorHAnsi" w:cs="IDNLLG+TimesNewRoman"/>
          <w:b/>
          <w:color w:val="000000"/>
          <w:sz w:val="22"/>
          <w:szCs w:val="22"/>
        </w:rPr>
      </w:pPr>
      <w:r w:rsidRPr="00D33BFA">
        <w:rPr>
          <w:rFonts w:asciiTheme="minorHAnsi" w:hAnsiTheme="minorHAnsi" w:cs="IDNLLG+TimesNewRoman"/>
          <w:b/>
          <w:color w:val="000000"/>
          <w:sz w:val="22"/>
          <w:szCs w:val="22"/>
        </w:rPr>
        <w:t>Small Ruminants</w:t>
      </w:r>
    </w:p>
    <w:p w:rsidR="0074086A" w:rsidRPr="00D33BF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r w:rsidRPr="00D33BFA">
        <w:rPr>
          <w:rFonts w:asciiTheme="minorHAnsi" w:hAnsiTheme="minorHAnsi" w:cs="IDNLLG+TimesNewRoman"/>
          <w:color w:val="000000"/>
          <w:sz w:val="22"/>
          <w:szCs w:val="22"/>
        </w:rPr>
        <w:t>The small ruminant programme of the Ebini Unit was restructured during the reporting year, in 2015 there were two introductions of the breeding males into the flock, the first introduction was done in January to facilitate lambing in May and the second introduction was done in December to facilitate</w:t>
      </w:r>
      <w:r w:rsidR="004931F1">
        <w:rPr>
          <w:rFonts w:asciiTheme="minorHAnsi" w:hAnsiTheme="minorHAnsi" w:cs="IDNLLG+TimesNewRoman"/>
          <w:color w:val="000000"/>
          <w:sz w:val="22"/>
          <w:szCs w:val="22"/>
        </w:rPr>
        <w:t xml:space="preserve"> lambing</w:t>
      </w:r>
      <w:r w:rsidRPr="00D33BFA">
        <w:rPr>
          <w:rFonts w:asciiTheme="minorHAnsi" w:hAnsiTheme="minorHAnsi" w:cs="IDNLLG+TimesNewRoman"/>
          <w:color w:val="000000"/>
          <w:sz w:val="22"/>
          <w:szCs w:val="22"/>
        </w:rPr>
        <w:t xml:space="preserve"> in April 2016. In the first introduction all 10 breeding males were introduced to the females resulting </w:t>
      </w:r>
      <w:r w:rsidR="002C40C4" w:rsidRPr="00D33BFA">
        <w:rPr>
          <w:rFonts w:asciiTheme="minorHAnsi" w:hAnsiTheme="minorHAnsi" w:cs="IDNLLG+TimesNewRoman"/>
          <w:color w:val="000000"/>
          <w:sz w:val="22"/>
          <w:szCs w:val="22"/>
        </w:rPr>
        <w:t>in a</w:t>
      </w:r>
      <w:r w:rsidRPr="00D33BFA">
        <w:rPr>
          <w:rFonts w:asciiTheme="minorHAnsi" w:hAnsiTheme="minorHAnsi" w:cs="IDNLLG+TimesNewRoman"/>
          <w:color w:val="000000"/>
          <w:sz w:val="22"/>
          <w:szCs w:val="22"/>
        </w:rPr>
        <w:t xml:space="preserve"> total of 135 lambs being born in May 2015, (no records are available to show the births for June and July), in the </w:t>
      </w:r>
      <w:r w:rsidRPr="00D33BFA">
        <w:rPr>
          <w:rFonts w:asciiTheme="minorHAnsi" w:hAnsiTheme="minorHAnsi" w:cs="IDNLLG+TimesNewRoman"/>
          <w:color w:val="000000"/>
          <w:sz w:val="22"/>
          <w:szCs w:val="22"/>
        </w:rPr>
        <w:lastRenderedPageBreak/>
        <w:t>second introducti</w:t>
      </w:r>
      <w:r w:rsidR="00723D9F">
        <w:rPr>
          <w:rFonts w:asciiTheme="minorHAnsi" w:hAnsiTheme="minorHAnsi" w:cs="IDNLLG+TimesNewRoman"/>
          <w:color w:val="000000"/>
          <w:sz w:val="22"/>
          <w:szCs w:val="22"/>
        </w:rPr>
        <w:t>on 60 ewes were selected and two male was placed with the ewes, the males were kept in the flocks for 60 days.</w:t>
      </w:r>
    </w:p>
    <w:p w:rsidR="0074086A" w:rsidRPr="00D33BF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p>
    <w:p w:rsidR="0074086A" w:rsidRDefault="0074086A" w:rsidP="0074086A">
      <w:pPr>
        <w:autoSpaceDE w:val="0"/>
        <w:autoSpaceDN w:val="0"/>
        <w:adjustRightInd w:val="0"/>
        <w:spacing w:line="360" w:lineRule="auto"/>
        <w:jc w:val="both"/>
        <w:rPr>
          <w:rFonts w:asciiTheme="minorHAnsi" w:hAnsiTheme="minorHAnsi"/>
          <w:b/>
          <w:sz w:val="22"/>
          <w:szCs w:val="22"/>
        </w:rPr>
      </w:pPr>
      <w:r w:rsidRPr="00D33BFA">
        <w:rPr>
          <w:rFonts w:asciiTheme="minorHAnsi" w:hAnsiTheme="minorHAnsi"/>
          <w:b/>
          <w:sz w:val="22"/>
          <w:szCs w:val="22"/>
        </w:rPr>
        <w:t>Ovine</w:t>
      </w:r>
    </w:p>
    <w:p w:rsidR="00E212B2" w:rsidRPr="002B0D24" w:rsidRDefault="004931F1" w:rsidP="00E212B2">
      <w:pPr>
        <w:autoSpaceDE w:val="0"/>
        <w:autoSpaceDN w:val="0"/>
        <w:adjustRightInd w:val="0"/>
        <w:spacing w:line="360" w:lineRule="auto"/>
        <w:jc w:val="both"/>
        <w:rPr>
          <w:rFonts w:asciiTheme="minorHAnsi" w:hAnsiTheme="minorHAnsi" w:cs="IDNLLG+TimesNewRoman"/>
          <w:b/>
          <w:color w:val="000000"/>
          <w:sz w:val="22"/>
          <w:szCs w:val="22"/>
        </w:rPr>
      </w:pPr>
      <w:r w:rsidRPr="002B0D24">
        <w:rPr>
          <w:rFonts w:asciiTheme="minorHAnsi" w:hAnsiTheme="minorHAnsi" w:cs="IDNLLG+TimesNewRoman"/>
          <w:b/>
          <w:color w:val="000000"/>
          <w:sz w:val="22"/>
          <w:szCs w:val="22"/>
        </w:rPr>
        <w:t>Table 15</w:t>
      </w:r>
      <w:r w:rsidR="00E212B2" w:rsidRPr="002B0D24">
        <w:rPr>
          <w:rFonts w:asciiTheme="minorHAnsi" w:hAnsiTheme="minorHAnsi" w:cs="IDNLLG+TimesNewRoman"/>
          <w:b/>
          <w:color w:val="000000"/>
          <w:sz w:val="22"/>
          <w:szCs w:val="22"/>
        </w:rPr>
        <w:t>: The sheep stock audit at the Ebini Unit 2015</w:t>
      </w:r>
    </w:p>
    <w:p w:rsidR="00E212B2" w:rsidRPr="00D33BFA" w:rsidRDefault="00E212B2" w:rsidP="0074086A">
      <w:pPr>
        <w:autoSpaceDE w:val="0"/>
        <w:autoSpaceDN w:val="0"/>
        <w:adjustRightInd w:val="0"/>
        <w:spacing w:line="360" w:lineRule="auto"/>
        <w:jc w:val="both"/>
        <w:rPr>
          <w:rFonts w:asciiTheme="minorHAnsi" w:hAnsiTheme="minorHAnsi" w:cs="IDNLLG+TimesNewRoman"/>
          <w:color w:val="000000"/>
          <w:sz w:val="22"/>
          <w:szCs w:val="22"/>
        </w:rPr>
      </w:pPr>
    </w:p>
    <w:tbl>
      <w:tblPr>
        <w:tblStyle w:val="TableGrid"/>
        <w:tblW w:w="0" w:type="auto"/>
        <w:tblInd w:w="865" w:type="dxa"/>
        <w:tblLook w:val="04A0" w:firstRow="1" w:lastRow="0" w:firstColumn="1" w:lastColumn="0" w:noHBand="0" w:noVBand="1"/>
      </w:tblPr>
      <w:tblGrid>
        <w:gridCol w:w="1769"/>
        <w:gridCol w:w="1491"/>
        <w:gridCol w:w="1545"/>
        <w:gridCol w:w="1545"/>
        <w:gridCol w:w="964"/>
      </w:tblGrid>
      <w:tr w:rsidR="0074086A" w:rsidRPr="00F800DA" w:rsidTr="00381015">
        <w:tc>
          <w:tcPr>
            <w:tcW w:w="1769" w:type="dxa"/>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Physiological Classification</w:t>
            </w:r>
          </w:p>
        </w:tc>
        <w:tc>
          <w:tcPr>
            <w:tcW w:w="1491" w:type="dxa"/>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Opening Stock</w:t>
            </w:r>
          </w:p>
        </w:tc>
        <w:tc>
          <w:tcPr>
            <w:tcW w:w="1545" w:type="dxa"/>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Births</w:t>
            </w:r>
          </w:p>
        </w:tc>
        <w:tc>
          <w:tcPr>
            <w:tcW w:w="1545" w:type="dxa"/>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Deaths</w:t>
            </w:r>
          </w:p>
        </w:tc>
        <w:tc>
          <w:tcPr>
            <w:tcW w:w="964" w:type="dxa"/>
          </w:tcPr>
          <w:p w:rsidR="0074086A" w:rsidRPr="00F800DA" w:rsidRDefault="0074086A" w:rsidP="00381015">
            <w:pPr>
              <w:autoSpaceDE w:val="0"/>
              <w:autoSpaceDN w:val="0"/>
              <w:adjustRightInd w:val="0"/>
              <w:spacing w:line="360" w:lineRule="auto"/>
              <w:jc w:val="both"/>
              <w:rPr>
                <w:rFonts w:asciiTheme="minorHAnsi" w:hAnsiTheme="minorHAnsi" w:cs="IDNLLG+TimesNewRoman"/>
                <w:b/>
                <w:color w:val="000000"/>
              </w:rPr>
            </w:pPr>
            <w:r w:rsidRPr="00F800DA">
              <w:rPr>
                <w:rFonts w:asciiTheme="minorHAnsi" w:hAnsiTheme="minorHAnsi" w:cs="IDNLLG+TimesNewRoman"/>
                <w:b/>
                <w:color w:val="000000"/>
              </w:rPr>
              <w:t>Closing Stock</w:t>
            </w:r>
          </w:p>
        </w:tc>
      </w:tr>
      <w:tr w:rsidR="0074086A" w:rsidRPr="00D33BFA" w:rsidTr="00381015">
        <w:tc>
          <w:tcPr>
            <w:tcW w:w="1769"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Breeding ram</w:t>
            </w:r>
          </w:p>
        </w:tc>
        <w:tc>
          <w:tcPr>
            <w:tcW w:w="1491"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10</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96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9</w:t>
            </w:r>
          </w:p>
        </w:tc>
      </w:tr>
      <w:tr w:rsidR="0074086A" w:rsidRPr="00D33BFA" w:rsidTr="00381015">
        <w:tc>
          <w:tcPr>
            <w:tcW w:w="1769"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Breeding ewes</w:t>
            </w:r>
          </w:p>
        </w:tc>
        <w:tc>
          <w:tcPr>
            <w:tcW w:w="1491"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175</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96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142</w:t>
            </w:r>
          </w:p>
        </w:tc>
      </w:tr>
      <w:tr w:rsidR="0074086A" w:rsidRPr="00D33BFA" w:rsidTr="00381015">
        <w:tc>
          <w:tcPr>
            <w:tcW w:w="1769"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Weaned rams</w:t>
            </w:r>
          </w:p>
        </w:tc>
        <w:tc>
          <w:tcPr>
            <w:tcW w:w="1491"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00</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96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20</w:t>
            </w:r>
          </w:p>
        </w:tc>
      </w:tr>
      <w:tr w:rsidR="0074086A" w:rsidRPr="00D33BFA" w:rsidTr="00381015">
        <w:tc>
          <w:tcPr>
            <w:tcW w:w="1769"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Weaned Ewes</w:t>
            </w:r>
          </w:p>
        </w:tc>
        <w:tc>
          <w:tcPr>
            <w:tcW w:w="1491"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00</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c>
          <w:tcPr>
            <w:tcW w:w="96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36</w:t>
            </w:r>
          </w:p>
        </w:tc>
      </w:tr>
      <w:tr w:rsidR="0074086A" w:rsidRPr="00D33BFA" w:rsidTr="00381015">
        <w:tc>
          <w:tcPr>
            <w:tcW w:w="1769"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Male lambs</w:t>
            </w:r>
          </w:p>
        </w:tc>
        <w:tc>
          <w:tcPr>
            <w:tcW w:w="1491"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02</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56</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36</w:t>
            </w:r>
          </w:p>
        </w:tc>
        <w:tc>
          <w:tcPr>
            <w:tcW w:w="96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r>
      <w:tr w:rsidR="0074086A" w:rsidRPr="00D33BFA" w:rsidTr="00381015">
        <w:tc>
          <w:tcPr>
            <w:tcW w:w="1769"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Female lambs</w:t>
            </w:r>
          </w:p>
        </w:tc>
        <w:tc>
          <w:tcPr>
            <w:tcW w:w="1491"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01</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79</w:t>
            </w:r>
          </w:p>
        </w:tc>
        <w:tc>
          <w:tcPr>
            <w:tcW w:w="1545"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r w:rsidRPr="00D33BFA">
              <w:rPr>
                <w:rFonts w:asciiTheme="minorHAnsi" w:hAnsiTheme="minorHAnsi" w:cs="IDNLLG+TimesNewRoman"/>
                <w:color w:val="000000"/>
              </w:rPr>
              <w:t>43</w:t>
            </w:r>
          </w:p>
        </w:tc>
        <w:tc>
          <w:tcPr>
            <w:tcW w:w="964" w:type="dxa"/>
          </w:tcPr>
          <w:p w:rsidR="0074086A" w:rsidRPr="00D33BFA" w:rsidRDefault="0074086A" w:rsidP="00381015">
            <w:pPr>
              <w:autoSpaceDE w:val="0"/>
              <w:autoSpaceDN w:val="0"/>
              <w:adjustRightInd w:val="0"/>
              <w:spacing w:line="360" w:lineRule="auto"/>
              <w:jc w:val="both"/>
              <w:rPr>
                <w:rFonts w:asciiTheme="minorHAnsi" w:hAnsiTheme="minorHAnsi" w:cs="IDNLLG+TimesNewRoman"/>
                <w:color w:val="000000"/>
              </w:rPr>
            </w:pPr>
          </w:p>
        </w:tc>
      </w:tr>
      <w:tr w:rsidR="0074086A" w:rsidRPr="00D33BFA" w:rsidTr="00381015">
        <w:tc>
          <w:tcPr>
            <w:tcW w:w="1769" w:type="dxa"/>
          </w:tcPr>
          <w:p w:rsidR="0074086A" w:rsidRPr="00714A9E" w:rsidRDefault="0074086A" w:rsidP="00381015">
            <w:pPr>
              <w:autoSpaceDE w:val="0"/>
              <w:autoSpaceDN w:val="0"/>
              <w:adjustRightInd w:val="0"/>
              <w:spacing w:line="360" w:lineRule="auto"/>
              <w:jc w:val="both"/>
              <w:rPr>
                <w:rFonts w:asciiTheme="minorHAnsi" w:hAnsiTheme="minorHAnsi" w:cs="IDNLLG+TimesNewRoman"/>
                <w:b/>
                <w:color w:val="000000"/>
              </w:rPr>
            </w:pPr>
            <w:r w:rsidRPr="00714A9E">
              <w:rPr>
                <w:rFonts w:asciiTheme="minorHAnsi" w:hAnsiTheme="minorHAnsi" w:cs="IDNLLG+TimesNewRoman"/>
                <w:b/>
                <w:color w:val="000000"/>
              </w:rPr>
              <w:t>Total</w:t>
            </w:r>
          </w:p>
        </w:tc>
        <w:tc>
          <w:tcPr>
            <w:tcW w:w="1491" w:type="dxa"/>
          </w:tcPr>
          <w:p w:rsidR="0074086A" w:rsidRPr="00714A9E" w:rsidRDefault="0074086A" w:rsidP="00381015">
            <w:pPr>
              <w:autoSpaceDE w:val="0"/>
              <w:autoSpaceDN w:val="0"/>
              <w:adjustRightInd w:val="0"/>
              <w:spacing w:line="360" w:lineRule="auto"/>
              <w:jc w:val="both"/>
              <w:rPr>
                <w:rFonts w:asciiTheme="minorHAnsi" w:hAnsiTheme="minorHAnsi" w:cs="IDNLLG+TimesNewRoman"/>
                <w:b/>
                <w:color w:val="000000"/>
              </w:rPr>
            </w:pPr>
            <w:r w:rsidRPr="00714A9E">
              <w:rPr>
                <w:rFonts w:asciiTheme="minorHAnsi" w:hAnsiTheme="minorHAnsi" w:cs="IDNLLG+TimesNewRoman"/>
                <w:b/>
                <w:color w:val="000000"/>
              </w:rPr>
              <w:t>213</w:t>
            </w:r>
          </w:p>
        </w:tc>
        <w:tc>
          <w:tcPr>
            <w:tcW w:w="1545" w:type="dxa"/>
          </w:tcPr>
          <w:p w:rsidR="0074086A" w:rsidRPr="00714A9E" w:rsidRDefault="0074086A" w:rsidP="00381015">
            <w:pPr>
              <w:autoSpaceDE w:val="0"/>
              <w:autoSpaceDN w:val="0"/>
              <w:adjustRightInd w:val="0"/>
              <w:spacing w:line="360" w:lineRule="auto"/>
              <w:jc w:val="both"/>
              <w:rPr>
                <w:rFonts w:asciiTheme="minorHAnsi" w:hAnsiTheme="minorHAnsi" w:cs="IDNLLG+TimesNewRoman"/>
                <w:b/>
                <w:color w:val="000000"/>
              </w:rPr>
            </w:pPr>
            <w:r w:rsidRPr="00714A9E">
              <w:rPr>
                <w:rFonts w:asciiTheme="minorHAnsi" w:hAnsiTheme="minorHAnsi" w:cs="IDNLLG+TimesNewRoman"/>
                <w:b/>
                <w:color w:val="000000"/>
              </w:rPr>
              <w:t>135</w:t>
            </w:r>
          </w:p>
        </w:tc>
        <w:tc>
          <w:tcPr>
            <w:tcW w:w="1545" w:type="dxa"/>
          </w:tcPr>
          <w:p w:rsidR="0074086A" w:rsidRPr="00714A9E" w:rsidRDefault="0074086A" w:rsidP="00381015">
            <w:pPr>
              <w:autoSpaceDE w:val="0"/>
              <w:autoSpaceDN w:val="0"/>
              <w:adjustRightInd w:val="0"/>
              <w:spacing w:line="360" w:lineRule="auto"/>
              <w:jc w:val="both"/>
              <w:rPr>
                <w:rFonts w:asciiTheme="minorHAnsi" w:hAnsiTheme="minorHAnsi" w:cs="IDNLLG+TimesNewRoman"/>
                <w:b/>
                <w:color w:val="000000"/>
              </w:rPr>
            </w:pPr>
          </w:p>
        </w:tc>
        <w:tc>
          <w:tcPr>
            <w:tcW w:w="964" w:type="dxa"/>
          </w:tcPr>
          <w:p w:rsidR="0074086A" w:rsidRPr="00714A9E" w:rsidRDefault="0074086A" w:rsidP="00381015">
            <w:pPr>
              <w:autoSpaceDE w:val="0"/>
              <w:autoSpaceDN w:val="0"/>
              <w:adjustRightInd w:val="0"/>
              <w:spacing w:line="360" w:lineRule="auto"/>
              <w:jc w:val="both"/>
              <w:rPr>
                <w:rFonts w:asciiTheme="minorHAnsi" w:hAnsiTheme="minorHAnsi" w:cs="IDNLLG+TimesNewRoman"/>
                <w:b/>
                <w:color w:val="000000"/>
              </w:rPr>
            </w:pPr>
            <w:r w:rsidRPr="00714A9E">
              <w:rPr>
                <w:rFonts w:asciiTheme="minorHAnsi" w:hAnsiTheme="minorHAnsi" w:cs="IDNLLG+TimesNewRoman"/>
                <w:b/>
                <w:color w:val="000000"/>
              </w:rPr>
              <w:t>207</w:t>
            </w:r>
          </w:p>
        </w:tc>
      </w:tr>
    </w:tbl>
    <w:p w:rsidR="0074086A" w:rsidRPr="00D33BF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p>
    <w:p w:rsidR="0074086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r w:rsidRPr="00D33BFA">
        <w:rPr>
          <w:rFonts w:asciiTheme="minorHAnsi" w:hAnsiTheme="minorHAnsi" w:cs="IDNLLG+TimesNewRoman"/>
          <w:color w:val="000000"/>
          <w:sz w:val="22"/>
          <w:szCs w:val="22"/>
        </w:rPr>
        <w:t>The flock total at the beginning of the reporting year was 213 head and at the end of the reporting year there were only 207 sheep at the unit</w:t>
      </w:r>
      <w:r w:rsidR="004931F1">
        <w:rPr>
          <w:rFonts w:asciiTheme="minorHAnsi" w:hAnsiTheme="minorHAnsi" w:cs="IDNLLG+TimesNewRoman"/>
          <w:color w:val="000000"/>
          <w:sz w:val="22"/>
          <w:szCs w:val="22"/>
        </w:rPr>
        <w:t>,</w:t>
      </w:r>
      <w:r w:rsidRPr="00D33BFA">
        <w:rPr>
          <w:rFonts w:asciiTheme="minorHAnsi" w:hAnsiTheme="minorHAnsi" w:cs="IDNLLG+TimesNewRoman"/>
          <w:color w:val="000000"/>
          <w:sz w:val="22"/>
          <w:szCs w:val="22"/>
        </w:rPr>
        <w:t xml:space="preserve"> despite an increase of 135 during the reporting year. The lamb/weaners mortality percentage was 58.5 </w:t>
      </w:r>
      <w:r w:rsidR="002C40C4" w:rsidRPr="00D33BFA">
        <w:rPr>
          <w:rFonts w:asciiTheme="minorHAnsi" w:hAnsiTheme="minorHAnsi" w:cs="IDNLLG+TimesNewRoman"/>
          <w:color w:val="000000"/>
          <w:sz w:val="22"/>
          <w:szCs w:val="22"/>
        </w:rPr>
        <w:t xml:space="preserve">% </w:t>
      </w:r>
      <w:r w:rsidR="002C40C4">
        <w:rPr>
          <w:rFonts w:asciiTheme="minorHAnsi" w:hAnsiTheme="minorHAnsi" w:cs="IDNLLG+TimesNewRoman"/>
          <w:color w:val="000000"/>
          <w:sz w:val="22"/>
          <w:szCs w:val="22"/>
        </w:rPr>
        <w:t>as</w:t>
      </w:r>
      <w:r w:rsidR="00723D9F">
        <w:rPr>
          <w:rFonts w:asciiTheme="minorHAnsi" w:hAnsiTheme="minorHAnsi" w:cs="IDNLLG+TimesNewRoman"/>
          <w:color w:val="000000"/>
          <w:sz w:val="22"/>
          <w:szCs w:val="22"/>
        </w:rPr>
        <w:t xml:space="preserve"> extracted from the </w:t>
      </w:r>
      <w:r w:rsidRPr="00D33BFA">
        <w:rPr>
          <w:rFonts w:asciiTheme="minorHAnsi" w:hAnsiTheme="minorHAnsi" w:cs="IDNLLG+TimesNewRoman"/>
          <w:color w:val="000000"/>
          <w:sz w:val="22"/>
          <w:szCs w:val="22"/>
        </w:rPr>
        <w:t>available</w:t>
      </w:r>
      <w:r w:rsidR="00723D9F">
        <w:rPr>
          <w:rFonts w:asciiTheme="minorHAnsi" w:hAnsiTheme="minorHAnsi" w:cs="IDNLLG+TimesNewRoman"/>
          <w:color w:val="000000"/>
          <w:sz w:val="22"/>
          <w:szCs w:val="22"/>
        </w:rPr>
        <w:t xml:space="preserve"> data</w:t>
      </w:r>
      <w:r w:rsidRPr="00D33BFA">
        <w:rPr>
          <w:rFonts w:asciiTheme="minorHAnsi" w:hAnsiTheme="minorHAnsi" w:cs="IDNLLG+TimesNewRoman"/>
          <w:color w:val="000000"/>
          <w:sz w:val="22"/>
          <w:szCs w:val="22"/>
        </w:rPr>
        <w:t>.</w:t>
      </w:r>
    </w:p>
    <w:p w:rsidR="004931F1" w:rsidRPr="00D33BFA" w:rsidRDefault="004931F1" w:rsidP="0074086A">
      <w:pPr>
        <w:autoSpaceDE w:val="0"/>
        <w:autoSpaceDN w:val="0"/>
        <w:adjustRightInd w:val="0"/>
        <w:spacing w:line="360" w:lineRule="auto"/>
        <w:jc w:val="both"/>
        <w:rPr>
          <w:rFonts w:asciiTheme="minorHAnsi" w:hAnsiTheme="minorHAnsi" w:cs="IDNLLG+TimesNewRoman"/>
          <w:color w:val="000000"/>
          <w:sz w:val="22"/>
          <w:szCs w:val="22"/>
        </w:rPr>
      </w:pPr>
    </w:p>
    <w:p w:rsidR="0074086A" w:rsidRPr="00D33BFA" w:rsidRDefault="0074086A" w:rsidP="0074086A">
      <w:pPr>
        <w:pStyle w:val="ListParagraph"/>
        <w:spacing w:line="276" w:lineRule="auto"/>
        <w:ind w:left="0"/>
        <w:rPr>
          <w:rFonts w:asciiTheme="minorHAnsi" w:hAnsiTheme="minorHAnsi"/>
          <w:b/>
        </w:rPr>
      </w:pPr>
      <w:r w:rsidRPr="00D33BFA">
        <w:rPr>
          <w:rFonts w:asciiTheme="minorHAnsi" w:hAnsiTheme="minorHAnsi"/>
          <w:b/>
        </w:rPr>
        <w:t>Caprine</w:t>
      </w:r>
    </w:p>
    <w:p w:rsidR="0074086A" w:rsidRDefault="0074086A" w:rsidP="0074086A">
      <w:pPr>
        <w:pStyle w:val="ListParagraph"/>
        <w:spacing w:line="276" w:lineRule="auto"/>
        <w:ind w:left="0"/>
        <w:rPr>
          <w:rFonts w:asciiTheme="minorHAnsi" w:hAnsiTheme="minorHAnsi"/>
          <w:b/>
        </w:rPr>
      </w:pPr>
    </w:p>
    <w:p w:rsidR="00E212B2" w:rsidRPr="002B0D24" w:rsidRDefault="004931F1" w:rsidP="00E212B2">
      <w:pPr>
        <w:autoSpaceDE w:val="0"/>
        <w:autoSpaceDN w:val="0"/>
        <w:adjustRightInd w:val="0"/>
        <w:spacing w:line="360" w:lineRule="auto"/>
        <w:jc w:val="both"/>
        <w:rPr>
          <w:rFonts w:asciiTheme="minorHAnsi" w:hAnsiTheme="minorHAnsi" w:cs="IDNLLG+TimesNewRoman"/>
          <w:b/>
          <w:color w:val="000000"/>
          <w:sz w:val="22"/>
          <w:szCs w:val="22"/>
        </w:rPr>
      </w:pPr>
      <w:r w:rsidRPr="002B0D24">
        <w:rPr>
          <w:rFonts w:asciiTheme="minorHAnsi" w:hAnsiTheme="minorHAnsi" w:cs="IDNLLG+TimesNewRoman"/>
          <w:b/>
          <w:color w:val="000000"/>
          <w:sz w:val="22"/>
          <w:szCs w:val="22"/>
        </w:rPr>
        <w:t>Table 16</w:t>
      </w:r>
      <w:r w:rsidR="00E212B2" w:rsidRPr="002B0D24">
        <w:rPr>
          <w:rFonts w:asciiTheme="minorHAnsi" w:hAnsiTheme="minorHAnsi" w:cs="IDNLLG+TimesNewRoman"/>
          <w:b/>
          <w:color w:val="000000"/>
          <w:sz w:val="22"/>
          <w:szCs w:val="22"/>
        </w:rPr>
        <w:t>: The goat stock audit at the Ebini Unit 2015</w:t>
      </w:r>
    </w:p>
    <w:p w:rsidR="00E212B2" w:rsidRPr="00D33BFA" w:rsidRDefault="00E212B2" w:rsidP="0074086A">
      <w:pPr>
        <w:pStyle w:val="ListParagraph"/>
        <w:spacing w:line="276" w:lineRule="auto"/>
        <w:ind w:left="0"/>
        <w:rPr>
          <w:rFonts w:asciiTheme="minorHAnsi" w:hAnsiTheme="minorHAnsi"/>
          <w:b/>
        </w:rPr>
      </w:pPr>
    </w:p>
    <w:tbl>
      <w:tblPr>
        <w:tblW w:w="0" w:type="auto"/>
        <w:tblInd w:w="2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1313"/>
        <w:gridCol w:w="1317"/>
      </w:tblGrid>
      <w:tr w:rsidR="0074086A" w:rsidRPr="00F800DA" w:rsidTr="00381015">
        <w:tc>
          <w:tcPr>
            <w:tcW w:w="1946" w:type="dxa"/>
          </w:tcPr>
          <w:p w:rsidR="0074086A" w:rsidRPr="00F800DA" w:rsidRDefault="0074086A" w:rsidP="00381015">
            <w:pPr>
              <w:jc w:val="both"/>
              <w:rPr>
                <w:rFonts w:asciiTheme="minorHAnsi" w:hAnsiTheme="minorHAnsi"/>
                <w:b/>
              </w:rPr>
            </w:pPr>
            <w:r w:rsidRPr="00F800DA">
              <w:rPr>
                <w:rFonts w:asciiTheme="minorHAnsi" w:hAnsiTheme="minorHAnsi" w:cs="IDNLLG+TimesNewRoman"/>
                <w:b/>
                <w:color w:val="000000"/>
                <w:sz w:val="22"/>
                <w:szCs w:val="22"/>
              </w:rPr>
              <w:t>Physiological Classification</w:t>
            </w:r>
          </w:p>
        </w:tc>
        <w:tc>
          <w:tcPr>
            <w:tcW w:w="1313" w:type="dxa"/>
          </w:tcPr>
          <w:p w:rsidR="0074086A" w:rsidRPr="00F800DA" w:rsidRDefault="0074086A" w:rsidP="00381015">
            <w:pPr>
              <w:jc w:val="both"/>
              <w:rPr>
                <w:rFonts w:asciiTheme="minorHAnsi" w:hAnsiTheme="minorHAnsi"/>
                <w:b/>
              </w:rPr>
            </w:pPr>
            <w:r w:rsidRPr="00F800DA">
              <w:rPr>
                <w:rFonts w:asciiTheme="minorHAnsi" w:hAnsiTheme="minorHAnsi"/>
                <w:b/>
                <w:sz w:val="22"/>
                <w:szCs w:val="22"/>
              </w:rPr>
              <w:t xml:space="preserve">Opening stock </w:t>
            </w:r>
          </w:p>
        </w:tc>
        <w:tc>
          <w:tcPr>
            <w:tcW w:w="1317" w:type="dxa"/>
          </w:tcPr>
          <w:p w:rsidR="0074086A" w:rsidRPr="00F800DA" w:rsidRDefault="0074086A" w:rsidP="00381015">
            <w:pPr>
              <w:jc w:val="both"/>
              <w:rPr>
                <w:rFonts w:asciiTheme="minorHAnsi" w:hAnsiTheme="minorHAnsi"/>
                <w:b/>
              </w:rPr>
            </w:pPr>
            <w:r w:rsidRPr="00F800DA">
              <w:rPr>
                <w:rFonts w:asciiTheme="minorHAnsi" w:hAnsiTheme="minorHAnsi"/>
                <w:b/>
                <w:sz w:val="22"/>
                <w:szCs w:val="22"/>
              </w:rPr>
              <w:t>Closing Stock</w:t>
            </w:r>
          </w:p>
        </w:tc>
      </w:tr>
      <w:tr w:rsidR="0074086A" w:rsidRPr="00D33BFA" w:rsidTr="00381015">
        <w:tc>
          <w:tcPr>
            <w:tcW w:w="1946" w:type="dxa"/>
          </w:tcPr>
          <w:p w:rsidR="0074086A" w:rsidRPr="00D33BFA" w:rsidRDefault="0074086A" w:rsidP="00381015">
            <w:pPr>
              <w:jc w:val="both"/>
              <w:rPr>
                <w:rFonts w:asciiTheme="minorHAnsi" w:hAnsiTheme="minorHAnsi"/>
              </w:rPr>
            </w:pPr>
            <w:r w:rsidRPr="00D33BFA">
              <w:rPr>
                <w:rFonts w:asciiTheme="minorHAnsi" w:hAnsiTheme="minorHAnsi"/>
                <w:sz w:val="22"/>
                <w:szCs w:val="22"/>
              </w:rPr>
              <w:t>Breeding Bucks</w:t>
            </w:r>
          </w:p>
        </w:tc>
        <w:tc>
          <w:tcPr>
            <w:tcW w:w="1313"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2</w:t>
            </w:r>
          </w:p>
        </w:tc>
        <w:tc>
          <w:tcPr>
            <w:tcW w:w="1317"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2</w:t>
            </w:r>
          </w:p>
        </w:tc>
      </w:tr>
      <w:tr w:rsidR="0074086A" w:rsidRPr="00D33BFA" w:rsidTr="00381015">
        <w:tc>
          <w:tcPr>
            <w:tcW w:w="1946" w:type="dxa"/>
          </w:tcPr>
          <w:p w:rsidR="0074086A" w:rsidRPr="00D33BFA" w:rsidRDefault="0074086A" w:rsidP="00381015">
            <w:pPr>
              <w:jc w:val="both"/>
              <w:rPr>
                <w:rFonts w:asciiTheme="minorHAnsi" w:hAnsiTheme="minorHAnsi"/>
              </w:rPr>
            </w:pPr>
            <w:r w:rsidRPr="00D33BFA">
              <w:rPr>
                <w:rFonts w:asciiTheme="minorHAnsi" w:hAnsiTheme="minorHAnsi"/>
                <w:sz w:val="22"/>
                <w:szCs w:val="22"/>
              </w:rPr>
              <w:t>Breeding Does</w:t>
            </w:r>
          </w:p>
        </w:tc>
        <w:tc>
          <w:tcPr>
            <w:tcW w:w="1313"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14</w:t>
            </w:r>
          </w:p>
        </w:tc>
        <w:tc>
          <w:tcPr>
            <w:tcW w:w="1317"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14</w:t>
            </w:r>
          </w:p>
        </w:tc>
      </w:tr>
      <w:tr w:rsidR="0074086A" w:rsidRPr="00D33BFA" w:rsidTr="00381015">
        <w:tc>
          <w:tcPr>
            <w:tcW w:w="1946" w:type="dxa"/>
          </w:tcPr>
          <w:p w:rsidR="0074086A" w:rsidRPr="00D33BFA" w:rsidRDefault="0074086A" w:rsidP="00381015">
            <w:pPr>
              <w:jc w:val="both"/>
              <w:rPr>
                <w:rFonts w:asciiTheme="minorHAnsi" w:hAnsiTheme="minorHAnsi"/>
              </w:rPr>
            </w:pPr>
            <w:r w:rsidRPr="00D33BFA">
              <w:rPr>
                <w:rFonts w:asciiTheme="minorHAnsi" w:hAnsiTheme="minorHAnsi"/>
                <w:sz w:val="22"/>
                <w:szCs w:val="22"/>
              </w:rPr>
              <w:t>Weaned Males</w:t>
            </w:r>
          </w:p>
        </w:tc>
        <w:tc>
          <w:tcPr>
            <w:tcW w:w="1313"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00</w:t>
            </w:r>
          </w:p>
        </w:tc>
        <w:tc>
          <w:tcPr>
            <w:tcW w:w="1317" w:type="dxa"/>
          </w:tcPr>
          <w:p w:rsidR="0074086A" w:rsidRPr="00F800DA" w:rsidRDefault="0074086A" w:rsidP="00381015">
            <w:pPr>
              <w:jc w:val="both"/>
              <w:rPr>
                <w:rFonts w:asciiTheme="minorHAnsi" w:hAnsiTheme="minorHAnsi"/>
              </w:rPr>
            </w:pPr>
          </w:p>
        </w:tc>
      </w:tr>
      <w:tr w:rsidR="0074086A" w:rsidRPr="00D33BFA" w:rsidTr="00381015">
        <w:tc>
          <w:tcPr>
            <w:tcW w:w="1946" w:type="dxa"/>
          </w:tcPr>
          <w:p w:rsidR="0074086A" w:rsidRPr="00D33BFA" w:rsidRDefault="0074086A" w:rsidP="00381015">
            <w:pPr>
              <w:jc w:val="both"/>
              <w:rPr>
                <w:rFonts w:asciiTheme="minorHAnsi" w:hAnsiTheme="minorHAnsi"/>
              </w:rPr>
            </w:pPr>
            <w:r w:rsidRPr="00D33BFA">
              <w:rPr>
                <w:rFonts w:asciiTheme="minorHAnsi" w:hAnsiTheme="minorHAnsi"/>
                <w:sz w:val="22"/>
                <w:szCs w:val="22"/>
              </w:rPr>
              <w:t>Weaned females</w:t>
            </w:r>
          </w:p>
        </w:tc>
        <w:tc>
          <w:tcPr>
            <w:tcW w:w="1313"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03</w:t>
            </w:r>
          </w:p>
        </w:tc>
        <w:tc>
          <w:tcPr>
            <w:tcW w:w="1317" w:type="dxa"/>
          </w:tcPr>
          <w:p w:rsidR="0074086A" w:rsidRPr="00F800DA" w:rsidRDefault="0074086A" w:rsidP="00381015">
            <w:pPr>
              <w:jc w:val="both"/>
              <w:rPr>
                <w:rFonts w:asciiTheme="minorHAnsi" w:hAnsiTheme="minorHAnsi"/>
              </w:rPr>
            </w:pPr>
          </w:p>
        </w:tc>
      </w:tr>
      <w:tr w:rsidR="0074086A" w:rsidRPr="00D33BFA" w:rsidTr="00381015">
        <w:tc>
          <w:tcPr>
            <w:tcW w:w="1946" w:type="dxa"/>
          </w:tcPr>
          <w:p w:rsidR="0074086A" w:rsidRPr="00D33BFA" w:rsidRDefault="0074086A" w:rsidP="00381015">
            <w:pPr>
              <w:jc w:val="both"/>
              <w:rPr>
                <w:rFonts w:asciiTheme="minorHAnsi" w:hAnsiTheme="minorHAnsi"/>
              </w:rPr>
            </w:pPr>
            <w:r w:rsidRPr="00D33BFA">
              <w:rPr>
                <w:rFonts w:asciiTheme="minorHAnsi" w:hAnsiTheme="minorHAnsi"/>
                <w:sz w:val="22"/>
                <w:szCs w:val="22"/>
              </w:rPr>
              <w:t>Male Kids</w:t>
            </w:r>
          </w:p>
        </w:tc>
        <w:tc>
          <w:tcPr>
            <w:tcW w:w="1313"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01</w:t>
            </w:r>
          </w:p>
        </w:tc>
        <w:tc>
          <w:tcPr>
            <w:tcW w:w="1317" w:type="dxa"/>
          </w:tcPr>
          <w:p w:rsidR="0074086A" w:rsidRPr="00F800DA" w:rsidRDefault="0074086A" w:rsidP="00381015">
            <w:pPr>
              <w:jc w:val="both"/>
              <w:rPr>
                <w:rFonts w:asciiTheme="minorHAnsi" w:hAnsiTheme="minorHAnsi"/>
              </w:rPr>
            </w:pPr>
          </w:p>
        </w:tc>
      </w:tr>
      <w:tr w:rsidR="0074086A" w:rsidRPr="00D33BFA" w:rsidTr="00381015">
        <w:tc>
          <w:tcPr>
            <w:tcW w:w="1946" w:type="dxa"/>
          </w:tcPr>
          <w:p w:rsidR="0074086A" w:rsidRPr="00D33BFA" w:rsidRDefault="0074086A" w:rsidP="00381015">
            <w:pPr>
              <w:jc w:val="both"/>
              <w:rPr>
                <w:rFonts w:asciiTheme="minorHAnsi" w:hAnsiTheme="minorHAnsi"/>
              </w:rPr>
            </w:pPr>
            <w:r w:rsidRPr="00D33BFA">
              <w:rPr>
                <w:rFonts w:asciiTheme="minorHAnsi" w:hAnsiTheme="minorHAnsi"/>
                <w:sz w:val="22"/>
                <w:szCs w:val="22"/>
              </w:rPr>
              <w:t>Female Kids</w:t>
            </w:r>
          </w:p>
        </w:tc>
        <w:tc>
          <w:tcPr>
            <w:tcW w:w="1313"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07</w:t>
            </w:r>
          </w:p>
        </w:tc>
        <w:tc>
          <w:tcPr>
            <w:tcW w:w="1317" w:type="dxa"/>
          </w:tcPr>
          <w:p w:rsidR="0074086A" w:rsidRPr="00F800DA" w:rsidRDefault="0074086A" w:rsidP="00381015">
            <w:pPr>
              <w:jc w:val="both"/>
              <w:rPr>
                <w:rFonts w:asciiTheme="minorHAnsi" w:hAnsiTheme="minorHAnsi"/>
              </w:rPr>
            </w:pPr>
          </w:p>
        </w:tc>
      </w:tr>
      <w:tr w:rsidR="0074086A" w:rsidRPr="00D33BFA" w:rsidTr="00381015">
        <w:tc>
          <w:tcPr>
            <w:tcW w:w="1946" w:type="dxa"/>
          </w:tcPr>
          <w:p w:rsidR="0074086A" w:rsidRPr="00D33BFA" w:rsidRDefault="0074086A" w:rsidP="00381015">
            <w:pPr>
              <w:jc w:val="both"/>
              <w:rPr>
                <w:rFonts w:asciiTheme="minorHAnsi" w:hAnsiTheme="minorHAnsi"/>
              </w:rPr>
            </w:pPr>
            <w:r w:rsidRPr="00D33BFA">
              <w:rPr>
                <w:rFonts w:asciiTheme="minorHAnsi" w:hAnsiTheme="minorHAnsi"/>
                <w:sz w:val="22"/>
                <w:szCs w:val="22"/>
              </w:rPr>
              <w:t>Total</w:t>
            </w:r>
          </w:p>
        </w:tc>
        <w:tc>
          <w:tcPr>
            <w:tcW w:w="1313"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26</w:t>
            </w:r>
          </w:p>
        </w:tc>
        <w:tc>
          <w:tcPr>
            <w:tcW w:w="1317" w:type="dxa"/>
          </w:tcPr>
          <w:p w:rsidR="0074086A" w:rsidRPr="00F800DA" w:rsidRDefault="0074086A" w:rsidP="00381015">
            <w:pPr>
              <w:jc w:val="both"/>
              <w:rPr>
                <w:rFonts w:asciiTheme="minorHAnsi" w:hAnsiTheme="minorHAnsi"/>
              </w:rPr>
            </w:pPr>
            <w:r w:rsidRPr="00F800DA">
              <w:rPr>
                <w:rFonts w:asciiTheme="minorHAnsi" w:hAnsiTheme="minorHAnsi"/>
                <w:sz w:val="22"/>
                <w:szCs w:val="22"/>
              </w:rPr>
              <w:t>16</w:t>
            </w:r>
          </w:p>
        </w:tc>
      </w:tr>
    </w:tbl>
    <w:p w:rsidR="0074086A" w:rsidRPr="00D33BFA" w:rsidRDefault="0074086A" w:rsidP="0074086A">
      <w:pPr>
        <w:pStyle w:val="ListParagraph"/>
        <w:spacing w:line="276" w:lineRule="auto"/>
        <w:ind w:left="0"/>
        <w:rPr>
          <w:rFonts w:asciiTheme="minorHAnsi" w:hAnsiTheme="minorHAnsi"/>
        </w:rPr>
      </w:pPr>
    </w:p>
    <w:p w:rsidR="0074086A" w:rsidRPr="00D33BF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r w:rsidRPr="00D33BFA">
        <w:rPr>
          <w:rFonts w:asciiTheme="minorHAnsi" w:hAnsiTheme="minorHAnsi" w:cs="IDNLLG+TimesNewRoman"/>
          <w:color w:val="000000"/>
          <w:sz w:val="22"/>
          <w:szCs w:val="22"/>
        </w:rPr>
        <w:lastRenderedPageBreak/>
        <w:t>Serious decisions must be taken about</w:t>
      </w:r>
      <w:r w:rsidR="004931F1">
        <w:rPr>
          <w:rFonts w:asciiTheme="minorHAnsi" w:hAnsiTheme="minorHAnsi" w:cs="IDNLLG+TimesNewRoman"/>
          <w:color w:val="000000"/>
          <w:sz w:val="22"/>
          <w:szCs w:val="22"/>
        </w:rPr>
        <w:t xml:space="preserve"> the rearing of goats at Ebini, if the GLDA</w:t>
      </w:r>
      <w:r w:rsidRPr="00D33BFA">
        <w:rPr>
          <w:rFonts w:asciiTheme="minorHAnsi" w:hAnsiTheme="minorHAnsi" w:cs="IDNLLG+TimesNewRoman"/>
          <w:color w:val="000000"/>
          <w:sz w:val="22"/>
          <w:szCs w:val="22"/>
        </w:rPr>
        <w:t xml:space="preserve"> is prepared to undertake this venture th</w:t>
      </w:r>
      <w:r w:rsidR="004931F1">
        <w:rPr>
          <w:rFonts w:asciiTheme="minorHAnsi" w:hAnsiTheme="minorHAnsi" w:cs="IDNLLG+TimesNewRoman"/>
          <w:color w:val="000000"/>
          <w:sz w:val="22"/>
          <w:szCs w:val="22"/>
        </w:rPr>
        <w:t>en it cannot be an afterthough</w:t>
      </w:r>
      <w:r w:rsidR="00714A9E">
        <w:rPr>
          <w:rFonts w:asciiTheme="minorHAnsi" w:hAnsiTheme="minorHAnsi" w:cs="IDNLLG+TimesNewRoman"/>
          <w:color w:val="000000"/>
          <w:sz w:val="22"/>
          <w:szCs w:val="22"/>
        </w:rPr>
        <w:t>t, the stock audit is shown in T</w:t>
      </w:r>
      <w:r w:rsidR="004931F1">
        <w:rPr>
          <w:rFonts w:asciiTheme="minorHAnsi" w:hAnsiTheme="minorHAnsi" w:cs="IDNLLG+TimesNewRoman"/>
          <w:color w:val="000000"/>
          <w:sz w:val="22"/>
          <w:szCs w:val="22"/>
        </w:rPr>
        <w:t>able 16.</w:t>
      </w:r>
    </w:p>
    <w:p w:rsidR="00723D9F" w:rsidRDefault="00723D9F">
      <w:pPr>
        <w:spacing w:after="200" w:line="276" w:lineRule="auto"/>
        <w:rPr>
          <w:rFonts w:asciiTheme="minorHAnsi" w:hAnsiTheme="minorHAnsi" w:cs="IDNLLG+TimesNewRoman"/>
          <w:b/>
          <w:color w:val="000000"/>
          <w:sz w:val="22"/>
          <w:szCs w:val="22"/>
        </w:rPr>
      </w:pPr>
      <w:r>
        <w:rPr>
          <w:rFonts w:asciiTheme="minorHAnsi" w:hAnsiTheme="minorHAnsi" w:cs="IDNLLG+TimesNewRoman"/>
          <w:b/>
          <w:color w:val="000000"/>
          <w:sz w:val="22"/>
          <w:szCs w:val="22"/>
        </w:rPr>
        <w:br w:type="page"/>
      </w:r>
    </w:p>
    <w:p w:rsidR="0074086A" w:rsidRDefault="0074086A" w:rsidP="0074086A">
      <w:pPr>
        <w:autoSpaceDE w:val="0"/>
        <w:autoSpaceDN w:val="0"/>
        <w:adjustRightInd w:val="0"/>
        <w:spacing w:line="360" w:lineRule="auto"/>
        <w:jc w:val="both"/>
        <w:rPr>
          <w:rFonts w:asciiTheme="minorHAnsi" w:hAnsiTheme="minorHAnsi" w:cs="IDNLLG+TimesNewRoman"/>
          <w:b/>
          <w:color w:val="000000"/>
          <w:sz w:val="22"/>
          <w:szCs w:val="22"/>
        </w:rPr>
      </w:pPr>
      <w:r w:rsidRPr="00D33BFA">
        <w:rPr>
          <w:rFonts w:asciiTheme="minorHAnsi" w:hAnsiTheme="minorHAnsi" w:cs="IDNLLG+TimesNewRoman"/>
          <w:b/>
          <w:color w:val="000000"/>
          <w:sz w:val="22"/>
          <w:szCs w:val="22"/>
        </w:rPr>
        <w:lastRenderedPageBreak/>
        <w:t xml:space="preserve">Developmental activities     </w:t>
      </w:r>
    </w:p>
    <w:p w:rsidR="00723D9F" w:rsidRPr="00D33BFA" w:rsidRDefault="00723D9F" w:rsidP="0074086A">
      <w:pPr>
        <w:autoSpaceDE w:val="0"/>
        <w:autoSpaceDN w:val="0"/>
        <w:adjustRightInd w:val="0"/>
        <w:spacing w:line="360" w:lineRule="auto"/>
        <w:jc w:val="both"/>
        <w:rPr>
          <w:rFonts w:asciiTheme="minorHAnsi" w:hAnsiTheme="minorHAnsi" w:cs="IDNLLG+TimesNewRoman"/>
          <w:b/>
          <w:color w:val="000000"/>
          <w:sz w:val="22"/>
          <w:szCs w:val="22"/>
        </w:rPr>
      </w:pPr>
    </w:p>
    <w:p w:rsidR="0074086A" w:rsidRDefault="0074086A" w:rsidP="0074086A">
      <w:pPr>
        <w:autoSpaceDE w:val="0"/>
        <w:autoSpaceDN w:val="0"/>
        <w:adjustRightInd w:val="0"/>
        <w:spacing w:line="360" w:lineRule="auto"/>
        <w:jc w:val="both"/>
        <w:rPr>
          <w:rFonts w:asciiTheme="minorHAnsi" w:hAnsiTheme="minorHAnsi" w:cs="IDNLLG+TimesNewRoman"/>
          <w:color w:val="000000"/>
          <w:sz w:val="22"/>
          <w:szCs w:val="22"/>
        </w:rPr>
      </w:pPr>
      <w:r w:rsidRPr="00D33BFA">
        <w:rPr>
          <w:rFonts w:asciiTheme="minorHAnsi" w:hAnsiTheme="minorHAnsi" w:cs="IDNLLG+TimesNewRoman"/>
          <w:color w:val="000000"/>
          <w:sz w:val="22"/>
          <w:szCs w:val="22"/>
        </w:rPr>
        <w:t>The livestock corral was completed during the reporting year and the scale was also installed. A building housing four members of staff in individual one bedroom apartments was completed, in 2015 also work was undertaken to finally complete the Ebini Staff house.</w:t>
      </w:r>
    </w:p>
    <w:p w:rsidR="00723D9F" w:rsidRDefault="00723D9F" w:rsidP="0074086A">
      <w:pPr>
        <w:autoSpaceDE w:val="0"/>
        <w:autoSpaceDN w:val="0"/>
        <w:adjustRightInd w:val="0"/>
        <w:spacing w:line="360" w:lineRule="auto"/>
        <w:jc w:val="both"/>
        <w:rPr>
          <w:rFonts w:asciiTheme="minorHAnsi" w:hAnsiTheme="minorHAnsi" w:cs="IDNLLG+TimesNewRoman"/>
          <w:color w:val="000000"/>
          <w:sz w:val="22"/>
          <w:szCs w:val="22"/>
        </w:rPr>
      </w:pPr>
    </w:p>
    <w:p w:rsidR="009A12D2" w:rsidRDefault="009A12D2" w:rsidP="0074086A">
      <w:pPr>
        <w:autoSpaceDE w:val="0"/>
        <w:autoSpaceDN w:val="0"/>
        <w:adjustRightInd w:val="0"/>
        <w:spacing w:line="360" w:lineRule="auto"/>
        <w:jc w:val="both"/>
        <w:rPr>
          <w:rFonts w:asciiTheme="minorHAnsi" w:hAnsiTheme="minorHAnsi" w:cs="IDNLLG+TimesNewRoman"/>
          <w:b/>
          <w:color w:val="000000"/>
          <w:sz w:val="22"/>
          <w:szCs w:val="22"/>
        </w:rPr>
      </w:pPr>
      <w:r w:rsidRPr="009A12D2">
        <w:rPr>
          <w:rFonts w:asciiTheme="minorHAnsi" w:hAnsiTheme="minorHAnsi" w:cs="IDNLLG+TimesNewRoman"/>
          <w:b/>
          <w:color w:val="000000"/>
          <w:sz w:val="22"/>
          <w:szCs w:val="22"/>
        </w:rPr>
        <w:t>Weather Issues</w:t>
      </w:r>
    </w:p>
    <w:p w:rsidR="00723D9F" w:rsidRDefault="00723D9F" w:rsidP="0074086A">
      <w:pPr>
        <w:autoSpaceDE w:val="0"/>
        <w:autoSpaceDN w:val="0"/>
        <w:adjustRightInd w:val="0"/>
        <w:spacing w:line="360" w:lineRule="auto"/>
        <w:jc w:val="both"/>
        <w:rPr>
          <w:rFonts w:asciiTheme="minorHAnsi" w:hAnsiTheme="minorHAnsi" w:cs="IDNLLG+TimesNewRoman"/>
          <w:b/>
          <w:color w:val="000000"/>
          <w:sz w:val="22"/>
          <w:szCs w:val="22"/>
        </w:rPr>
      </w:pPr>
    </w:p>
    <w:p w:rsidR="009A12D2" w:rsidRPr="009A12D2" w:rsidRDefault="009A12D2" w:rsidP="0074086A">
      <w:pPr>
        <w:autoSpaceDE w:val="0"/>
        <w:autoSpaceDN w:val="0"/>
        <w:adjustRightInd w:val="0"/>
        <w:spacing w:line="360" w:lineRule="auto"/>
        <w:jc w:val="both"/>
        <w:rPr>
          <w:rFonts w:asciiTheme="minorHAnsi" w:hAnsiTheme="minorHAnsi" w:cs="IDNLLG+TimesNewRoman"/>
          <w:color w:val="000000"/>
          <w:sz w:val="22"/>
          <w:szCs w:val="22"/>
        </w:rPr>
      </w:pPr>
      <w:r>
        <w:rPr>
          <w:rFonts w:asciiTheme="minorHAnsi" w:hAnsiTheme="minorHAnsi" w:cs="IDNLLG+TimesNewRoman"/>
          <w:color w:val="000000"/>
          <w:sz w:val="22"/>
          <w:szCs w:val="22"/>
        </w:rPr>
        <w:t>There has been a reduction in the available rainfall in Ebini both in 2014 as well as 2015, Figure 3.</w:t>
      </w:r>
    </w:p>
    <w:p w:rsidR="0074086A" w:rsidRPr="00D33BFA" w:rsidRDefault="0074086A" w:rsidP="0074086A">
      <w:pPr>
        <w:spacing w:line="360" w:lineRule="auto"/>
        <w:jc w:val="both"/>
        <w:rPr>
          <w:rFonts w:asciiTheme="minorHAnsi" w:hAnsiTheme="minorHAnsi" w:cs="ICCMGN+TimesNewRoman"/>
          <w:color w:val="000000"/>
          <w:sz w:val="22"/>
          <w:szCs w:val="22"/>
        </w:rPr>
      </w:pPr>
    </w:p>
    <w:p w:rsidR="0074086A" w:rsidRDefault="002B6177" w:rsidP="0074086A">
      <w:pPr>
        <w:spacing w:after="200" w:line="276" w:lineRule="auto"/>
        <w:jc w:val="both"/>
        <w:rPr>
          <w:rFonts w:asciiTheme="minorHAnsi" w:hAnsiTheme="minorHAnsi"/>
          <w:sz w:val="22"/>
          <w:szCs w:val="22"/>
        </w:rPr>
      </w:pPr>
      <w:r>
        <w:rPr>
          <w:noProof/>
          <w:lang w:val="en-029" w:eastAsia="en-029"/>
        </w:rPr>
        <w:drawing>
          <wp:inline distT="0" distB="0" distL="0" distR="0">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12B2" w:rsidRPr="00714A9E" w:rsidRDefault="009A12D2" w:rsidP="0074086A">
      <w:pPr>
        <w:spacing w:after="200" w:line="276" w:lineRule="auto"/>
        <w:jc w:val="both"/>
        <w:rPr>
          <w:rFonts w:asciiTheme="minorHAnsi" w:hAnsiTheme="minorHAnsi"/>
          <w:b/>
          <w:sz w:val="22"/>
          <w:szCs w:val="22"/>
        </w:rPr>
      </w:pPr>
      <w:r w:rsidRPr="00714A9E">
        <w:rPr>
          <w:rFonts w:asciiTheme="minorHAnsi" w:hAnsiTheme="minorHAnsi"/>
          <w:b/>
          <w:sz w:val="22"/>
          <w:szCs w:val="22"/>
        </w:rPr>
        <w:t>Figure 3</w:t>
      </w:r>
      <w:r w:rsidR="00E212B2" w:rsidRPr="00714A9E">
        <w:rPr>
          <w:rFonts w:asciiTheme="minorHAnsi" w:hAnsiTheme="minorHAnsi"/>
          <w:b/>
          <w:sz w:val="22"/>
          <w:szCs w:val="22"/>
        </w:rPr>
        <w:t>. Rainfall in mm at the Ebini Unit for 2014 and 2015</w:t>
      </w:r>
    </w:p>
    <w:p w:rsidR="0074086A" w:rsidRDefault="002B6177" w:rsidP="009D2A94">
      <w:pPr>
        <w:spacing w:line="360" w:lineRule="auto"/>
        <w:jc w:val="both"/>
        <w:rPr>
          <w:rFonts w:asciiTheme="minorHAnsi" w:hAnsiTheme="minorHAnsi"/>
          <w:sz w:val="22"/>
          <w:szCs w:val="22"/>
        </w:rPr>
      </w:pPr>
      <w:r w:rsidRPr="002B6177">
        <w:rPr>
          <w:rFonts w:asciiTheme="minorHAnsi" w:hAnsiTheme="minorHAnsi"/>
          <w:sz w:val="22"/>
          <w:szCs w:val="22"/>
        </w:rPr>
        <w:t>The total rainfall recorded at the Ebini Station during the reporting year was 1974.1 mm as compared to 1332.7 mm for the previous year</w:t>
      </w:r>
      <w:r>
        <w:rPr>
          <w:rFonts w:asciiTheme="minorHAnsi" w:hAnsiTheme="minorHAnsi"/>
          <w:sz w:val="22"/>
          <w:szCs w:val="22"/>
        </w:rPr>
        <w:t xml:space="preserve">. The reduced rainfall total had a negative effect on pasture production and coupled with the </w:t>
      </w:r>
      <w:r w:rsidR="00723D9F">
        <w:rPr>
          <w:rFonts w:asciiTheme="minorHAnsi" w:hAnsiTheme="minorHAnsi"/>
          <w:sz w:val="22"/>
          <w:szCs w:val="22"/>
        </w:rPr>
        <w:t xml:space="preserve">grass </w:t>
      </w:r>
      <w:r>
        <w:rPr>
          <w:rFonts w:asciiTheme="minorHAnsi" w:hAnsiTheme="minorHAnsi"/>
          <w:sz w:val="22"/>
          <w:szCs w:val="22"/>
        </w:rPr>
        <w:t>fire</w:t>
      </w:r>
      <w:r w:rsidR="00723D9F">
        <w:rPr>
          <w:rFonts w:asciiTheme="minorHAnsi" w:hAnsiTheme="minorHAnsi"/>
          <w:sz w:val="22"/>
          <w:szCs w:val="22"/>
        </w:rPr>
        <w:t>s</w:t>
      </w:r>
      <w:r>
        <w:rPr>
          <w:rFonts w:asciiTheme="minorHAnsi" w:hAnsiTheme="minorHAnsi"/>
          <w:sz w:val="22"/>
          <w:szCs w:val="22"/>
        </w:rPr>
        <w:t xml:space="preserve"> that destroyed most of the reserved pastures the effect on livestock production </w:t>
      </w:r>
      <w:r w:rsidR="00723D9F">
        <w:rPr>
          <w:rFonts w:asciiTheme="minorHAnsi" w:hAnsiTheme="minorHAnsi"/>
          <w:sz w:val="22"/>
          <w:szCs w:val="22"/>
        </w:rPr>
        <w:t xml:space="preserve">particularly the cattle production </w:t>
      </w:r>
      <w:r>
        <w:rPr>
          <w:rFonts w:asciiTheme="minorHAnsi" w:hAnsiTheme="minorHAnsi"/>
          <w:sz w:val="22"/>
          <w:szCs w:val="22"/>
        </w:rPr>
        <w:t xml:space="preserve">at </w:t>
      </w:r>
      <w:r w:rsidR="008F7852">
        <w:rPr>
          <w:rFonts w:asciiTheme="minorHAnsi" w:hAnsiTheme="minorHAnsi"/>
          <w:sz w:val="22"/>
          <w:szCs w:val="22"/>
        </w:rPr>
        <w:t>the</w:t>
      </w:r>
      <w:r>
        <w:rPr>
          <w:rFonts w:asciiTheme="minorHAnsi" w:hAnsiTheme="minorHAnsi"/>
          <w:sz w:val="22"/>
          <w:szCs w:val="22"/>
        </w:rPr>
        <w:t xml:space="preserve"> location was severe.</w:t>
      </w:r>
    </w:p>
    <w:p w:rsidR="002B6177" w:rsidRDefault="002B6177" w:rsidP="009D2A94">
      <w:pPr>
        <w:spacing w:line="360" w:lineRule="auto"/>
        <w:jc w:val="both"/>
        <w:rPr>
          <w:rFonts w:asciiTheme="minorHAnsi" w:hAnsiTheme="minorHAnsi"/>
          <w:sz w:val="22"/>
          <w:szCs w:val="22"/>
        </w:rPr>
      </w:pPr>
    </w:p>
    <w:p w:rsidR="002B6177" w:rsidRDefault="002B6177" w:rsidP="00D33BFA">
      <w:pPr>
        <w:jc w:val="both"/>
        <w:rPr>
          <w:rFonts w:asciiTheme="minorHAnsi" w:hAnsiTheme="minorHAnsi"/>
          <w:sz w:val="22"/>
          <w:szCs w:val="22"/>
        </w:rPr>
      </w:pPr>
      <w:r>
        <w:rPr>
          <w:noProof/>
          <w:lang w:val="en-029" w:eastAsia="en-029"/>
        </w:rPr>
        <w:lastRenderedPageBreak/>
        <w:drawing>
          <wp:inline distT="0" distB="0" distL="0" distR="0">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12B2" w:rsidRPr="00714A9E" w:rsidRDefault="009A12D2" w:rsidP="00E212B2">
      <w:pPr>
        <w:spacing w:after="200" w:line="276" w:lineRule="auto"/>
        <w:jc w:val="both"/>
        <w:rPr>
          <w:rFonts w:asciiTheme="minorHAnsi" w:hAnsiTheme="minorHAnsi"/>
          <w:b/>
          <w:sz w:val="22"/>
          <w:szCs w:val="22"/>
        </w:rPr>
      </w:pPr>
      <w:r w:rsidRPr="00714A9E">
        <w:rPr>
          <w:rFonts w:asciiTheme="minorHAnsi" w:hAnsiTheme="minorHAnsi"/>
          <w:b/>
          <w:sz w:val="22"/>
          <w:szCs w:val="22"/>
        </w:rPr>
        <w:t>Figure 4</w:t>
      </w:r>
      <w:r w:rsidR="00E212B2" w:rsidRPr="00714A9E">
        <w:rPr>
          <w:rFonts w:asciiTheme="minorHAnsi" w:hAnsiTheme="minorHAnsi"/>
          <w:b/>
          <w:sz w:val="22"/>
          <w:szCs w:val="22"/>
        </w:rPr>
        <w:t>. Rainfall days at the Ebini Unit for 2014 and 2015</w:t>
      </w:r>
    </w:p>
    <w:p w:rsidR="009D2A94" w:rsidRDefault="009D2A94" w:rsidP="00D33BFA">
      <w:pPr>
        <w:jc w:val="both"/>
        <w:rPr>
          <w:rFonts w:asciiTheme="minorHAnsi" w:hAnsiTheme="minorHAnsi"/>
          <w:sz w:val="22"/>
          <w:szCs w:val="22"/>
        </w:rPr>
      </w:pPr>
    </w:p>
    <w:p w:rsidR="009D2A94" w:rsidRPr="002B6177" w:rsidRDefault="009D2A94" w:rsidP="009D2A94">
      <w:pPr>
        <w:spacing w:line="360" w:lineRule="auto"/>
        <w:jc w:val="both"/>
        <w:rPr>
          <w:rFonts w:asciiTheme="minorHAnsi" w:hAnsiTheme="minorHAnsi"/>
          <w:sz w:val="22"/>
          <w:szCs w:val="22"/>
        </w:rPr>
      </w:pPr>
      <w:r>
        <w:rPr>
          <w:rFonts w:asciiTheme="minorHAnsi" w:hAnsiTheme="minorHAnsi"/>
          <w:sz w:val="22"/>
          <w:szCs w:val="22"/>
        </w:rPr>
        <w:t>In add</w:t>
      </w:r>
      <w:r w:rsidR="00714A9E">
        <w:rPr>
          <w:rFonts w:asciiTheme="minorHAnsi" w:hAnsiTheme="minorHAnsi"/>
          <w:sz w:val="22"/>
          <w:szCs w:val="22"/>
        </w:rPr>
        <w:t>ition to the total rainfall</w:t>
      </w:r>
      <w:r w:rsidR="00723D9F">
        <w:rPr>
          <w:rFonts w:asciiTheme="minorHAnsi" w:hAnsiTheme="minorHAnsi"/>
          <w:sz w:val="22"/>
          <w:szCs w:val="22"/>
        </w:rPr>
        <w:t>, rainfall days is another</w:t>
      </w:r>
      <w:r w:rsidR="008F7852">
        <w:rPr>
          <w:rFonts w:asciiTheme="minorHAnsi" w:hAnsiTheme="minorHAnsi"/>
          <w:sz w:val="22"/>
          <w:szCs w:val="22"/>
        </w:rPr>
        <w:t xml:space="preserve"> important criteria</w:t>
      </w:r>
      <w:r>
        <w:rPr>
          <w:rFonts w:asciiTheme="minorHAnsi" w:hAnsiTheme="minorHAnsi"/>
          <w:sz w:val="22"/>
          <w:szCs w:val="22"/>
        </w:rPr>
        <w:t xml:space="preserve"> in determining the effect of the weather on </w:t>
      </w:r>
      <w:r w:rsidR="008F7852">
        <w:rPr>
          <w:rFonts w:asciiTheme="minorHAnsi" w:hAnsiTheme="minorHAnsi"/>
          <w:sz w:val="22"/>
          <w:szCs w:val="22"/>
        </w:rPr>
        <w:t>animal’s</w:t>
      </w:r>
      <w:r>
        <w:rPr>
          <w:rFonts w:asciiTheme="minorHAnsi" w:hAnsiTheme="minorHAnsi"/>
          <w:sz w:val="22"/>
          <w:szCs w:val="22"/>
        </w:rPr>
        <w:t xml:space="preserve"> production in the Intermediate Savannahs, in 2014 there were 171 rainfall days and in 20</w:t>
      </w:r>
      <w:r w:rsidR="00723D9F">
        <w:rPr>
          <w:rFonts w:asciiTheme="minorHAnsi" w:hAnsiTheme="minorHAnsi"/>
          <w:sz w:val="22"/>
          <w:szCs w:val="22"/>
        </w:rPr>
        <w:t>15 there were 230 rainfall days, with May, June and July recording the highest number of days in 2015 of between 25-30 days and February, March, April and December recording between 20-24 days. October in both 2014 and 2015 had the lowest rainfall.</w:t>
      </w:r>
    </w:p>
    <w:p w:rsidR="0074086A" w:rsidRDefault="0074086A" w:rsidP="00D33BFA">
      <w:pPr>
        <w:jc w:val="both"/>
        <w:rPr>
          <w:rFonts w:asciiTheme="minorHAnsi" w:hAnsiTheme="minorHAnsi"/>
          <w:b/>
          <w:sz w:val="22"/>
          <w:szCs w:val="22"/>
        </w:rPr>
      </w:pPr>
    </w:p>
    <w:p w:rsidR="005B383F" w:rsidRPr="00D33BFA" w:rsidRDefault="005B383F" w:rsidP="00D33BFA">
      <w:pPr>
        <w:jc w:val="both"/>
        <w:rPr>
          <w:rFonts w:asciiTheme="minorHAnsi" w:hAnsiTheme="minorHAnsi"/>
          <w:b/>
          <w:sz w:val="22"/>
          <w:szCs w:val="22"/>
        </w:rPr>
      </w:pPr>
      <w:r w:rsidRPr="00D33BFA">
        <w:rPr>
          <w:rFonts w:asciiTheme="minorHAnsi" w:hAnsiTheme="minorHAnsi"/>
          <w:b/>
          <w:sz w:val="22"/>
          <w:szCs w:val="22"/>
        </w:rPr>
        <w:t>Livestock Extension Sub-Unit</w:t>
      </w:r>
    </w:p>
    <w:p w:rsidR="005B383F" w:rsidRPr="00D33BFA" w:rsidRDefault="005B383F" w:rsidP="00D33BFA">
      <w:pPr>
        <w:jc w:val="both"/>
        <w:rPr>
          <w:rFonts w:asciiTheme="minorHAnsi" w:hAnsiTheme="minorHAnsi"/>
          <w:b/>
          <w:sz w:val="22"/>
          <w:szCs w:val="22"/>
          <w:u w:val="single"/>
        </w:rPr>
      </w:pPr>
    </w:p>
    <w:p w:rsidR="005B383F" w:rsidRPr="00D33BFA" w:rsidRDefault="00723D9F" w:rsidP="001C730F">
      <w:pPr>
        <w:spacing w:line="360" w:lineRule="auto"/>
        <w:jc w:val="both"/>
        <w:rPr>
          <w:rFonts w:asciiTheme="minorHAnsi" w:hAnsiTheme="minorHAnsi"/>
          <w:sz w:val="22"/>
          <w:szCs w:val="22"/>
        </w:rPr>
      </w:pPr>
      <w:r>
        <w:rPr>
          <w:rFonts w:asciiTheme="minorHAnsi" w:hAnsiTheme="minorHAnsi"/>
          <w:sz w:val="22"/>
          <w:szCs w:val="22"/>
        </w:rPr>
        <w:t>The Livestock Extension Sub-U</w:t>
      </w:r>
      <w:r w:rsidR="005B383F" w:rsidRPr="00D33BFA">
        <w:rPr>
          <w:rFonts w:asciiTheme="minorHAnsi" w:hAnsiTheme="minorHAnsi"/>
          <w:sz w:val="22"/>
          <w:szCs w:val="22"/>
        </w:rPr>
        <w:t>nit was staffed in May 2015 wit</w:t>
      </w:r>
      <w:r w:rsidR="009A12D2">
        <w:rPr>
          <w:rFonts w:asciiTheme="minorHAnsi" w:hAnsiTheme="minorHAnsi"/>
          <w:sz w:val="22"/>
          <w:szCs w:val="22"/>
        </w:rPr>
        <w:t>h a Senior Livestock Extension Officer to carry o</w:t>
      </w:r>
      <w:r w:rsidR="005B383F" w:rsidRPr="00D33BFA">
        <w:rPr>
          <w:rFonts w:asciiTheme="minorHAnsi" w:hAnsiTheme="minorHAnsi"/>
          <w:sz w:val="22"/>
          <w:szCs w:val="22"/>
        </w:rPr>
        <w:t>ut the following objectives</w:t>
      </w:r>
      <w:r w:rsidR="009A12D2">
        <w:rPr>
          <w:rFonts w:asciiTheme="minorHAnsi" w:hAnsiTheme="minorHAnsi"/>
          <w:sz w:val="22"/>
          <w:szCs w:val="22"/>
        </w:rPr>
        <w:t>.</w:t>
      </w:r>
    </w:p>
    <w:p w:rsidR="005B383F" w:rsidRPr="00D33BFA" w:rsidRDefault="005B383F" w:rsidP="001C730F">
      <w:pPr>
        <w:spacing w:line="360" w:lineRule="auto"/>
        <w:jc w:val="both"/>
        <w:rPr>
          <w:rFonts w:asciiTheme="minorHAnsi" w:hAnsiTheme="minorHAnsi"/>
          <w:sz w:val="22"/>
          <w:szCs w:val="22"/>
        </w:rPr>
      </w:pPr>
    </w:p>
    <w:p w:rsidR="005B383F" w:rsidRPr="00D33BFA" w:rsidRDefault="005B383F" w:rsidP="001C730F">
      <w:pPr>
        <w:pStyle w:val="ListParagraph"/>
        <w:numPr>
          <w:ilvl w:val="0"/>
          <w:numId w:val="11"/>
        </w:numPr>
        <w:spacing w:line="360" w:lineRule="auto"/>
        <w:rPr>
          <w:rFonts w:asciiTheme="minorHAnsi" w:hAnsiTheme="minorHAnsi"/>
        </w:rPr>
      </w:pPr>
      <w:r w:rsidRPr="00D33BFA">
        <w:rPr>
          <w:rFonts w:asciiTheme="minorHAnsi" w:hAnsiTheme="minorHAnsi"/>
        </w:rPr>
        <w:t>Develop, document and extend best practices for livestock husbandry, fodder production, animal health, marketing and farm management for perspective farmers.</w:t>
      </w:r>
    </w:p>
    <w:p w:rsidR="005B383F" w:rsidRPr="00D33BFA" w:rsidRDefault="005B383F" w:rsidP="001C730F">
      <w:pPr>
        <w:pStyle w:val="ListParagraph"/>
        <w:numPr>
          <w:ilvl w:val="0"/>
          <w:numId w:val="11"/>
        </w:numPr>
        <w:spacing w:line="360" w:lineRule="auto"/>
        <w:rPr>
          <w:rFonts w:asciiTheme="minorHAnsi" w:hAnsiTheme="minorHAnsi"/>
        </w:rPr>
      </w:pPr>
      <w:r w:rsidRPr="00D33BFA">
        <w:rPr>
          <w:rFonts w:asciiTheme="minorHAnsi" w:hAnsiTheme="minorHAnsi"/>
        </w:rPr>
        <w:t>Maintaining a high level of knowledge, analytical and communication qualities of the extension staff.</w:t>
      </w:r>
    </w:p>
    <w:p w:rsidR="005B383F" w:rsidRPr="00D33BFA" w:rsidRDefault="005B383F" w:rsidP="001C730F">
      <w:pPr>
        <w:spacing w:line="360" w:lineRule="auto"/>
        <w:jc w:val="both"/>
        <w:rPr>
          <w:rFonts w:asciiTheme="minorHAnsi" w:hAnsiTheme="minorHAnsi"/>
          <w:sz w:val="22"/>
          <w:szCs w:val="22"/>
        </w:rPr>
      </w:pPr>
    </w:p>
    <w:p w:rsidR="005B383F" w:rsidRPr="00D33BFA" w:rsidRDefault="005B383F" w:rsidP="00381015">
      <w:pPr>
        <w:spacing w:line="360" w:lineRule="auto"/>
        <w:jc w:val="both"/>
        <w:rPr>
          <w:rFonts w:asciiTheme="minorHAnsi" w:hAnsiTheme="minorHAnsi"/>
          <w:sz w:val="22"/>
          <w:szCs w:val="22"/>
        </w:rPr>
      </w:pPr>
      <w:r w:rsidRPr="00D33BFA">
        <w:rPr>
          <w:rFonts w:asciiTheme="minorHAnsi" w:hAnsiTheme="minorHAnsi"/>
          <w:sz w:val="22"/>
          <w:szCs w:val="22"/>
        </w:rPr>
        <w:t>With the above in mind the unit was tasked with the coordination of the function of the following areas:</w:t>
      </w:r>
    </w:p>
    <w:p w:rsidR="005B383F" w:rsidRPr="00D33BFA" w:rsidRDefault="005B383F" w:rsidP="00381015">
      <w:pPr>
        <w:pStyle w:val="ListParagraph"/>
        <w:numPr>
          <w:ilvl w:val="0"/>
          <w:numId w:val="12"/>
        </w:numPr>
        <w:spacing w:line="360" w:lineRule="auto"/>
        <w:rPr>
          <w:rFonts w:asciiTheme="minorHAnsi" w:hAnsiTheme="minorHAnsi"/>
        </w:rPr>
      </w:pPr>
      <w:r w:rsidRPr="00D33BFA">
        <w:rPr>
          <w:rFonts w:asciiTheme="minorHAnsi" w:hAnsiTheme="minorHAnsi"/>
        </w:rPr>
        <w:t>Livestock Extension Activities</w:t>
      </w:r>
    </w:p>
    <w:p w:rsidR="005B383F" w:rsidRPr="00D33BFA" w:rsidRDefault="005B383F" w:rsidP="00381015">
      <w:pPr>
        <w:pStyle w:val="ListParagraph"/>
        <w:spacing w:line="360" w:lineRule="auto"/>
        <w:rPr>
          <w:rFonts w:asciiTheme="minorHAnsi" w:hAnsiTheme="minorHAnsi"/>
        </w:rPr>
      </w:pPr>
    </w:p>
    <w:p w:rsidR="009A12D2" w:rsidRDefault="009A12D2">
      <w:pPr>
        <w:spacing w:after="200" w:line="276" w:lineRule="auto"/>
        <w:rPr>
          <w:rFonts w:asciiTheme="minorHAnsi" w:eastAsia="MS Mincho" w:hAnsiTheme="minorHAnsi"/>
          <w:b/>
          <w:sz w:val="22"/>
          <w:szCs w:val="22"/>
          <w:lang w:eastAsia="ja-JP"/>
        </w:rPr>
      </w:pPr>
      <w:r>
        <w:rPr>
          <w:rFonts w:asciiTheme="minorHAnsi" w:hAnsiTheme="minorHAnsi"/>
          <w:b/>
        </w:rPr>
        <w:br w:type="page"/>
      </w:r>
    </w:p>
    <w:p w:rsidR="005B383F" w:rsidRPr="00D33BFA" w:rsidRDefault="005B383F" w:rsidP="00381015">
      <w:pPr>
        <w:pStyle w:val="ListParagraph"/>
        <w:numPr>
          <w:ilvl w:val="0"/>
          <w:numId w:val="13"/>
        </w:numPr>
        <w:spacing w:line="360" w:lineRule="auto"/>
        <w:rPr>
          <w:rFonts w:asciiTheme="minorHAnsi" w:hAnsiTheme="minorHAnsi"/>
          <w:b/>
        </w:rPr>
      </w:pPr>
      <w:r w:rsidRPr="00D33BFA">
        <w:rPr>
          <w:rFonts w:asciiTheme="minorHAnsi" w:hAnsiTheme="minorHAnsi"/>
          <w:b/>
        </w:rPr>
        <w:lastRenderedPageBreak/>
        <w:t>Livestock Extension Activities</w:t>
      </w:r>
    </w:p>
    <w:p w:rsidR="005B383F" w:rsidRPr="00D33BFA" w:rsidRDefault="005B383F" w:rsidP="00381015">
      <w:pPr>
        <w:spacing w:line="360" w:lineRule="auto"/>
        <w:jc w:val="both"/>
        <w:rPr>
          <w:rFonts w:asciiTheme="minorHAnsi" w:hAnsiTheme="minorHAnsi"/>
          <w:b/>
          <w:sz w:val="22"/>
          <w:szCs w:val="22"/>
        </w:rPr>
      </w:pPr>
    </w:p>
    <w:p w:rsidR="005B383F" w:rsidRPr="00D33BFA" w:rsidRDefault="005B383F" w:rsidP="009A12D2">
      <w:pPr>
        <w:pStyle w:val="Default"/>
        <w:spacing w:line="360" w:lineRule="auto"/>
        <w:ind w:left="720"/>
        <w:jc w:val="both"/>
        <w:rPr>
          <w:rFonts w:asciiTheme="minorHAnsi" w:hAnsiTheme="minorHAnsi" w:cs="Times New Roman"/>
          <w:sz w:val="22"/>
          <w:szCs w:val="22"/>
        </w:rPr>
      </w:pPr>
      <w:r w:rsidRPr="00D33BFA">
        <w:rPr>
          <w:rFonts w:asciiTheme="minorHAnsi" w:hAnsiTheme="minorHAnsi" w:cs="Times New Roman"/>
          <w:sz w:val="22"/>
          <w:szCs w:val="22"/>
        </w:rPr>
        <w:t>Livestock extension involves systematic and organized communication with livestock owners with a view to helping them in such a way that the livestock owners:</w:t>
      </w:r>
    </w:p>
    <w:p w:rsidR="005B383F" w:rsidRPr="00D33BFA" w:rsidRDefault="005B383F" w:rsidP="00381015">
      <w:pPr>
        <w:pStyle w:val="Default"/>
        <w:numPr>
          <w:ilvl w:val="0"/>
          <w:numId w:val="8"/>
        </w:numPr>
        <w:spacing w:line="360" w:lineRule="auto"/>
        <w:jc w:val="both"/>
        <w:rPr>
          <w:rFonts w:asciiTheme="minorHAnsi" w:hAnsiTheme="minorHAnsi" w:cs="Times New Roman"/>
          <w:sz w:val="22"/>
          <w:szCs w:val="22"/>
        </w:rPr>
      </w:pPr>
      <w:r w:rsidRPr="00D33BFA">
        <w:rPr>
          <w:rFonts w:asciiTheme="minorHAnsi" w:hAnsiTheme="minorHAnsi" w:cs="Times New Roman"/>
          <w:sz w:val="22"/>
          <w:szCs w:val="22"/>
        </w:rPr>
        <w:t xml:space="preserve">obtain a better insight into their present and future position as livestock owners; </w:t>
      </w:r>
    </w:p>
    <w:p w:rsidR="005B383F" w:rsidRPr="00D33BFA" w:rsidRDefault="005B383F" w:rsidP="00381015">
      <w:pPr>
        <w:pStyle w:val="Default"/>
        <w:numPr>
          <w:ilvl w:val="0"/>
          <w:numId w:val="8"/>
        </w:numPr>
        <w:spacing w:line="360" w:lineRule="auto"/>
        <w:jc w:val="both"/>
        <w:rPr>
          <w:rFonts w:asciiTheme="minorHAnsi" w:hAnsiTheme="minorHAnsi" w:cs="Times New Roman"/>
          <w:sz w:val="22"/>
          <w:szCs w:val="22"/>
        </w:rPr>
      </w:pPr>
      <w:r w:rsidRPr="00D33BFA">
        <w:rPr>
          <w:rFonts w:asciiTheme="minorHAnsi" w:hAnsiTheme="minorHAnsi" w:cs="Times New Roman"/>
          <w:sz w:val="22"/>
          <w:szCs w:val="22"/>
        </w:rPr>
        <w:t xml:space="preserve">acquire sufficient knowledge and skills necessary to increase production </w:t>
      </w:r>
      <w:r w:rsidR="00723D9F">
        <w:rPr>
          <w:rFonts w:asciiTheme="minorHAnsi" w:hAnsiTheme="minorHAnsi" w:cs="Times New Roman"/>
          <w:sz w:val="22"/>
          <w:szCs w:val="22"/>
        </w:rPr>
        <w:t>and/</w:t>
      </w:r>
      <w:r w:rsidRPr="00D33BFA">
        <w:rPr>
          <w:rFonts w:asciiTheme="minorHAnsi" w:hAnsiTheme="minorHAnsi" w:cs="Times New Roman"/>
          <w:sz w:val="22"/>
          <w:szCs w:val="22"/>
        </w:rPr>
        <w:t xml:space="preserve">or reduce cost of production; </w:t>
      </w:r>
    </w:p>
    <w:p w:rsidR="005B383F" w:rsidRPr="00D33BFA" w:rsidRDefault="005B383F" w:rsidP="00381015">
      <w:pPr>
        <w:pStyle w:val="Default"/>
        <w:numPr>
          <w:ilvl w:val="0"/>
          <w:numId w:val="8"/>
        </w:numPr>
        <w:spacing w:line="360" w:lineRule="auto"/>
        <w:jc w:val="both"/>
        <w:rPr>
          <w:rFonts w:asciiTheme="minorHAnsi" w:hAnsiTheme="minorHAnsi" w:cs="Times New Roman"/>
          <w:sz w:val="22"/>
          <w:szCs w:val="22"/>
        </w:rPr>
      </w:pPr>
      <w:r w:rsidRPr="00D33BFA">
        <w:rPr>
          <w:rFonts w:asciiTheme="minorHAnsi" w:hAnsiTheme="minorHAnsi" w:cs="Times New Roman"/>
          <w:sz w:val="22"/>
          <w:szCs w:val="22"/>
        </w:rPr>
        <w:t xml:space="preserve">develop positive attitudes of livestock development </w:t>
      </w:r>
    </w:p>
    <w:p w:rsidR="005B383F" w:rsidRPr="00D33BFA" w:rsidRDefault="005B383F" w:rsidP="00381015">
      <w:pPr>
        <w:pStyle w:val="Default"/>
        <w:numPr>
          <w:ilvl w:val="0"/>
          <w:numId w:val="8"/>
        </w:numPr>
        <w:spacing w:line="360" w:lineRule="auto"/>
        <w:jc w:val="both"/>
        <w:rPr>
          <w:rFonts w:asciiTheme="minorHAnsi" w:hAnsiTheme="minorHAnsi" w:cs="Times New Roman"/>
          <w:sz w:val="22"/>
          <w:szCs w:val="22"/>
        </w:rPr>
      </w:pPr>
      <w:r w:rsidRPr="00D33BFA">
        <w:rPr>
          <w:rFonts w:asciiTheme="minorHAnsi" w:hAnsiTheme="minorHAnsi" w:cs="Times New Roman"/>
          <w:sz w:val="22"/>
          <w:szCs w:val="22"/>
        </w:rPr>
        <w:t>able to identify problems, look for solutions, solve the problems identified; and</w:t>
      </w:r>
    </w:p>
    <w:p w:rsidR="005B383F" w:rsidRPr="00D33BFA" w:rsidRDefault="005B383F" w:rsidP="00381015">
      <w:pPr>
        <w:pStyle w:val="Default"/>
        <w:numPr>
          <w:ilvl w:val="0"/>
          <w:numId w:val="8"/>
        </w:numPr>
        <w:spacing w:line="360" w:lineRule="auto"/>
        <w:jc w:val="both"/>
        <w:rPr>
          <w:rFonts w:asciiTheme="minorHAnsi" w:hAnsiTheme="minorHAnsi" w:cs="Times New Roman"/>
          <w:sz w:val="22"/>
          <w:szCs w:val="22"/>
        </w:rPr>
      </w:pPr>
      <w:proofErr w:type="gramStart"/>
      <w:r w:rsidRPr="00D33BFA">
        <w:rPr>
          <w:rFonts w:asciiTheme="minorHAnsi" w:hAnsiTheme="minorHAnsi" w:cs="Times New Roman"/>
          <w:sz w:val="22"/>
          <w:szCs w:val="22"/>
        </w:rPr>
        <w:t>evaluate</w:t>
      </w:r>
      <w:proofErr w:type="gramEnd"/>
      <w:r w:rsidRPr="00D33BFA">
        <w:rPr>
          <w:rFonts w:asciiTheme="minorHAnsi" w:hAnsiTheme="minorHAnsi" w:cs="Times New Roman"/>
          <w:sz w:val="22"/>
          <w:szCs w:val="22"/>
        </w:rPr>
        <w:t xml:space="preserve"> the results within the farming system situation in which they are operating. </w:t>
      </w:r>
    </w:p>
    <w:p w:rsidR="005B383F" w:rsidRPr="00D33BFA" w:rsidRDefault="005B383F" w:rsidP="009A12D2">
      <w:pPr>
        <w:pStyle w:val="ListParagraph"/>
        <w:widowControl w:val="0"/>
        <w:spacing w:line="360" w:lineRule="auto"/>
        <w:rPr>
          <w:rFonts w:asciiTheme="minorHAnsi" w:hAnsiTheme="minorHAnsi"/>
          <w:b/>
        </w:rPr>
      </w:pPr>
      <w:r w:rsidRPr="00D33BFA">
        <w:rPr>
          <w:rFonts w:asciiTheme="minorHAnsi" w:hAnsiTheme="minorHAnsi"/>
          <w:b/>
        </w:rPr>
        <w:t>Activities Performed during the period.</w:t>
      </w:r>
    </w:p>
    <w:p w:rsidR="005B383F" w:rsidRPr="00D33BFA" w:rsidRDefault="005B383F" w:rsidP="00381015">
      <w:pPr>
        <w:pStyle w:val="ListParagraph"/>
        <w:numPr>
          <w:ilvl w:val="0"/>
          <w:numId w:val="7"/>
        </w:numPr>
        <w:spacing w:after="160" w:line="360" w:lineRule="auto"/>
        <w:rPr>
          <w:rFonts w:asciiTheme="minorHAnsi" w:hAnsiTheme="minorHAnsi"/>
          <w:color w:val="000000"/>
        </w:rPr>
      </w:pPr>
      <w:r w:rsidRPr="00D33BFA">
        <w:rPr>
          <w:rFonts w:asciiTheme="minorHAnsi" w:hAnsiTheme="minorHAnsi"/>
          <w:color w:val="000000"/>
        </w:rPr>
        <w:t>Consultation with Technical Heads towards the preparation of the 2015 work plan using the SMART objectives</w:t>
      </w:r>
    </w:p>
    <w:p w:rsidR="005B383F" w:rsidRPr="00D33BFA" w:rsidRDefault="005B383F" w:rsidP="00381015">
      <w:pPr>
        <w:pStyle w:val="ListParagraph"/>
        <w:numPr>
          <w:ilvl w:val="0"/>
          <w:numId w:val="7"/>
        </w:numPr>
        <w:spacing w:after="160" w:line="360" w:lineRule="auto"/>
        <w:rPr>
          <w:rFonts w:asciiTheme="minorHAnsi" w:hAnsiTheme="minorHAnsi"/>
          <w:color w:val="000000"/>
        </w:rPr>
      </w:pPr>
      <w:r w:rsidRPr="00D33BFA">
        <w:rPr>
          <w:rFonts w:asciiTheme="minorHAnsi" w:hAnsiTheme="minorHAnsi"/>
          <w:color w:val="000000"/>
        </w:rPr>
        <w:t>Completion and submission of two drafts of the work plan using the SMART objectives</w:t>
      </w:r>
    </w:p>
    <w:p w:rsidR="005B383F" w:rsidRPr="00D33BFA" w:rsidRDefault="005B383F" w:rsidP="00381015">
      <w:pPr>
        <w:pStyle w:val="ListParagraph"/>
        <w:numPr>
          <w:ilvl w:val="0"/>
          <w:numId w:val="7"/>
        </w:numPr>
        <w:spacing w:after="160" w:line="360" w:lineRule="auto"/>
        <w:rPr>
          <w:rFonts w:asciiTheme="minorHAnsi" w:hAnsiTheme="minorHAnsi"/>
          <w:color w:val="000000"/>
        </w:rPr>
      </w:pPr>
      <w:r w:rsidRPr="00D33BFA">
        <w:rPr>
          <w:rFonts w:asciiTheme="minorHAnsi" w:hAnsiTheme="minorHAnsi"/>
          <w:color w:val="000000"/>
        </w:rPr>
        <w:t>Discussion with technical officers/heads on the approaches to enhance the delivery of effective extension services.</w:t>
      </w:r>
    </w:p>
    <w:p w:rsidR="005B383F" w:rsidRPr="00D33BFA" w:rsidRDefault="005B383F" w:rsidP="00381015">
      <w:pPr>
        <w:pStyle w:val="ListParagraph"/>
        <w:numPr>
          <w:ilvl w:val="0"/>
          <w:numId w:val="7"/>
        </w:numPr>
        <w:spacing w:after="160" w:line="360" w:lineRule="auto"/>
        <w:rPr>
          <w:rFonts w:asciiTheme="minorHAnsi" w:hAnsiTheme="minorHAnsi"/>
          <w:color w:val="000000"/>
        </w:rPr>
      </w:pPr>
      <w:r w:rsidRPr="00D33BFA">
        <w:rPr>
          <w:rFonts w:asciiTheme="minorHAnsi" w:hAnsiTheme="minorHAnsi"/>
          <w:color w:val="000000"/>
        </w:rPr>
        <w:t xml:space="preserve">Participate in Ambulatory Boat trip to the Berbice </w:t>
      </w:r>
      <w:proofErr w:type="gramStart"/>
      <w:r w:rsidRPr="00D33BFA">
        <w:rPr>
          <w:rFonts w:asciiTheme="minorHAnsi" w:hAnsiTheme="minorHAnsi"/>
          <w:color w:val="000000"/>
        </w:rPr>
        <w:t>river</w:t>
      </w:r>
      <w:proofErr w:type="gramEnd"/>
      <w:r w:rsidRPr="00D33BFA">
        <w:rPr>
          <w:rFonts w:asciiTheme="minorHAnsi" w:hAnsiTheme="minorHAnsi"/>
          <w:color w:val="000000"/>
        </w:rPr>
        <w:t>.</w:t>
      </w:r>
    </w:p>
    <w:p w:rsidR="005B383F" w:rsidRPr="00D33BFA" w:rsidRDefault="005B383F" w:rsidP="00381015">
      <w:pPr>
        <w:pStyle w:val="ListParagraph"/>
        <w:numPr>
          <w:ilvl w:val="0"/>
          <w:numId w:val="7"/>
        </w:numPr>
        <w:spacing w:after="160" w:line="360" w:lineRule="auto"/>
        <w:rPr>
          <w:rFonts w:asciiTheme="minorHAnsi" w:hAnsiTheme="minorHAnsi"/>
          <w:color w:val="000000"/>
        </w:rPr>
      </w:pPr>
      <w:r w:rsidRPr="00D33BFA">
        <w:rPr>
          <w:rFonts w:asciiTheme="minorHAnsi" w:hAnsiTheme="minorHAnsi"/>
          <w:color w:val="000000"/>
        </w:rPr>
        <w:t xml:space="preserve">Coordination and executing the activities for </w:t>
      </w:r>
      <w:r w:rsidR="009A12D2">
        <w:rPr>
          <w:rFonts w:asciiTheme="minorHAnsi" w:hAnsiTheme="minorHAnsi"/>
          <w:color w:val="000000"/>
        </w:rPr>
        <w:t>expositions</w:t>
      </w:r>
      <w:r w:rsidRPr="00D33BFA">
        <w:rPr>
          <w:rFonts w:asciiTheme="minorHAnsi" w:hAnsiTheme="minorHAnsi"/>
          <w:color w:val="000000"/>
        </w:rPr>
        <w:t>.</w:t>
      </w:r>
    </w:p>
    <w:p w:rsidR="005B383F" w:rsidRPr="00D33BFA" w:rsidRDefault="005B383F" w:rsidP="00381015">
      <w:pPr>
        <w:pStyle w:val="ListParagraph"/>
        <w:numPr>
          <w:ilvl w:val="0"/>
          <w:numId w:val="7"/>
        </w:numPr>
        <w:spacing w:after="160" w:line="360" w:lineRule="auto"/>
        <w:rPr>
          <w:rFonts w:asciiTheme="minorHAnsi" w:hAnsiTheme="minorHAnsi"/>
          <w:color w:val="000000"/>
        </w:rPr>
      </w:pPr>
      <w:r w:rsidRPr="00D33BFA">
        <w:rPr>
          <w:rFonts w:asciiTheme="minorHAnsi" w:hAnsiTheme="minorHAnsi"/>
          <w:color w:val="000000"/>
        </w:rPr>
        <w:t>Conduction and facilitating several seminar/Workshops for the regional staff.</w:t>
      </w:r>
    </w:p>
    <w:p w:rsidR="005B383F" w:rsidRPr="00D33BFA" w:rsidRDefault="005B383F" w:rsidP="00381015">
      <w:pPr>
        <w:pStyle w:val="ListParagraph"/>
        <w:spacing w:after="160" w:line="360" w:lineRule="auto"/>
        <w:ind w:left="1080"/>
        <w:rPr>
          <w:rFonts w:asciiTheme="minorHAnsi" w:hAnsiTheme="minorHAnsi"/>
          <w:color w:val="000000"/>
        </w:rPr>
      </w:pPr>
    </w:p>
    <w:p w:rsidR="009A12D2" w:rsidRDefault="009A12D2">
      <w:pPr>
        <w:spacing w:after="200" w:line="276" w:lineRule="auto"/>
        <w:rPr>
          <w:rFonts w:asciiTheme="minorHAnsi" w:hAnsiTheme="minorHAnsi"/>
          <w:b/>
          <w:sz w:val="22"/>
          <w:szCs w:val="22"/>
        </w:rPr>
      </w:pPr>
      <w:r>
        <w:rPr>
          <w:rFonts w:asciiTheme="minorHAnsi" w:hAnsiTheme="minorHAnsi"/>
          <w:b/>
          <w:sz w:val="22"/>
          <w:szCs w:val="22"/>
        </w:rPr>
        <w:br w:type="page"/>
      </w:r>
    </w:p>
    <w:p w:rsidR="005B383F" w:rsidRPr="00E212B2" w:rsidRDefault="00343E2E" w:rsidP="00D33BFA">
      <w:pPr>
        <w:jc w:val="both"/>
        <w:rPr>
          <w:rFonts w:asciiTheme="minorHAnsi" w:hAnsiTheme="minorHAnsi"/>
          <w:b/>
          <w:sz w:val="22"/>
          <w:szCs w:val="22"/>
        </w:rPr>
      </w:pPr>
      <w:r w:rsidRPr="00E212B2">
        <w:rPr>
          <w:rFonts w:asciiTheme="minorHAnsi" w:hAnsiTheme="minorHAnsi"/>
          <w:b/>
          <w:sz w:val="22"/>
          <w:szCs w:val="22"/>
        </w:rPr>
        <w:lastRenderedPageBreak/>
        <w:t>Externally Funded projects</w:t>
      </w:r>
    </w:p>
    <w:p w:rsidR="00343E2E" w:rsidRPr="00D33BFA" w:rsidRDefault="00343E2E" w:rsidP="00D33BFA">
      <w:pPr>
        <w:jc w:val="both"/>
        <w:rPr>
          <w:rFonts w:asciiTheme="minorHAnsi" w:hAnsiTheme="minorHAnsi"/>
          <w:sz w:val="22"/>
          <w:szCs w:val="22"/>
        </w:rPr>
      </w:pPr>
    </w:p>
    <w:p w:rsidR="00343E2E" w:rsidRPr="00D33BFA" w:rsidRDefault="00343E2E" w:rsidP="00D33BFA">
      <w:pPr>
        <w:pStyle w:val="ListParagraph"/>
        <w:numPr>
          <w:ilvl w:val="0"/>
          <w:numId w:val="14"/>
        </w:numPr>
        <w:spacing w:line="276" w:lineRule="auto"/>
        <w:rPr>
          <w:rFonts w:asciiTheme="minorHAnsi" w:hAnsiTheme="minorHAnsi"/>
          <w:b/>
        </w:rPr>
      </w:pPr>
      <w:r w:rsidRPr="00D33BFA">
        <w:rPr>
          <w:rFonts w:asciiTheme="minorHAnsi" w:hAnsiTheme="minorHAnsi"/>
          <w:b/>
        </w:rPr>
        <w:t>(APP)/IICA/CARDI Small Ruminant Activities</w:t>
      </w:r>
    </w:p>
    <w:p w:rsidR="00343E2E" w:rsidRPr="00D33BFA" w:rsidRDefault="00343E2E" w:rsidP="00D33BFA">
      <w:pPr>
        <w:jc w:val="both"/>
        <w:rPr>
          <w:rFonts w:asciiTheme="minorHAnsi" w:hAnsiTheme="minorHAnsi"/>
          <w:b/>
          <w:sz w:val="22"/>
          <w:szCs w:val="22"/>
        </w:rPr>
      </w:pPr>
    </w:p>
    <w:p w:rsidR="00343E2E" w:rsidRPr="00D33BFA" w:rsidRDefault="009A12D2" w:rsidP="00381015">
      <w:pPr>
        <w:pStyle w:val="Default"/>
        <w:spacing w:line="360" w:lineRule="auto"/>
        <w:jc w:val="both"/>
        <w:rPr>
          <w:rFonts w:asciiTheme="minorHAnsi" w:hAnsiTheme="minorHAnsi" w:cs="Times New Roman"/>
          <w:sz w:val="22"/>
          <w:szCs w:val="22"/>
        </w:rPr>
      </w:pPr>
      <w:r>
        <w:rPr>
          <w:rFonts w:asciiTheme="minorHAnsi" w:hAnsiTheme="minorHAnsi" w:cs="Times New Roman"/>
          <w:sz w:val="22"/>
          <w:szCs w:val="22"/>
        </w:rPr>
        <w:t>The GLDA</w:t>
      </w:r>
      <w:r w:rsidR="00343E2E" w:rsidRPr="00D33BFA">
        <w:rPr>
          <w:rFonts w:asciiTheme="minorHAnsi" w:hAnsiTheme="minorHAnsi" w:cs="Times New Roman"/>
          <w:sz w:val="22"/>
          <w:szCs w:val="22"/>
        </w:rPr>
        <w:t xml:space="preserve"> signed a MOU with IICA/CARDI to execute: Improving the transfer and adoption of Applied Agricultural Production and Processing Research Results and technologies and Where Appropriate, Generate New Technologies for targeted Commodities.  For GLDA, Small Ruminants was given focus with the main action being the Development of the capacity of selected stakeholders to access, multiply and manage improved germplasm and animal breeds. The sub actions are:</w:t>
      </w:r>
    </w:p>
    <w:p w:rsidR="00343E2E" w:rsidRPr="00D33BFA" w:rsidRDefault="00343E2E" w:rsidP="00381015">
      <w:pPr>
        <w:pStyle w:val="Default"/>
        <w:numPr>
          <w:ilvl w:val="0"/>
          <w:numId w:val="17"/>
        </w:numPr>
        <w:spacing w:line="360" w:lineRule="auto"/>
        <w:jc w:val="both"/>
        <w:rPr>
          <w:rFonts w:asciiTheme="minorHAnsi" w:hAnsiTheme="minorHAnsi" w:cs="Times New Roman"/>
          <w:sz w:val="22"/>
          <w:szCs w:val="22"/>
        </w:rPr>
      </w:pPr>
      <w:r w:rsidRPr="00D33BFA">
        <w:rPr>
          <w:rFonts w:asciiTheme="minorHAnsi" w:hAnsiTheme="minorHAnsi" w:cs="Times New Roman"/>
          <w:sz w:val="22"/>
          <w:szCs w:val="22"/>
        </w:rPr>
        <w:t>Strengthen the arrangement and facilities for acquiring and producing germplasm in Guyana</w:t>
      </w:r>
    </w:p>
    <w:p w:rsidR="00343E2E" w:rsidRPr="00D33BFA" w:rsidRDefault="00343E2E" w:rsidP="00381015">
      <w:pPr>
        <w:pStyle w:val="Default"/>
        <w:numPr>
          <w:ilvl w:val="0"/>
          <w:numId w:val="17"/>
        </w:numPr>
        <w:spacing w:line="360" w:lineRule="auto"/>
        <w:jc w:val="both"/>
        <w:rPr>
          <w:rFonts w:asciiTheme="minorHAnsi" w:hAnsiTheme="minorHAnsi" w:cs="Times New Roman"/>
          <w:sz w:val="22"/>
          <w:szCs w:val="22"/>
        </w:rPr>
      </w:pPr>
      <w:r w:rsidRPr="00D33BFA">
        <w:rPr>
          <w:rFonts w:asciiTheme="minorHAnsi" w:hAnsiTheme="minorHAnsi" w:cs="Times New Roman"/>
          <w:sz w:val="22"/>
          <w:szCs w:val="22"/>
        </w:rPr>
        <w:t>Develop the capacity of selected institutions and small producer groups/entrepreneurs for the multiplying and managing improved and animal breeds.</w:t>
      </w:r>
    </w:p>
    <w:p w:rsidR="00343E2E" w:rsidRPr="00D33BFA" w:rsidRDefault="00343E2E" w:rsidP="00381015">
      <w:pPr>
        <w:pStyle w:val="Default"/>
        <w:spacing w:line="360" w:lineRule="auto"/>
        <w:jc w:val="both"/>
        <w:rPr>
          <w:rFonts w:asciiTheme="minorHAnsi" w:hAnsiTheme="minorHAnsi" w:cs="Times New Roman"/>
          <w:sz w:val="22"/>
          <w:szCs w:val="22"/>
        </w:rPr>
      </w:pPr>
    </w:p>
    <w:p w:rsidR="00343E2E" w:rsidRPr="00D33BFA" w:rsidRDefault="00343E2E" w:rsidP="00381015">
      <w:pPr>
        <w:pStyle w:val="ListParagraph"/>
        <w:widowControl w:val="0"/>
        <w:numPr>
          <w:ilvl w:val="0"/>
          <w:numId w:val="16"/>
        </w:numPr>
        <w:spacing w:line="360" w:lineRule="auto"/>
        <w:rPr>
          <w:rFonts w:asciiTheme="minorHAnsi" w:hAnsiTheme="minorHAnsi"/>
          <w:b/>
        </w:rPr>
      </w:pPr>
      <w:r w:rsidRPr="00D33BFA">
        <w:rPr>
          <w:rFonts w:asciiTheme="minorHAnsi" w:hAnsiTheme="minorHAnsi"/>
          <w:b/>
        </w:rPr>
        <w:t xml:space="preserve">Activities  undertaken during the reporting period </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Sensitization meeting with the IICA Guyana office on the procedure to implement the project.</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Preparatory meeting with the GLDA staff on the approach to be taken by GLDA for the project implementation.</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Preparation and submission of work program/implementation schedule for the IICA Guyana office approval.</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Discussions with IICA Guyana office on the rescheduling of activities for a June 2015, start-up time.</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Hosting of Validation workshop.</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Attendance of CARDI funded Harmonization workshop in Trinidad June 20-24.</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 xml:space="preserve">Preparation of reports on sensitization workshop and Trip report for Trinidad. </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Re-working of the strategy and approach to execute the program due to a reduced time period from 21 months to 10 months.</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 xml:space="preserve">Procurement </w:t>
      </w:r>
      <w:r w:rsidR="00CC09DE" w:rsidRPr="00D33BFA">
        <w:rPr>
          <w:rFonts w:asciiTheme="minorHAnsi" w:hAnsiTheme="minorHAnsi"/>
          <w:color w:val="000000"/>
        </w:rPr>
        <w:t xml:space="preserve">of </w:t>
      </w:r>
      <w:r w:rsidR="00CC09DE">
        <w:rPr>
          <w:rFonts w:asciiTheme="minorHAnsi" w:hAnsiTheme="minorHAnsi"/>
          <w:color w:val="000000"/>
        </w:rPr>
        <w:t>supplies</w:t>
      </w:r>
      <w:r w:rsidR="009A12D2">
        <w:rPr>
          <w:rFonts w:asciiTheme="minorHAnsi" w:hAnsiTheme="minorHAnsi"/>
          <w:color w:val="000000"/>
        </w:rPr>
        <w:t xml:space="preserve"> and equipment such as e</w:t>
      </w:r>
      <w:r w:rsidRPr="00D33BFA">
        <w:rPr>
          <w:rFonts w:asciiTheme="minorHAnsi" w:hAnsiTheme="minorHAnsi"/>
          <w:color w:val="000000"/>
        </w:rPr>
        <w:t>ar tags and applicators for proper animal identification and record keeping.</w:t>
      </w:r>
    </w:p>
    <w:p w:rsidR="00343E2E" w:rsidRPr="00D33BFA" w:rsidRDefault="00343E2E" w:rsidP="00381015">
      <w:pPr>
        <w:pStyle w:val="ListParagraph"/>
        <w:numPr>
          <w:ilvl w:val="0"/>
          <w:numId w:val="15"/>
        </w:numPr>
        <w:spacing w:after="160" w:line="360" w:lineRule="auto"/>
        <w:rPr>
          <w:rFonts w:asciiTheme="minorHAnsi" w:hAnsiTheme="minorHAnsi"/>
          <w:color w:val="000000"/>
        </w:rPr>
      </w:pPr>
      <w:r w:rsidRPr="00D33BFA">
        <w:rPr>
          <w:rFonts w:asciiTheme="minorHAnsi" w:hAnsiTheme="minorHAnsi"/>
          <w:color w:val="000000"/>
        </w:rPr>
        <w:t>Ongoing development of a perpetual calendar for proper record keeping system for small ruminants.</w:t>
      </w:r>
    </w:p>
    <w:p w:rsidR="007926FE" w:rsidRDefault="007926FE" w:rsidP="007926FE">
      <w:pPr>
        <w:spacing w:after="200" w:line="276" w:lineRule="auto"/>
        <w:rPr>
          <w:rFonts w:asciiTheme="minorHAnsi" w:hAnsiTheme="minorHAnsi"/>
          <w:color w:val="000000"/>
          <w:sz w:val="22"/>
          <w:szCs w:val="22"/>
        </w:rPr>
      </w:pPr>
    </w:p>
    <w:p w:rsidR="0067164C" w:rsidRDefault="004874CB" w:rsidP="007926FE">
      <w:pPr>
        <w:spacing w:after="200" w:line="276" w:lineRule="auto"/>
        <w:rPr>
          <w:rFonts w:asciiTheme="minorHAnsi" w:hAnsiTheme="minorHAnsi"/>
          <w:b/>
          <w:color w:val="000000"/>
          <w:sz w:val="22"/>
          <w:szCs w:val="22"/>
        </w:rPr>
      </w:pPr>
      <w:r w:rsidRPr="004874CB">
        <w:rPr>
          <w:rFonts w:asciiTheme="minorHAnsi" w:hAnsiTheme="minorHAnsi"/>
          <w:b/>
          <w:color w:val="000000"/>
          <w:sz w:val="22"/>
          <w:szCs w:val="22"/>
        </w:rPr>
        <w:t>The Livestock Industry Development Unit</w:t>
      </w:r>
    </w:p>
    <w:p w:rsidR="00297AD0" w:rsidRPr="00297AD0" w:rsidRDefault="00297AD0" w:rsidP="00381015">
      <w:pPr>
        <w:spacing w:after="160" w:line="360" w:lineRule="auto"/>
        <w:jc w:val="both"/>
        <w:rPr>
          <w:rFonts w:asciiTheme="minorHAnsi" w:hAnsiTheme="minorHAnsi"/>
          <w:b/>
          <w:color w:val="000000"/>
          <w:sz w:val="22"/>
          <w:szCs w:val="22"/>
        </w:rPr>
      </w:pPr>
      <w:r w:rsidRPr="00297AD0">
        <w:rPr>
          <w:rFonts w:asciiTheme="minorHAnsi" w:hAnsiTheme="minorHAnsi" w:cs="Arial"/>
          <w:sz w:val="22"/>
          <w:szCs w:val="22"/>
        </w:rPr>
        <w:lastRenderedPageBreak/>
        <w:t>The Livestock Industry Development Unit</w:t>
      </w:r>
      <w:r>
        <w:rPr>
          <w:rFonts w:asciiTheme="minorHAnsi" w:hAnsiTheme="minorHAnsi" w:cs="Arial"/>
          <w:sz w:val="22"/>
          <w:szCs w:val="22"/>
        </w:rPr>
        <w:t xml:space="preserve"> has the responsibility</w:t>
      </w:r>
      <w:r w:rsidRPr="00297AD0">
        <w:rPr>
          <w:rFonts w:asciiTheme="minorHAnsi" w:hAnsiTheme="minorHAnsi" w:cs="Arial"/>
          <w:sz w:val="22"/>
          <w:szCs w:val="22"/>
        </w:rPr>
        <w:t xml:space="preserve"> for market forecasting and the planning of the production of </w:t>
      </w:r>
      <w:r>
        <w:rPr>
          <w:rFonts w:asciiTheme="minorHAnsi" w:hAnsiTheme="minorHAnsi" w:cs="Arial"/>
          <w:sz w:val="22"/>
          <w:szCs w:val="22"/>
        </w:rPr>
        <w:t xml:space="preserve">livestock products </w:t>
      </w:r>
      <w:r w:rsidRPr="00297AD0">
        <w:rPr>
          <w:rFonts w:asciiTheme="minorHAnsi" w:hAnsiTheme="minorHAnsi" w:cs="Arial"/>
          <w:sz w:val="22"/>
          <w:szCs w:val="22"/>
        </w:rPr>
        <w:t xml:space="preserve">with a view to satisfying domestic consumption and exploring international markets. </w:t>
      </w:r>
      <w:r>
        <w:rPr>
          <w:rFonts w:asciiTheme="minorHAnsi" w:hAnsiTheme="minorHAnsi" w:cs="Arial"/>
          <w:sz w:val="22"/>
          <w:szCs w:val="22"/>
        </w:rPr>
        <w:t>In order to fulfill its mandate the LIDU must</w:t>
      </w:r>
      <w:r w:rsidRPr="00297AD0">
        <w:rPr>
          <w:rFonts w:asciiTheme="minorHAnsi" w:hAnsiTheme="minorHAnsi" w:cs="Arial"/>
          <w:sz w:val="22"/>
          <w:szCs w:val="22"/>
        </w:rPr>
        <w:t xml:space="preserve"> foster the formation, organization and development of livestock clusters and industry stakeholder associations representing all areas within the livestock sector.</w:t>
      </w:r>
    </w:p>
    <w:p w:rsidR="004874CB" w:rsidRPr="004874CB" w:rsidRDefault="004874CB" w:rsidP="00381015">
      <w:pPr>
        <w:pStyle w:val="BodyText"/>
        <w:spacing w:line="360" w:lineRule="auto"/>
        <w:rPr>
          <w:rFonts w:asciiTheme="minorHAnsi" w:hAnsiTheme="minorHAnsi" w:cs="Arial"/>
          <w:b/>
          <w:sz w:val="22"/>
          <w:szCs w:val="22"/>
        </w:rPr>
      </w:pPr>
      <w:r w:rsidRPr="004874CB">
        <w:rPr>
          <w:rFonts w:asciiTheme="minorHAnsi" w:hAnsiTheme="minorHAnsi" w:cs="Arial"/>
          <w:b/>
          <w:sz w:val="22"/>
          <w:szCs w:val="22"/>
        </w:rPr>
        <w:t>Analysis of livestock production sector</w:t>
      </w:r>
    </w:p>
    <w:p w:rsidR="004874CB" w:rsidRPr="004874CB" w:rsidRDefault="004874CB" w:rsidP="00381015">
      <w:pPr>
        <w:pStyle w:val="BodyText"/>
        <w:spacing w:line="360" w:lineRule="auto"/>
        <w:jc w:val="both"/>
        <w:rPr>
          <w:rFonts w:asciiTheme="minorHAnsi" w:hAnsiTheme="minorHAnsi" w:cs="Arial"/>
          <w:b/>
          <w:sz w:val="22"/>
          <w:szCs w:val="22"/>
        </w:rPr>
      </w:pPr>
      <w:r w:rsidRPr="004874CB">
        <w:rPr>
          <w:rFonts w:asciiTheme="minorHAnsi" w:hAnsiTheme="minorHAnsi" w:cs="Arial"/>
          <w:b/>
          <w:sz w:val="22"/>
          <w:szCs w:val="22"/>
        </w:rPr>
        <w:t>The Beef Sub-sector</w:t>
      </w:r>
    </w:p>
    <w:p w:rsidR="004874CB" w:rsidRDefault="004874CB" w:rsidP="00381015">
      <w:pPr>
        <w:spacing w:line="360" w:lineRule="auto"/>
        <w:jc w:val="both"/>
        <w:rPr>
          <w:rFonts w:asciiTheme="minorHAnsi" w:hAnsiTheme="minorHAnsi" w:cs="Arial"/>
          <w:sz w:val="22"/>
          <w:szCs w:val="22"/>
        </w:rPr>
      </w:pPr>
      <w:r w:rsidRPr="004874CB">
        <w:rPr>
          <w:rFonts w:asciiTheme="minorHAnsi" w:hAnsiTheme="minorHAnsi" w:cs="Arial"/>
          <w:sz w:val="22"/>
          <w:szCs w:val="22"/>
        </w:rPr>
        <w:t xml:space="preserve">Beef </w:t>
      </w:r>
      <w:r w:rsidR="00CC09DE" w:rsidRPr="004874CB">
        <w:rPr>
          <w:rFonts w:asciiTheme="minorHAnsi" w:hAnsiTheme="minorHAnsi" w:cs="Arial"/>
          <w:sz w:val="22"/>
          <w:szCs w:val="22"/>
        </w:rPr>
        <w:t xml:space="preserve">production </w:t>
      </w:r>
      <w:r w:rsidR="00CC09DE">
        <w:rPr>
          <w:rFonts w:asciiTheme="minorHAnsi" w:hAnsiTheme="minorHAnsi" w:cs="Arial"/>
          <w:sz w:val="22"/>
          <w:szCs w:val="22"/>
        </w:rPr>
        <w:t>over</w:t>
      </w:r>
      <w:r w:rsidR="00297AD0">
        <w:rPr>
          <w:rFonts w:asciiTheme="minorHAnsi" w:hAnsiTheme="minorHAnsi" w:cs="Arial"/>
          <w:sz w:val="22"/>
          <w:szCs w:val="22"/>
        </w:rPr>
        <w:t xml:space="preserve"> the past three years c</w:t>
      </w:r>
      <w:r w:rsidRPr="004874CB">
        <w:rPr>
          <w:rFonts w:asciiTheme="minorHAnsi" w:hAnsiTheme="minorHAnsi" w:cs="Arial"/>
          <w:sz w:val="22"/>
          <w:szCs w:val="22"/>
        </w:rPr>
        <w:t xml:space="preserve">ontinues be flat, both at the supply and demand sides respectively. The price for this commodity remained relatively stable, with a retail price of $924/kg. A number of constrains have been identified as having negative effects on its growth and expansion. These included the absence of an abattoir of international standard and processing facilities for the processing of meats for the export market; low carcass weight, poor daily weight gain, long maturity time taken market animals; poor nutrition among other factors. </w:t>
      </w:r>
    </w:p>
    <w:p w:rsidR="00297AD0" w:rsidRPr="004874CB" w:rsidRDefault="00297AD0" w:rsidP="00381015">
      <w:pPr>
        <w:spacing w:line="360" w:lineRule="auto"/>
        <w:jc w:val="both"/>
        <w:rPr>
          <w:rFonts w:asciiTheme="minorHAnsi" w:hAnsiTheme="minorHAnsi" w:cs="Arial"/>
          <w:sz w:val="22"/>
          <w:szCs w:val="22"/>
        </w:rPr>
      </w:pPr>
    </w:p>
    <w:p w:rsidR="004874CB" w:rsidRPr="004874CB" w:rsidRDefault="004874CB" w:rsidP="00381015">
      <w:pPr>
        <w:spacing w:line="360" w:lineRule="auto"/>
        <w:jc w:val="both"/>
        <w:rPr>
          <w:rFonts w:asciiTheme="minorHAnsi" w:hAnsiTheme="minorHAnsi" w:cs="Arial"/>
          <w:sz w:val="22"/>
          <w:szCs w:val="22"/>
        </w:rPr>
      </w:pPr>
      <w:r w:rsidRPr="004874CB">
        <w:rPr>
          <w:rFonts w:asciiTheme="minorHAnsi" w:hAnsiTheme="minorHAnsi" w:cs="Arial"/>
          <w:sz w:val="22"/>
          <w:szCs w:val="22"/>
        </w:rPr>
        <w:t xml:space="preserve">During the period under review the industry produced approximately 2.3 M kg of beef. However the slaughter of productive female continues to be </w:t>
      </w:r>
      <w:r w:rsidR="00A1295F">
        <w:rPr>
          <w:rFonts w:asciiTheme="minorHAnsi" w:hAnsiTheme="minorHAnsi" w:cs="Arial"/>
          <w:sz w:val="22"/>
          <w:szCs w:val="22"/>
        </w:rPr>
        <w:t xml:space="preserve">a </w:t>
      </w:r>
      <w:r w:rsidRPr="004874CB">
        <w:rPr>
          <w:rFonts w:asciiTheme="minorHAnsi" w:hAnsiTheme="minorHAnsi" w:cs="Arial"/>
          <w:sz w:val="22"/>
          <w:szCs w:val="22"/>
        </w:rPr>
        <w:t>serious issue. The authority</w:t>
      </w:r>
      <w:r w:rsidR="00A1295F">
        <w:rPr>
          <w:rFonts w:asciiTheme="minorHAnsi" w:hAnsiTheme="minorHAnsi" w:cs="Arial"/>
          <w:sz w:val="22"/>
          <w:szCs w:val="22"/>
        </w:rPr>
        <w:t>’s</w:t>
      </w:r>
      <w:r w:rsidRPr="004874CB">
        <w:rPr>
          <w:rFonts w:asciiTheme="minorHAnsi" w:hAnsiTheme="minorHAnsi" w:cs="Arial"/>
          <w:sz w:val="22"/>
          <w:szCs w:val="22"/>
        </w:rPr>
        <w:t xml:space="preserve"> policy of buying productive female from the abattoir will significantly contribute in reducing the number of female slaughtered.</w:t>
      </w:r>
    </w:p>
    <w:p w:rsidR="004874CB" w:rsidRPr="004874CB" w:rsidRDefault="004874CB" w:rsidP="00D33BFA">
      <w:pPr>
        <w:spacing w:after="160" w:line="276" w:lineRule="auto"/>
        <w:jc w:val="both"/>
        <w:rPr>
          <w:rFonts w:asciiTheme="minorHAnsi" w:hAnsiTheme="minorHAnsi"/>
          <w:b/>
          <w:color w:val="000000"/>
          <w:sz w:val="22"/>
          <w:szCs w:val="22"/>
        </w:rPr>
      </w:pPr>
    </w:p>
    <w:p w:rsidR="008864BF" w:rsidRDefault="0067164C" w:rsidP="00D33BFA">
      <w:pPr>
        <w:spacing w:after="160" w:line="276" w:lineRule="auto"/>
        <w:jc w:val="both"/>
        <w:rPr>
          <w:rFonts w:asciiTheme="minorHAnsi" w:hAnsiTheme="minorHAnsi"/>
          <w:b/>
          <w:color w:val="000000"/>
          <w:sz w:val="22"/>
          <w:szCs w:val="22"/>
        </w:rPr>
      </w:pPr>
      <w:r w:rsidRPr="00D33BFA">
        <w:rPr>
          <w:rFonts w:asciiTheme="minorHAnsi" w:hAnsiTheme="minorHAnsi"/>
          <w:b/>
          <w:color w:val="000000"/>
          <w:sz w:val="22"/>
          <w:szCs w:val="22"/>
        </w:rPr>
        <w:t>Meat and Egg production</w:t>
      </w:r>
    </w:p>
    <w:p w:rsidR="001E451B" w:rsidRDefault="0067164C" w:rsidP="00381015">
      <w:pPr>
        <w:spacing w:after="160" w:line="360" w:lineRule="auto"/>
        <w:jc w:val="both"/>
        <w:rPr>
          <w:rFonts w:asciiTheme="minorHAnsi" w:hAnsiTheme="minorHAnsi"/>
          <w:color w:val="000000"/>
          <w:sz w:val="22"/>
          <w:szCs w:val="22"/>
        </w:rPr>
      </w:pPr>
      <w:r w:rsidRPr="00D33BFA">
        <w:rPr>
          <w:rFonts w:asciiTheme="minorHAnsi" w:hAnsiTheme="minorHAnsi"/>
          <w:color w:val="000000"/>
          <w:sz w:val="22"/>
          <w:szCs w:val="22"/>
        </w:rPr>
        <w:t xml:space="preserve">One of the mandates of the </w:t>
      </w:r>
      <w:r w:rsidR="00F800DA" w:rsidRPr="00D33BFA">
        <w:rPr>
          <w:rFonts w:asciiTheme="minorHAnsi" w:hAnsiTheme="minorHAnsi"/>
          <w:color w:val="000000"/>
          <w:sz w:val="22"/>
          <w:szCs w:val="22"/>
        </w:rPr>
        <w:t>GLDA is</w:t>
      </w:r>
      <w:r w:rsidRPr="00D33BFA">
        <w:rPr>
          <w:rFonts w:asciiTheme="minorHAnsi" w:hAnsiTheme="minorHAnsi"/>
          <w:color w:val="000000"/>
          <w:sz w:val="22"/>
          <w:szCs w:val="22"/>
        </w:rPr>
        <w:t xml:space="preserve"> to ensure that our farmers respond to the demands of the consuming public by making available locally produced meat and milk.  In 2015</w:t>
      </w:r>
      <w:r w:rsidR="00F800DA" w:rsidRPr="00D33BFA">
        <w:rPr>
          <w:rFonts w:asciiTheme="minorHAnsi" w:hAnsiTheme="minorHAnsi"/>
          <w:color w:val="000000"/>
          <w:sz w:val="22"/>
          <w:szCs w:val="22"/>
        </w:rPr>
        <w:t>, the</w:t>
      </w:r>
      <w:r w:rsidR="009D33E2" w:rsidRPr="00D33BFA">
        <w:rPr>
          <w:rFonts w:asciiTheme="minorHAnsi" w:hAnsiTheme="minorHAnsi"/>
          <w:color w:val="000000"/>
          <w:sz w:val="22"/>
          <w:szCs w:val="22"/>
        </w:rPr>
        <w:t xml:space="preserve"> </w:t>
      </w:r>
      <w:r w:rsidRPr="00D33BFA">
        <w:rPr>
          <w:rFonts w:asciiTheme="minorHAnsi" w:hAnsiTheme="minorHAnsi"/>
          <w:color w:val="000000"/>
          <w:sz w:val="22"/>
          <w:szCs w:val="22"/>
        </w:rPr>
        <w:t>poultry</w:t>
      </w:r>
      <w:r w:rsidR="009D33E2" w:rsidRPr="00D33BFA">
        <w:rPr>
          <w:rFonts w:asciiTheme="minorHAnsi" w:hAnsiTheme="minorHAnsi"/>
          <w:color w:val="000000"/>
          <w:sz w:val="22"/>
          <w:szCs w:val="22"/>
        </w:rPr>
        <w:t xml:space="preserve"> industry recorded an increase </w:t>
      </w:r>
      <w:r w:rsidR="00F800DA" w:rsidRPr="00D33BFA">
        <w:rPr>
          <w:rFonts w:asciiTheme="minorHAnsi" w:hAnsiTheme="minorHAnsi"/>
          <w:color w:val="000000"/>
          <w:sz w:val="22"/>
          <w:szCs w:val="22"/>
        </w:rPr>
        <w:t>in production</w:t>
      </w:r>
      <w:r w:rsidR="009D33E2" w:rsidRPr="00D33BFA">
        <w:rPr>
          <w:rFonts w:asciiTheme="minorHAnsi" w:hAnsiTheme="minorHAnsi"/>
          <w:color w:val="000000"/>
          <w:sz w:val="22"/>
          <w:szCs w:val="22"/>
        </w:rPr>
        <w:t xml:space="preserve"> for </w:t>
      </w:r>
      <w:r w:rsidR="00F800DA" w:rsidRPr="00D33BFA">
        <w:rPr>
          <w:rFonts w:asciiTheme="minorHAnsi" w:hAnsiTheme="minorHAnsi"/>
          <w:color w:val="000000"/>
          <w:sz w:val="22"/>
          <w:szCs w:val="22"/>
        </w:rPr>
        <w:t>both meat</w:t>
      </w:r>
      <w:r w:rsidR="00AC73DA" w:rsidRPr="00D33BFA">
        <w:rPr>
          <w:rFonts w:asciiTheme="minorHAnsi" w:hAnsiTheme="minorHAnsi"/>
          <w:color w:val="000000"/>
          <w:sz w:val="22"/>
          <w:szCs w:val="22"/>
        </w:rPr>
        <w:t xml:space="preserve"> and eggs these products increased by 9.2% and 12.25 % respectively over that as reported in 2014, with the poultry meat recording a total of 30,000 M </w:t>
      </w:r>
      <w:r w:rsidR="00F800DA" w:rsidRPr="00D33BFA">
        <w:rPr>
          <w:rFonts w:asciiTheme="minorHAnsi" w:hAnsiTheme="minorHAnsi"/>
          <w:color w:val="000000"/>
          <w:sz w:val="22"/>
          <w:szCs w:val="22"/>
        </w:rPr>
        <w:t>T and</w:t>
      </w:r>
      <w:r w:rsidR="00AC73DA" w:rsidRPr="00D33BFA">
        <w:rPr>
          <w:rFonts w:asciiTheme="minorHAnsi" w:hAnsiTheme="minorHAnsi"/>
          <w:color w:val="000000"/>
          <w:sz w:val="22"/>
          <w:szCs w:val="22"/>
        </w:rPr>
        <w:t xml:space="preserve"> egg </w:t>
      </w:r>
      <w:r w:rsidR="00F800DA" w:rsidRPr="00D33BFA">
        <w:rPr>
          <w:rFonts w:asciiTheme="minorHAnsi" w:hAnsiTheme="minorHAnsi"/>
          <w:color w:val="000000"/>
          <w:sz w:val="22"/>
          <w:szCs w:val="22"/>
        </w:rPr>
        <w:t>production 26 million</w:t>
      </w:r>
      <w:r w:rsidR="00AC73DA" w:rsidRPr="00D33BFA">
        <w:rPr>
          <w:rFonts w:asciiTheme="minorHAnsi" w:hAnsiTheme="minorHAnsi"/>
          <w:color w:val="000000"/>
          <w:sz w:val="22"/>
          <w:szCs w:val="22"/>
        </w:rPr>
        <w:t xml:space="preserve"> eggs produced. There was a 32% decline in the amount of pork </w:t>
      </w:r>
      <w:r w:rsidR="00F800DA" w:rsidRPr="00D33BFA">
        <w:rPr>
          <w:rFonts w:asciiTheme="minorHAnsi" w:hAnsiTheme="minorHAnsi"/>
          <w:color w:val="000000"/>
          <w:sz w:val="22"/>
          <w:szCs w:val="22"/>
        </w:rPr>
        <w:t>produced and</w:t>
      </w:r>
      <w:r w:rsidR="00AC73DA" w:rsidRPr="00D33BFA">
        <w:rPr>
          <w:rFonts w:asciiTheme="minorHAnsi" w:hAnsiTheme="minorHAnsi"/>
          <w:color w:val="000000"/>
          <w:sz w:val="22"/>
          <w:szCs w:val="22"/>
        </w:rPr>
        <w:t xml:space="preserve"> sheep meat also had a significant decline of 56 % over that as reported in the previous year.</w:t>
      </w:r>
      <w:r w:rsidR="00B0034C">
        <w:rPr>
          <w:rFonts w:asciiTheme="minorHAnsi" w:hAnsiTheme="minorHAnsi"/>
          <w:color w:val="000000"/>
          <w:sz w:val="22"/>
          <w:szCs w:val="22"/>
        </w:rPr>
        <w:t xml:space="preserve"> Table 17, shows the c</w:t>
      </w:r>
      <w:r w:rsidR="00297AD0" w:rsidRPr="00B0034C">
        <w:rPr>
          <w:rFonts w:asciiTheme="minorHAnsi" w:hAnsiTheme="minorHAnsi"/>
          <w:color w:val="000000"/>
          <w:sz w:val="22"/>
          <w:szCs w:val="22"/>
        </w:rPr>
        <w:t>omparison of p</w:t>
      </w:r>
      <w:r w:rsidR="001E451B" w:rsidRPr="00B0034C">
        <w:rPr>
          <w:rFonts w:asciiTheme="minorHAnsi" w:hAnsiTheme="minorHAnsi"/>
          <w:color w:val="000000"/>
          <w:sz w:val="22"/>
          <w:szCs w:val="22"/>
        </w:rPr>
        <w:t>roduction data on selected livestock products</w:t>
      </w:r>
      <w:r w:rsidR="00297AD0" w:rsidRPr="00B0034C">
        <w:rPr>
          <w:rFonts w:asciiTheme="minorHAnsi" w:hAnsiTheme="minorHAnsi"/>
          <w:color w:val="000000"/>
          <w:sz w:val="22"/>
          <w:szCs w:val="22"/>
        </w:rPr>
        <w:t xml:space="preserve"> for 2014 and 2015, </w:t>
      </w:r>
      <w:r w:rsidR="001E451B" w:rsidRPr="00B0034C">
        <w:rPr>
          <w:rFonts w:asciiTheme="minorHAnsi" w:hAnsiTheme="minorHAnsi"/>
          <w:color w:val="000000"/>
          <w:sz w:val="22"/>
          <w:szCs w:val="22"/>
        </w:rPr>
        <w:t>and the computations used.</w:t>
      </w:r>
      <w:r w:rsidR="001E451B" w:rsidRPr="00D33BFA">
        <w:rPr>
          <w:rFonts w:asciiTheme="minorHAnsi" w:hAnsiTheme="minorHAnsi"/>
          <w:color w:val="000000"/>
          <w:sz w:val="22"/>
          <w:szCs w:val="22"/>
        </w:rPr>
        <w:t xml:space="preserve"> </w:t>
      </w:r>
    </w:p>
    <w:p w:rsidR="00BF05A6" w:rsidRDefault="00BF05A6" w:rsidP="00FA3D88">
      <w:pPr>
        <w:spacing w:after="160" w:line="360" w:lineRule="auto"/>
        <w:jc w:val="both"/>
        <w:rPr>
          <w:rFonts w:asciiTheme="minorHAnsi" w:hAnsiTheme="minorHAnsi" w:cs="Arial"/>
          <w:b/>
          <w:sz w:val="22"/>
          <w:szCs w:val="22"/>
        </w:rPr>
      </w:pPr>
    </w:p>
    <w:p w:rsidR="00FA3D88" w:rsidRPr="008864BF" w:rsidRDefault="00FA3D88" w:rsidP="00FA3D88">
      <w:pPr>
        <w:spacing w:after="160" w:line="360" w:lineRule="auto"/>
        <w:jc w:val="both"/>
        <w:rPr>
          <w:rFonts w:asciiTheme="minorHAnsi" w:hAnsiTheme="minorHAnsi" w:cs="Arial"/>
          <w:b/>
          <w:sz w:val="22"/>
          <w:szCs w:val="22"/>
        </w:rPr>
      </w:pPr>
      <w:r w:rsidRPr="008864BF">
        <w:rPr>
          <w:rFonts w:asciiTheme="minorHAnsi" w:hAnsiTheme="minorHAnsi" w:cs="Arial"/>
          <w:b/>
          <w:sz w:val="22"/>
          <w:szCs w:val="22"/>
        </w:rPr>
        <w:t>Pork Production</w:t>
      </w:r>
    </w:p>
    <w:p w:rsidR="00FA3D88" w:rsidRPr="008864BF" w:rsidRDefault="00FA3D88" w:rsidP="00FA3D88">
      <w:pPr>
        <w:spacing w:after="160" w:line="360" w:lineRule="auto"/>
        <w:jc w:val="both"/>
        <w:rPr>
          <w:rFonts w:asciiTheme="minorHAnsi" w:hAnsiTheme="minorHAnsi"/>
          <w:color w:val="000000"/>
          <w:sz w:val="22"/>
          <w:szCs w:val="22"/>
        </w:rPr>
      </w:pPr>
      <w:r w:rsidRPr="008864BF">
        <w:rPr>
          <w:rFonts w:asciiTheme="minorHAnsi" w:hAnsiTheme="minorHAnsi" w:cs="Arial"/>
          <w:sz w:val="22"/>
          <w:szCs w:val="22"/>
        </w:rPr>
        <w:lastRenderedPageBreak/>
        <w:t>Production continued to be stubbornly low, with comparatively high prices for scarce breeding animals. This scenario was due to prevailing market forces. It was reported that a number of mega farms owned by the some Chinese have shut out local producers from the restaurant pork market. Thus the available alternative markets are depressed due to crowding; this has created difficulty for a number of farmers to get good price for this commodity.</w:t>
      </w:r>
    </w:p>
    <w:p w:rsidR="00457DC0" w:rsidRPr="00B0034C" w:rsidRDefault="00FA3D88" w:rsidP="00457DC0">
      <w:pPr>
        <w:jc w:val="both"/>
        <w:rPr>
          <w:rFonts w:asciiTheme="minorHAnsi" w:hAnsiTheme="minorHAnsi" w:cs="Arial"/>
          <w:b/>
          <w:sz w:val="22"/>
          <w:szCs w:val="22"/>
        </w:rPr>
      </w:pPr>
      <w:r>
        <w:rPr>
          <w:rFonts w:asciiTheme="minorHAnsi" w:hAnsiTheme="minorHAnsi" w:cs="Arial"/>
          <w:b/>
          <w:sz w:val="22"/>
          <w:szCs w:val="22"/>
        </w:rPr>
        <w:t>Ta</w:t>
      </w:r>
      <w:r w:rsidR="00457DC0" w:rsidRPr="00B0034C">
        <w:rPr>
          <w:rFonts w:asciiTheme="minorHAnsi" w:hAnsiTheme="minorHAnsi" w:cs="Arial"/>
          <w:b/>
          <w:sz w:val="22"/>
          <w:szCs w:val="22"/>
        </w:rPr>
        <w:t>ble 1</w:t>
      </w:r>
      <w:r w:rsidR="00B0034C" w:rsidRPr="00B0034C">
        <w:rPr>
          <w:rFonts w:asciiTheme="minorHAnsi" w:hAnsiTheme="minorHAnsi" w:cs="Arial"/>
          <w:b/>
          <w:sz w:val="22"/>
          <w:szCs w:val="22"/>
        </w:rPr>
        <w:t>7</w:t>
      </w:r>
      <w:r w:rsidR="00457DC0" w:rsidRPr="00B0034C">
        <w:rPr>
          <w:rFonts w:asciiTheme="minorHAnsi" w:hAnsiTheme="minorHAnsi" w:cs="Arial"/>
          <w:b/>
          <w:sz w:val="22"/>
          <w:szCs w:val="22"/>
        </w:rPr>
        <w:t>: Summary of Comparison Livestock Commodities Data 2014/15</w:t>
      </w:r>
    </w:p>
    <w:tbl>
      <w:tblPr>
        <w:tblStyle w:val="TableGrid"/>
        <w:tblW w:w="0" w:type="auto"/>
        <w:tblLook w:val="04A0" w:firstRow="1" w:lastRow="0" w:firstColumn="1" w:lastColumn="0" w:noHBand="0" w:noVBand="1"/>
      </w:tblPr>
      <w:tblGrid>
        <w:gridCol w:w="2363"/>
        <w:gridCol w:w="2333"/>
        <w:gridCol w:w="2333"/>
        <w:gridCol w:w="2321"/>
      </w:tblGrid>
      <w:tr w:rsidR="00457DC0" w:rsidRPr="00B0034C" w:rsidTr="00137231">
        <w:trPr>
          <w:trHeight w:val="120"/>
        </w:trPr>
        <w:tc>
          <w:tcPr>
            <w:tcW w:w="2394" w:type="dxa"/>
            <w:vMerge w:val="restart"/>
          </w:tcPr>
          <w:p w:rsidR="00457DC0" w:rsidRPr="00B0034C" w:rsidRDefault="00457DC0" w:rsidP="00137231">
            <w:pPr>
              <w:jc w:val="both"/>
              <w:rPr>
                <w:rFonts w:asciiTheme="minorHAnsi" w:hAnsiTheme="minorHAnsi" w:cs="Arial"/>
                <w:b/>
              </w:rPr>
            </w:pPr>
            <w:r w:rsidRPr="00B0034C">
              <w:rPr>
                <w:rFonts w:asciiTheme="minorHAnsi" w:hAnsiTheme="minorHAnsi" w:cs="Arial"/>
                <w:b/>
              </w:rPr>
              <w:t>Commodities</w:t>
            </w:r>
          </w:p>
        </w:tc>
        <w:tc>
          <w:tcPr>
            <w:tcW w:w="7182" w:type="dxa"/>
            <w:gridSpan w:val="3"/>
          </w:tcPr>
          <w:p w:rsidR="00457DC0" w:rsidRPr="00B0034C" w:rsidRDefault="00457DC0" w:rsidP="00137231">
            <w:pPr>
              <w:jc w:val="center"/>
              <w:rPr>
                <w:rFonts w:asciiTheme="minorHAnsi" w:hAnsiTheme="minorHAnsi" w:cs="Arial"/>
                <w:b/>
              </w:rPr>
            </w:pPr>
            <w:r w:rsidRPr="00B0034C">
              <w:rPr>
                <w:rFonts w:asciiTheme="minorHAnsi" w:hAnsiTheme="minorHAnsi" w:cs="Arial"/>
                <w:b/>
              </w:rPr>
              <w:t>Output levels</w:t>
            </w:r>
          </w:p>
        </w:tc>
      </w:tr>
      <w:tr w:rsidR="00457DC0" w:rsidRPr="00B0034C" w:rsidTr="00137231">
        <w:trPr>
          <w:trHeight w:val="120"/>
        </w:trPr>
        <w:tc>
          <w:tcPr>
            <w:tcW w:w="2394" w:type="dxa"/>
            <w:vMerge/>
          </w:tcPr>
          <w:p w:rsidR="00457DC0" w:rsidRPr="00B0034C" w:rsidRDefault="00457DC0" w:rsidP="00137231">
            <w:pPr>
              <w:jc w:val="both"/>
              <w:rPr>
                <w:rFonts w:asciiTheme="minorHAnsi" w:hAnsiTheme="minorHAnsi" w:cs="Arial"/>
              </w:rPr>
            </w:pPr>
          </w:p>
        </w:tc>
        <w:tc>
          <w:tcPr>
            <w:tcW w:w="2394" w:type="dxa"/>
          </w:tcPr>
          <w:p w:rsidR="00457DC0" w:rsidRPr="00B0034C" w:rsidRDefault="00457DC0" w:rsidP="00137231">
            <w:pPr>
              <w:jc w:val="both"/>
              <w:rPr>
                <w:rFonts w:asciiTheme="minorHAnsi" w:hAnsiTheme="minorHAnsi" w:cs="Arial"/>
                <w:b/>
              </w:rPr>
            </w:pPr>
            <w:r w:rsidRPr="00B0034C">
              <w:rPr>
                <w:rFonts w:asciiTheme="minorHAnsi" w:hAnsiTheme="minorHAnsi" w:cs="Arial"/>
                <w:b/>
              </w:rPr>
              <w:t>2014</w:t>
            </w:r>
          </w:p>
        </w:tc>
        <w:tc>
          <w:tcPr>
            <w:tcW w:w="2394" w:type="dxa"/>
          </w:tcPr>
          <w:p w:rsidR="00457DC0" w:rsidRPr="00B0034C" w:rsidRDefault="00457DC0" w:rsidP="00137231">
            <w:pPr>
              <w:jc w:val="both"/>
              <w:rPr>
                <w:rFonts w:asciiTheme="minorHAnsi" w:hAnsiTheme="minorHAnsi" w:cs="Arial"/>
                <w:b/>
              </w:rPr>
            </w:pPr>
            <w:r w:rsidRPr="00B0034C">
              <w:rPr>
                <w:rFonts w:asciiTheme="minorHAnsi" w:hAnsiTheme="minorHAnsi" w:cs="Arial"/>
                <w:b/>
              </w:rPr>
              <w:t>2015</w:t>
            </w:r>
          </w:p>
        </w:tc>
        <w:tc>
          <w:tcPr>
            <w:tcW w:w="2394" w:type="dxa"/>
          </w:tcPr>
          <w:p w:rsidR="00457DC0" w:rsidRPr="00B0034C" w:rsidRDefault="00457DC0" w:rsidP="00137231">
            <w:pPr>
              <w:jc w:val="both"/>
              <w:rPr>
                <w:rFonts w:asciiTheme="minorHAnsi" w:hAnsiTheme="minorHAnsi" w:cs="Arial"/>
                <w:b/>
              </w:rPr>
            </w:pPr>
            <w:r w:rsidRPr="00B0034C">
              <w:rPr>
                <w:rFonts w:asciiTheme="minorHAnsi" w:hAnsiTheme="minorHAnsi" w:cs="Arial"/>
                <w:b/>
              </w:rPr>
              <w:t>% Variance (+/-)</w:t>
            </w:r>
          </w:p>
        </w:tc>
      </w:tr>
      <w:tr w:rsidR="00457DC0" w:rsidRPr="00B0034C" w:rsidTr="00137231">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Broiler meat</w:t>
            </w:r>
          </w:p>
        </w:tc>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28,421,395 kg</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30,677,682 kg</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+9.2</w:t>
            </w:r>
          </w:p>
        </w:tc>
      </w:tr>
      <w:tr w:rsidR="00457DC0" w:rsidRPr="00B0034C" w:rsidTr="00137231">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Table eggs</w:t>
            </w:r>
          </w:p>
        </w:tc>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22,990,224</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26,135,685</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+12.25</w:t>
            </w:r>
          </w:p>
        </w:tc>
      </w:tr>
      <w:tr w:rsidR="00457DC0" w:rsidRPr="00B0034C" w:rsidTr="00137231">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Beef</w:t>
            </w:r>
          </w:p>
        </w:tc>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2,667,398 kg</w:t>
            </w:r>
          </w:p>
        </w:tc>
        <w:tc>
          <w:tcPr>
            <w:tcW w:w="2394" w:type="dxa"/>
          </w:tcPr>
          <w:p w:rsidR="00457DC0" w:rsidRPr="00B0034C" w:rsidRDefault="00457DC0" w:rsidP="00137231">
            <w:pPr>
              <w:jc w:val="both"/>
              <w:rPr>
                <w:rFonts w:asciiTheme="minorHAnsi" w:hAnsiTheme="minorHAnsi" w:cs="Arial"/>
              </w:rPr>
            </w:pPr>
          </w:p>
        </w:tc>
        <w:tc>
          <w:tcPr>
            <w:tcW w:w="2394" w:type="dxa"/>
          </w:tcPr>
          <w:p w:rsidR="00457DC0" w:rsidRPr="00B0034C" w:rsidRDefault="00457DC0" w:rsidP="00137231">
            <w:pPr>
              <w:jc w:val="both"/>
              <w:rPr>
                <w:rFonts w:asciiTheme="minorHAnsi" w:hAnsiTheme="minorHAnsi" w:cs="Arial"/>
              </w:rPr>
            </w:pPr>
          </w:p>
        </w:tc>
      </w:tr>
      <w:tr w:rsidR="00457DC0" w:rsidRPr="00B0034C" w:rsidTr="00137231">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Pork</w:t>
            </w:r>
          </w:p>
        </w:tc>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418,446 kg</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281,824kg</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-32.64</w:t>
            </w:r>
          </w:p>
        </w:tc>
      </w:tr>
      <w:tr w:rsidR="00457DC0" w:rsidRPr="00B0034C" w:rsidTr="00137231">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Mutton/chevron</w:t>
            </w:r>
          </w:p>
        </w:tc>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114,730 kg</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60,981kg</w:t>
            </w:r>
          </w:p>
        </w:tc>
        <w:tc>
          <w:tcPr>
            <w:tcW w:w="2394" w:type="dxa"/>
          </w:tcPr>
          <w:p w:rsidR="00457DC0" w:rsidRPr="00B0034C" w:rsidRDefault="004961CF" w:rsidP="00137231">
            <w:pPr>
              <w:jc w:val="both"/>
              <w:rPr>
                <w:rFonts w:asciiTheme="minorHAnsi" w:hAnsiTheme="minorHAnsi" w:cs="Arial"/>
              </w:rPr>
            </w:pPr>
            <w:r>
              <w:rPr>
                <w:rFonts w:asciiTheme="minorHAnsi" w:hAnsiTheme="minorHAnsi" w:cs="Arial"/>
              </w:rPr>
              <w:t>-56.71</w:t>
            </w:r>
          </w:p>
        </w:tc>
      </w:tr>
      <w:tr w:rsidR="00457DC0" w:rsidRPr="00B0034C" w:rsidTr="00137231">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Dairy Milk</w:t>
            </w:r>
          </w:p>
        </w:tc>
        <w:tc>
          <w:tcPr>
            <w:tcW w:w="2394" w:type="dxa"/>
          </w:tcPr>
          <w:p w:rsidR="00457DC0" w:rsidRPr="00B0034C" w:rsidRDefault="00457DC0" w:rsidP="00137231">
            <w:pPr>
              <w:jc w:val="both"/>
              <w:rPr>
                <w:rFonts w:asciiTheme="minorHAnsi" w:hAnsiTheme="minorHAnsi" w:cs="Arial"/>
              </w:rPr>
            </w:pPr>
            <w:r w:rsidRPr="00B0034C">
              <w:rPr>
                <w:rFonts w:asciiTheme="minorHAnsi" w:hAnsiTheme="minorHAnsi" w:cs="Arial"/>
              </w:rPr>
              <w:t xml:space="preserve">52,315,445 liters </w:t>
            </w:r>
          </w:p>
        </w:tc>
        <w:tc>
          <w:tcPr>
            <w:tcW w:w="2394" w:type="dxa"/>
          </w:tcPr>
          <w:p w:rsidR="00457DC0" w:rsidRPr="00B0034C" w:rsidRDefault="00457DC0" w:rsidP="00137231">
            <w:pPr>
              <w:jc w:val="both"/>
              <w:rPr>
                <w:rFonts w:asciiTheme="minorHAnsi" w:hAnsiTheme="minorHAnsi" w:cs="Arial"/>
              </w:rPr>
            </w:pPr>
          </w:p>
        </w:tc>
        <w:tc>
          <w:tcPr>
            <w:tcW w:w="2394" w:type="dxa"/>
          </w:tcPr>
          <w:p w:rsidR="00457DC0" w:rsidRPr="00B0034C" w:rsidRDefault="00457DC0" w:rsidP="00137231">
            <w:pPr>
              <w:jc w:val="both"/>
              <w:rPr>
                <w:rFonts w:asciiTheme="minorHAnsi" w:hAnsiTheme="minorHAnsi" w:cs="Arial"/>
              </w:rPr>
            </w:pPr>
          </w:p>
        </w:tc>
      </w:tr>
    </w:tbl>
    <w:p w:rsidR="00457DC0" w:rsidRPr="00DB2995" w:rsidRDefault="00457DC0" w:rsidP="00457DC0">
      <w:pPr>
        <w:jc w:val="both"/>
        <w:rPr>
          <w:rFonts w:cs="Arial"/>
          <w:sz w:val="20"/>
          <w:szCs w:val="20"/>
        </w:rPr>
      </w:pPr>
    </w:p>
    <w:p w:rsidR="004961CF" w:rsidRPr="0018055D" w:rsidRDefault="004961CF" w:rsidP="004961CF">
      <w:pPr>
        <w:jc w:val="both"/>
        <w:rPr>
          <w:rFonts w:asciiTheme="minorHAnsi" w:hAnsiTheme="minorHAnsi" w:cs="Arial"/>
          <w:b/>
          <w:i/>
          <w:sz w:val="16"/>
          <w:szCs w:val="16"/>
        </w:rPr>
      </w:pPr>
      <w:r w:rsidRPr="0018055D">
        <w:rPr>
          <w:rFonts w:asciiTheme="minorHAnsi" w:hAnsiTheme="minorHAnsi" w:cs="Arial"/>
          <w:b/>
          <w:i/>
          <w:sz w:val="16"/>
          <w:szCs w:val="16"/>
        </w:rPr>
        <w:t xml:space="preserve">Formula/Technical </w:t>
      </w:r>
      <w:r w:rsidR="00CC09DE" w:rsidRPr="0018055D">
        <w:rPr>
          <w:rFonts w:asciiTheme="minorHAnsi" w:hAnsiTheme="minorHAnsi" w:cs="Arial"/>
          <w:b/>
          <w:i/>
          <w:sz w:val="16"/>
          <w:szCs w:val="16"/>
        </w:rPr>
        <w:t>coefficients</w:t>
      </w:r>
      <w:r w:rsidRPr="0018055D">
        <w:rPr>
          <w:rFonts w:asciiTheme="minorHAnsi" w:hAnsiTheme="minorHAnsi" w:cs="Arial"/>
          <w:b/>
          <w:i/>
          <w:sz w:val="16"/>
          <w:szCs w:val="16"/>
        </w:rPr>
        <w:t xml:space="preserve"> used to determine production</w:t>
      </w:r>
    </w:p>
    <w:p w:rsidR="004961CF" w:rsidRPr="0018055D" w:rsidRDefault="004961CF" w:rsidP="004961CF">
      <w:pPr>
        <w:pStyle w:val="ListParagraph"/>
        <w:numPr>
          <w:ilvl w:val="0"/>
          <w:numId w:val="29"/>
        </w:numPr>
        <w:spacing w:after="200" w:line="276" w:lineRule="auto"/>
        <w:rPr>
          <w:rFonts w:asciiTheme="minorHAnsi" w:hAnsiTheme="minorHAnsi" w:cs="Arial"/>
          <w:b/>
          <w:i/>
          <w:sz w:val="16"/>
          <w:szCs w:val="16"/>
        </w:rPr>
      </w:pPr>
      <w:r w:rsidRPr="0018055D">
        <w:rPr>
          <w:rFonts w:asciiTheme="minorHAnsi" w:hAnsiTheme="minorHAnsi" w:cs="Arial"/>
          <w:b/>
          <w:i/>
          <w:sz w:val="16"/>
          <w:szCs w:val="16"/>
        </w:rPr>
        <w:t xml:space="preserve">Poultry meat:  The production of broiler meat is calculated by using the following. </w:t>
      </w:r>
    </w:p>
    <w:p w:rsidR="004961CF" w:rsidRPr="0018055D" w:rsidRDefault="004961CF" w:rsidP="004961CF">
      <w:pPr>
        <w:pStyle w:val="ListParagraph"/>
        <w:rPr>
          <w:rFonts w:asciiTheme="minorHAnsi" w:hAnsiTheme="minorHAnsi" w:cs="Arial"/>
          <w:b/>
          <w:i/>
          <w:sz w:val="16"/>
          <w:szCs w:val="16"/>
        </w:rPr>
      </w:pP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Number of cases of hatching eggs imported (300 eggs/case)</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percentage hatchability (78%)</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mortality rate (10%)</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dress out weight of poultry (1.6 kg)</w:t>
      </w:r>
    </w:p>
    <w:p w:rsidR="004961CF" w:rsidRPr="0018055D" w:rsidRDefault="004961CF" w:rsidP="004961CF">
      <w:pPr>
        <w:jc w:val="both"/>
        <w:rPr>
          <w:rFonts w:asciiTheme="minorHAnsi" w:hAnsiTheme="minorHAnsi" w:cs="Arial"/>
          <w:b/>
          <w:i/>
          <w:sz w:val="16"/>
          <w:szCs w:val="16"/>
        </w:rPr>
      </w:pPr>
    </w:p>
    <w:p w:rsidR="004961CF" w:rsidRPr="0018055D" w:rsidRDefault="004961CF" w:rsidP="004961CF">
      <w:pPr>
        <w:pStyle w:val="ListParagraph"/>
        <w:numPr>
          <w:ilvl w:val="0"/>
          <w:numId w:val="29"/>
        </w:numPr>
        <w:spacing w:after="200" w:line="276" w:lineRule="auto"/>
        <w:rPr>
          <w:rFonts w:asciiTheme="minorHAnsi" w:hAnsiTheme="minorHAnsi" w:cs="Arial"/>
          <w:b/>
          <w:i/>
          <w:sz w:val="16"/>
          <w:szCs w:val="16"/>
        </w:rPr>
      </w:pPr>
      <w:r w:rsidRPr="0018055D">
        <w:rPr>
          <w:rFonts w:asciiTheme="minorHAnsi" w:hAnsiTheme="minorHAnsi" w:cs="Arial"/>
          <w:b/>
          <w:i/>
          <w:sz w:val="16"/>
          <w:szCs w:val="16"/>
        </w:rPr>
        <w:t>Table eggs production: The production of table eggs  is calculated by using the following</w:t>
      </w:r>
    </w:p>
    <w:p w:rsidR="004961CF" w:rsidRPr="0018055D" w:rsidRDefault="004961CF" w:rsidP="004961CF">
      <w:pPr>
        <w:pStyle w:val="NoSpacing"/>
        <w:ind w:firstLine="720"/>
        <w:jc w:val="both"/>
        <w:rPr>
          <w:rFonts w:asciiTheme="minorHAnsi" w:hAnsiTheme="minorHAnsi" w:cs="Arial"/>
          <w:i/>
          <w:sz w:val="16"/>
          <w:szCs w:val="16"/>
        </w:rPr>
      </w:pPr>
      <w:r w:rsidRPr="0018055D">
        <w:rPr>
          <w:rFonts w:asciiTheme="minorHAnsi" w:hAnsiTheme="minorHAnsi" w:cs="Arial"/>
          <w:i/>
          <w:sz w:val="16"/>
          <w:szCs w:val="16"/>
        </w:rPr>
        <w:t>Number of hatching eggs per case=300 eggs</w:t>
      </w:r>
    </w:p>
    <w:p w:rsidR="004961CF" w:rsidRPr="0018055D" w:rsidRDefault="004961CF" w:rsidP="004961CF">
      <w:pPr>
        <w:pStyle w:val="NoSpacing"/>
        <w:ind w:firstLine="720"/>
        <w:jc w:val="both"/>
        <w:rPr>
          <w:rFonts w:asciiTheme="minorHAnsi" w:hAnsiTheme="minorHAnsi" w:cs="Arial"/>
          <w:i/>
          <w:sz w:val="16"/>
          <w:szCs w:val="16"/>
        </w:rPr>
      </w:pPr>
      <w:r w:rsidRPr="0018055D">
        <w:rPr>
          <w:rFonts w:asciiTheme="minorHAnsi" w:hAnsiTheme="minorHAnsi" w:cs="Arial"/>
          <w:i/>
          <w:sz w:val="16"/>
          <w:szCs w:val="16"/>
        </w:rPr>
        <w:t>50% cockerel is subtracted from the total number of hatched chicks</w:t>
      </w:r>
    </w:p>
    <w:p w:rsidR="004961CF" w:rsidRPr="0018055D" w:rsidRDefault="004961CF" w:rsidP="004961CF">
      <w:pPr>
        <w:pStyle w:val="NoSpacing"/>
        <w:ind w:firstLine="720"/>
        <w:jc w:val="both"/>
        <w:rPr>
          <w:rFonts w:asciiTheme="minorHAnsi" w:hAnsiTheme="minorHAnsi" w:cs="Arial"/>
          <w:i/>
          <w:sz w:val="16"/>
          <w:szCs w:val="16"/>
        </w:rPr>
      </w:pPr>
      <w:r w:rsidRPr="0018055D">
        <w:rPr>
          <w:rFonts w:asciiTheme="minorHAnsi" w:hAnsiTheme="minorHAnsi" w:cs="Arial"/>
          <w:i/>
          <w:sz w:val="16"/>
          <w:szCs w:val="16"/>
        </w:rPr>
        <w:t>6% mortality is subtracted from pullet population</w:t>
      </w:r>
    </w:p>
    <w:p w:rsidR="004961CF" w:rsidRPr="0018055D" w:rsidRDefault="004961CF" w:rsidP="004961CF">
      <w:pPr>
        <w:pStyle w:val="NoSpacing"/>
        <w:ind w:firstLine="720"/>
        <w:jc w:val="both"/>
        <w:rPr>
          <w:rFonts w:asciiTheme="minorHAnsi" w:hAnsiTheme="minorHAnsi" w:cs="Arial"/>
          <w:i/>
          <w:sz w:val="16"/>
          <w:szCs w:val="16"/>
        </w:rPr>
      </w:pPr>
      <w:r w:rsidRPr="0018055D">
        <w:rPr>
          <w:rFonts w:asciiTheme="minorHAnsi" w:hAnsiTheme="minorHAnsi" w:cs="Arial"/>
          <w:i/>
          <w:sz w:val="16"/>
          <w:szCs w:val="16"/>
        </w:rPr>
        <w:t>12% mortality is subtracted from pullet population after the 6% is accounted for</w:t>
      </w:r>
    </w:p>
    <w:p w:rsidR="004961CF" w:rsidRPr="0018055D" w:rsidRDefault="004961CF" w:rsidP="00A1295F">
      <w:pPr>
        <w:pStyle w:val="NoSpacing"/>
        <w:ind w:left="720"/>
        <w:jc w:val="both"/>
        <w:rPr>
          <w:rFonts w:asciiTheme="minorHAnsi" w:hAnsiTheme="minorHAnsi" w:cs="Arial"/>
          <w:i/>
          <w:sz w:val="16"/>
          <w:szCs w:val="16"/>
        </w:rPr>
      </w:pPr>
      <w:r w:rsidRPr="0018055D">
        <w:rPr>
          <w:rFonts w:asciiTheme="minorHAnsi" w:hAnsiTheme="minorHAnsi" w:cs="Arial"/>
          <w:i/>
          <w:sz w:val="16"/>
          <w:szCs w:val="16"/>
        </w:rPr>
        <w:t>The two populations are added and the average is found. This is going to be the laying population (P1+P2/2)</w:t>
      </w:r>
    </w:p>
    <w:p w:rsidR="004961CF" w:rsidRPr="0018055D" w:rsidRDefault="004961CF" w:rsidP="004961CF">
      <w:pPr>
        <w:pStyle w:val="NoSpacing"/>
        <w:ind w:left="720"/>
        <w:jc w:val="both"/>
        <w:rPr>
          <w:rFonts w:asciiTheme="minorHAnsi" w:hAnsiTheme="minorHAnsi" w:cs="Arial"/>
          <w:i/>
          <w:sz w:val="16"/>
          <w:szCs w:val="16"/>
        </w:rPr>
      </w:pPr>
      <w:r w:rsidRPr="0018055D">
        <w:rPr>
          <w:rFonts w:asciiTheme="minorHAnsi" w:hAnsiTheme="minorHAnsi" w:cs="Arial"/>
          <w:i/>
          <w:sz w:val="16"/>
          <w:szCs w:val="16"/>
        </w:rPr>
        <w:t>67% of the hens will be laying in the first 16 weeks (112 days</w:t>
      </w:r>
      <w:r w:rsidR="00CC09DE" w:rsidRPr="0018055D">
        <w:rPr>
          <w:rFonts w:asciiTheme="minorHAnsi" w:hAnsiTheme="minorHAnsi" w:cs="Arial"/>
          <w:i/>
          <w:sz w:val="16"/>
          <w:szCs w:val="16"/>
        </w:rPr>
        <w:t>) =</w:t>
      </w:r>
      <w:r w:rsidRPr="0018055D">
        <w:rPr>
          <w:rFonts w:asciiTheme="minorHAnsi" w:hAnsiTheme="minorHAnsi" w:cs="Arial"/>
          <w:i/>
          <w:sz w:val="16"/>
          <w:szCs w:val="16"/>
        </w:rPr>
        <w:t>75% hen days production (0.67*112 days)* laying hen population=# of eggs collected</w:t>
      </w:r>
    </w:p>
    <w:p w:rsidR="004961CF" w:rsidRPr="0018055D" w:rsidRDefault="004961CF" w:rsidP="004961CF">
      <w:pPr>
        <w:pStyle w:val="NoSpacing"/>
        <w:ind w:left="720"/>
        <w:jc w:val="both"/>
        <w:rPr>
          <w:rFonts w:asciiTheme="minorHAnsi" w:hAnsiTheme="minorHAnsi" w:cs="Arial"/>
          <w:i/>
          <w:sz w:val="16"/>
          <w:szCs w:val="16"/>
        </w:rPr>
      </w:pPr>
      <w:r w:rsidRPr="0018055D">
        <w:rPr>
          <w:rFonts w:asciiTheme="minorHAnsi" w:hAnsiTheme="minorHAnsi" w:cs="Arial"/>
          <w:i/>
          <w:sz w:val="16"/>
          <w:szCs w:val="16"/>
        </w:rPr>
        <w:t>70% of the hens will be laying in the first 16 weeks (112 days</w:t>
      </w:r>
      <w:r w:rsidR="00CC09DE" w:rsidRPr="0018055D">
        <w:rPr>
          <w:rFonts w:asciiTheme="minorHAnsi" w:hAnsiTheme="minorHAnsi" w:cs="Arial"/>
          <w:i/>
          <w:sz w:val="16"/>
          <w:szCs w:val="16"/>
        </w:rPr>
        <w:t>) =</w:t>
      </w:r>
      <w:r w:rsidRPr="0018055D">
        <w:rPr>
          <w:rFonts w:asciiTheme="minorHAnsi" w:hAnsiTheme="minorHAnsi" w:cs="Arial"/>
          <w:i/>
          <w:sz w:val="16"/>
          <w:szCs w:val="16"/>
        </w:rPr>
        <w:t>78% hen days production (0.70*112 days)* laying hen population=# of eggs collected</w:t>
      </w:r>
    </w:p>
    <w:p w:rsidR="004961CF" w:rsidRPr="0018055D" w:rsidRDefault="004961CF" w:rsidP="004961CF">
      <w:pPr>
        <w:pStyle w:val="NoSpacing"/>
        <w:ind w:left="720"/>
        <w:jc w:val="both"/>
        <w:rPr>
          <w:rFonts w:asciiTheme="minorHAnsi" w:hAnsiTheme="minorHAnsi" w:cs="Arial"/>
          <w:i/>
          <w:sz w:val="16"/>
          <w:szCs w:val="16"/>
        </w:rPr>
      </w:pPr>
      <w:r w:rsidRPr="0018055D">
        <w:rPr>
          <w:rFonts w:asciiTheme="minorHAnsi" w:hAnsiTheme="minorHAnsi" w:cs="Arial"/>
          <w:i/>
          <w:sz w:val="16"/>
          <w:szCs w:val="16"/>
        </w:rPr>
        <w:t>50% of the hens will be laying in the first 20 weeks (140 days</w:t>
      </w:r>
      <w:r w:rsidR="00CC09DE" w:rsidRPr="0018055D">
        <w:rPr>
          <w:rFonts w:asciiTheme="minorHAnsi" w:hAnsiTheme="minorHAnsi" w:cs="Arial"/>
          <w:i/>
          <w:sz w:val="16"/>
          <w:szCs w:val="16"/>
        </w:rPr>
        <w:t>) =</w:t>
      </w:r>
      <w:r w:rsidRPr="0018055D">
        <w:rPr>
          <w:rFonts w:asciiTheme="minorHAnsi" w:hAnsiTheme="minorHAnsi" w:cs="Arial"/>
          <w:i/>
          <w:sz w:val="16"/>
          <w:szCs w:val="16"/>
        </w:rPr>
        <w:t>70% hen days production (0.50*140 days)* laying hen population=# of eggs collected</w:t>
      </w:r>
    </w:p>
    <w:p w:rsidR="004961CF" w:rsidRPr="0018055D" w:rsidRDefault="004961CF" w:rsidP="004961CF">
      <w:pPr>
        <w:pStyle w:val="NoSpacing"/>
        <w:ind w:firstLine="720"/>
        <w:jc w:val="both"/>
        <w:rPr>
          <w:rFonts w:asciiTheme="minorHAnsi" w:hAnsiTheme="minorHAnsi" w:cs="Arial"/>
          <w:i/>
          <w:sz w:val="16"/>
          <w:szCs w:val="16"/>
        </w:rPr>
      </w:pPr>
      <w:r w:rsidRPr="0018055D">
        <w:rPr>
          <w:rFonts w:asciiTheme="minorHAnsi" w:hAnsiTheme="minorHAnsi" w:cs="Arial"/>
          <w:i/>
          <w:sz w:val="16"/>
          <w:szCs w:val="16"/>
        </w:rPr>
        <w:t>Total eggs produced for the year is = the sum of the three phases</w:t>
      </w:r>
    </w:p>
    <w:p w:rsidR="004961CF" w:rsidRPr="0018055D" w:rsidRDefault="004961CF" w:rsidP="004961CF">
      <w:pPr>
        <w:jc w:val="both"/>
        <w:rPr>
          <w:rFonts w:asciiTheme="minorHAnsi" w:hAnsiTheme="minorHAnsi" w:cs="Arial"/>
          <w:i/>
          <w:sz w:val="16"/>
          <w:szCs w:val="16"/>
        </w:rPr>
      </w:pPr>
    </w:p>
    <w:p w:rsidR="004961CF" w:rsidRPr="0018055D" w:rsidRDefault="004961CF" w:rsidP="004961CF">
      <w:pPr>
        <w:pStyle w:val="ListParagraph"/>
        <w:numPr>
          <w:ilvl w:val="0"/>
          <w:numId w:val="29"/>
        </w:numPr>
        <w:spacing w:after="200" w:line="276" w:lineRule="auto"/>
        <w:rPr>
          <w:rFonts w:asciiTheme="minorHAnsi" w:hAnsiTheme="minorHAnsi" w:cs="Arial"/>
          <w:i/>
          <w:sz w:val="16"/>
          <w:szCs w:val="16"/>
        </w:rPr>
      </w:pPr>
      <w:r w:rsidRPr="0018055D">
        <w:rPr>
          <w:rFonts w:asciiTheme="minorHAnsi" w:hAnsiTheme="minorHAnsi" w:cs="Arial"/>
          <w:b/>
          <w:i/>
          <w:sz w:val="16"/>
          <w:szCs w:val="16"/>
        </w:rPr>
        <w:t>Beef production: The production of beef  is calculated by using the following</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number of animals slaughtered is obtained from the Guyana police Force</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following is applied:</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number of bulls slaughtered multiplied by 205 kg as dressing out weight</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number of cows slaughtered multiplied by136 kg as dressing out weight</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number of heifers slaughtered multiplied by 91 kg as dressing out weight</w:t>
      </w:r>
    </w:p>
    <w:p w:rsidR="004961CF" w:rsidRPr="0018055D" w:rsidRDefault="004961CF" w:rsidP="004961CF">
      <w:pPr>
        <w:pStyle w:val="ListParagraph"/>
        <w:rPr>
          <w:rFonts w:asciiTheme="minorHAnsi" w:hAnsiTheme="minorHAnsi" w:cs="Arial"/>
          <w:i/>
          <w:sz w:val="16"/>
          <w:szCs w:val="16"/>
        </w:rPr>
      </w:pPr>
    </w:p>
    <w:p w:rsidR="004961CF" w:rsidRPr="0018055D" w:rsidRDefault="004961CF" w:rsidP="004961CF">
      <w:pPr>
        <w:jc w:val="both"/>
        <w:rPr>
          <w:rFonts w:asciiTheme="minorHAnsi" w:hAnsiTheme="minorHAnsi" w:cs="Arial"/>
          <w:i/>
          <w:sz w:val="16"/>
          <w:szCs w:val="16"/>
        </w:rPr>
      </w:pPr>
    </w:p>
    <w:p w:rsidR="004961CF" w:rsidRPr="0018055D" w:rsidRDefault="004961CF" w:rsidP="004961CF">
      <w:pPr>
        <w:pStyle w:val="ListParagraph"/>
        <w:numPr>
          <w:ilvl w:val="0"/>
          <w:numId w:val="29"/>
        </w:numPr>
        <w:spacing w:after="200" w:line="276" w:lineRule="auto"/>
        <w:rPr>
          <w:rFonts w:asciiTheme="minorHAnsi" w:hAnsiTheme="minorHAnsi" w:cs="Arial"/>
          <w:b/>
          <w:i/>
          <w:sz w:val="16"/>
          <w:szCs w:val="16"/>
        </w:rPr>
      </w:pPr>
      <w:r w:rsidRPr="0018055D">
        <w:rPr>
          <w:rFonts w:asciiTheme="minorHAnsi" w:hAnsiTheme="minorHAnsi" w:cs="Arial"/>
          <w:b/>
          <w:i/>
          <w:sz w:val="16"/>
          <w:szCs w:val="16"/>
        </w:rPr>
        <w:t xml:space="preserve"> Pork Production: The Production of pork is calculated by using the following</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number of pigs slaughtered multiplied by 68kg as dressing out weight</w:t>
      </w:r>
    </w:p>
    <w:p w:rsidR="004961CF" w:rsidRPr="0018055D" w:rsidRDefault="004961CF" w:rsidP="004961CF">
      <w:pPr>
        <w:jc w:val="both"/>
        <w:rPr>
          <w:rFonts w:asciiTheme="minorHAnsi" w:hAnsiTheme="minorHAnsi" w:cs="Arial"/>
          <w:i/>
          <w:sz w:val="16"/>
          <w:szCs w:val="16"/>
        </w:rPr>
      </w:pPr>
    </w:p>
    <w:p w:rsidR="004961CF" w:rsidRPr="0018055D" w:rsidRDefault="004961CF" w:rsidP="004961CF">
      <w:pPr>
        <w:pStyle w:val="ListParagraph"/>
        <w:numPr>
          <w:ilvl w:val="0"/>
          <w:numId w:val="29"/>
        </w:numPr>
        <w:spacing w:after="200" w:line="276" w:lineRule="auto"/>
        <w:rPr>
          <w:rFonts w:asciiTheme="minorHAnsi" w:hAnsiTheme="minorHAnsi" w:cs="Arial"/>
          <w:b/>
          <w:i/>
          <w:sz w:val="16"/>
          <w:szCs w:val="16"/>
        </w:rPr>
      </w:pPr>
      <w:r w:rsidRPr="0018055D">
        <w:rPr>
          <w:rFonts w:asciiTheme="minorHAnsi" w:hAnsiTheme="minorHAnsi" w:cs="Arial"/>
          <w:b/>
          <w:i/>
          <w:sz w:val="16"/>
          <w:szCs w:val="16"/>
        </w:rPr>
        <w:t>Mutton production: the production of mutton is calculated by using the following</w:t>
      </w:r>
    </w:p>
    <w:p w:rsidR="004961CF" w:rsidRPr="0018055D" w:rsidRDefault="004961CF" w:rsidP="004961CF">
      <w:pPr>
        <w:pStyle w:val="ListParagraph"/>
        <w:rPr>
          <w:rFonts w:asciiTheme="minorHAnsi" w:hAnsiTheme="minorHAnsi" w:cs="Arial"/>
          <w:i/>
          <w:sz w:val="16"/>
          <w:szCs w:val="16"/>
        </w:rPr>
      </w:pPr>
      <w:r w:rsidRPr="0018055D">
        <w:rPr>
          <w:rFonts w:asciiTheme="minorHAnsi" w:hAnsiTheme="minorHAnsi" w:cs="Arial"/>
          <w:i/>
          <w:sz w:val="16"/>
          <w:szCs w:val="16"/>
        </w:rPr>
        <w:t>The number of animals slaughtered multiplied by 14kg as dressing out weight</w:t>
      </w:r>
    </w:p>
    <w:p w:rsidR="004961CF" w:rsidRPr="0018055D" w:rsidRDefault="004961CF" w:rsidP="004961CF">
      <w:pPr>
        <w:jc w:val="both"/>
        <w:rPr>
          <w:rFonts w:ascii="Arial" w:hAnsi="Arial" w:cs="Arial"/>
          <w:i/>
          <w:sz w:val="16"/>
          <w:szCs w:val="16"/>
        </w:rPr>
      </w:pPr>
    </w:p>
    <w:p w:rsidR="004961CF" w:rsidRPr="00D733C7" w:rsidRDefault="004961CF" w:rsidP="004961CF">
      <w:pPr>
        <w:pStyle w:val="ListParagraph"/>
        <w:rPr>
          <w:rFonts w:ascii="Arial" w:hAnsi="Arial" w:cs="Arial"/>
          <w:sz w:val="16"/>
          <w:szCs w:val="16"/>
        </w:rPr>
      </w:pPr>
    </w:p>
    <w:p w:rsidR="008864BF" w:rsidRPr="008864BF" w:rsidRDefault="008864BF" w:rsidP="00381015">
      <w:pPr>
        <w:spacing w:line="360" w:lineRule="auto"/>
        <w:jc w:val="both"/>
        <w:rPr>
          <w:rFonts w:asciiTheme="minorHAnsi" w:hAnsiTheme="minorHAnsi" w:cs="Arial"/>
          <w:b/>
          <w:sz w:val="22"/>
          <w:szCs w:val="22"/>
        </w:rPr>
      </w:pPr>
      <w:r w:rsidRPr="008864BF">
        <w:rPr>
          <w:rFonts w:asciiTheme="minorHAnsi" w:hAnsiTheme="minorHAnsi" w:cs="Arial"/>
          <w:b/>
          <w:sz w:val="22"/>
          <w:szCs w:val="22"/>
        </w:rPr>
        <w:lastRenderedPageBreak/>
        <w:t>Mutton Production</w:t>
      </w:r>
    </w:p>
    <w:p w:rsidR="008864BF" w:rsidRDefault="008864BF" w:rsidP="00381015">
      <w:pPr>
        <w:spacing w:line="360" w:lineRule="auto"/>
        <w:jc w:val="both"/>
        <w:rPr>
          <w:rFonts w:asciiTheme="minorHAnsi" w:hAnsiTheme="minorHAnsi" w:cs="Arial"/>
          <w:sz w:val="22"/>
          <w:szCs w:val="22"/>
        </w:rPr>
      </w:pPr>
      <w:r>
        <w:rPr>
          <w:rFonts w:asciiTheme="minorHAnsi" w:hAnsiTheme="minorHAnsi" w:cs="Arial"/>
          <w:sz w:val="22"/>
          <w:szCs w:val="22"/>
        </w:rPr>
        <w:t>M</w:t>
      </w:r>
      <w:r w:rsidRPr="008864BF">
        <w:rPr>
          <w:rFonts w:asciiTheme="minorHAnsi" w:hAnsiTheme="minorHAnsi" w:cs="Arial"/>
          <w:sz w:val="22"/>
          <w:szCs w:val="22"/>
        </w:rPr>
        <w:t>utton/</w:t>
      </w:r>
      <w:r w:rsidR="008F7852" w:rsidRPr="008864BF">
        <w:rPr>
          <w:rFonts w:asciiTheme="minorHAnsi" w:hAnsiTheme="minorHAnsi" w:cs="Arial"/>
          <w:sz w:val="22"/>
          <w:szCs w:val="22"/>
        </w:rPr>
        <w:t>chevron</w:t>
      </w:r>
      <w:r w:rsidRPr="008864BF">
        <w:rPr>
          <w:rFonts w:asciiTheme="minorHAnsi" w:hAnsiTheme="minorHAnsi" w:cs="Arial"/>
          <w:sz w:val="22"/>
          <w:szCs w:val="22"/>
        </w:rPr>
        <w:t xml:space="preserve"> production continued to be low due to weak local demand and high prices. The production output for 2015 was recorded at 101,814 kg. However a few supermarkets and restaurants paid high prices for quality mutton and in the case of the latter, the meat was used in special dishes for tourists. Meat from the “</w:t>
      </w:r>
      <w:proofErr w:type="spellStart"/>
      <w:r w:rsidRPr="008864BF">
        <w:rPr>
          <w:rFonts w:asciiTheme="minorHAnsi" w:hAnsiTheme="minorHAnsi" w:cs="Arial"/>
          <w:sz w:val="22"/>
          <w:szCs w:val="22"/>
        </w:rPr>
        <w:t>Texana</w:t>
      </w:r>
      <w:proofErr w:type="spellEnd"/>
      <w:r w:rsidRPr="008864BF">
        <w:rPr>
          <w:rFonts w:asciiTheme="minorHAnsi" w:hAnsiTheme="minorHAnsi" w:cs="Arial"/>
          <w:sz w:val="22"/>
          <w:szCs w:val="22"/>
        </w:rPr>
        <w:t>” cross was in demand to satisfy this niche market due to its high dressing out percentages and excellent quality.</w:t>
      </w:r>
    </w:p>
    <w:p w:rsidR="00297AD0" w:rsidRPr="008864BF" w:rsidRDefault="00297AD0" w:rsidP="00381015">
      <w:pPr>
        <w:spacing w:line="360" w:lineRule="auto"/>
        <w:jc w:val="both"/>
        <w:rPr>
          <w:rFonts w:asciiTheme="minorHAnsi" w:hAnsiTheme="minorHAnsi" w:cs="Arial"/>
          <w:sz w:val="22"/>
          <w:szCs w:val="22"/>
        </w:rPr>
      </w:pPr>
    </w:p>
    <w:p w:rsidR="008864BF" w:rsidRPr="008864BF" w:rsidRDefault="008864BF" w:rsidP="00381015">
      <w:pPr>
        <w:spacing w:line="360" w:lineRule="auto"/>
        <w:jc w:val="both"/>
        <w:rPr>
          <w:rFonts w:asciiTheme="minorHAnsi" w:hAnsiTheme="minorHAnsi" w:cs="Arial"/>
          <w:sz w:val="22"/>
          <w:szCs w:val="22"/>
        </w:rPr>
      </w:pPr>
      <w:r w:rsidRPr="008864BF">
        <w:rPr>
          <w:rFonts w:asciiTheme="minorHAnsi" w:hAnsiTheme="minorHAnsi" w:cs="Arial"/>
          <w:sz w:val="22"/>
          <w:szCs w:val="22"/>
        </w:rPr>
        <w:t>Pressure exerted by high pound fees and dwindling grazing areas in number of communities impacted negatively on this sub-sector. In order for farmers to turn these challenges into opportunities, the different production systems employed in the domestication of small ruminants will have to be analyzed and adjustments made, where necessary, to improve performance efficiency. It was also the widely held view that if the prices demanded for this commodity were to be reduced, then domestic consumption can increase. This will be beneficial to both the producers and the consumers.</w:t>
      </w:r>
    </w:p>
    <w:p w:rsidR="008864BF" w:rsidRDefault="008864BF" w:rsidP="00381015">
      <w:pPr>
        <w:spacing w:after="160" w:line="360" w:lineRule="auto"/>
        <w:jc w:val="both"/>
        <w:rPr>
          <w:rFonts w:asciiTheme="minorHAnsi" w:hAnsiTheme="minorHAnsi"/>
          <w:color w:val="000000"/>
          <w:sz w:val="22"/>
          <w:szCs w:val="22"/>
        </w:rPr>
      </w:pPr>
      <w:r w:rsidRPr="00D33BFA">
        <w:rPr>
          <w:rFonts w:asciiTheme="minorHAnsi" w:hAnsiTheme="minorHAnsi"/>
          <w:b/>
          <w:color w:val="000000"/>
          <w:sz w:val="22"/>
          <w:szCs w:val="22"/>
        </w:rPr>
        <w:t>Importation</w:t>
      </w:r>
      <w:r>
        <w:rPr>
          <w:rFonts w:asciiTheme="minorHAnsi" w:hAnsiTheme="minorHAnsi"/>
          <w:b/>
          <w:color w:val="000000"/>
          <w:sz w:val="22"/>
          <w:szCs w:val="22"/>
        </w:rPr>
        <w:t xml:space="preserve"> of meat</w:t>
      </w:r>
    </w:p>
    <w:p w:rsidR="00AC73DA" w:rsidRDefault="00AC73DA" w:rsidP="00381015">
      <w:pPr>
        <w:spacing w:after="160" w:line="360" w:lineRule="auto"/>
        <w:jc w:val="both"/>
        <w:rPr>
          <w:rFonts w:asciiTheme="minorHAnsi" w:hAnsiTheme="minorHAnsi"/>
          <w:color w:val="000000"/>
          <w:sz w:val="22"/>
          <w:szCs w:val="22"/>
        </w:rPr>
      </w:pPr>
      <w:r w:rsidRPr="00D33BFA">
        <w:rPr>
          <w:rFonts w:asciiTheme="minorHAnsi" w:hAnsiTheme="minorHAnsi"/>
          <w:color w:val="000000"/>
          <w:sz w:val="22"/>
          <w:szCs w:val="22"/>
        </w:rPr>
        <w:t>Importation of chicken, pork</w:t>
      </w:r>
      <w:r w:rsidR="005C5E25">
        <w:rPr>
          <w:rFonts w:asciiTheme="minorHAnsi" w:hAnsiTheme="minorHAnsi"/>
          <w:color w:val="000000"/>
          <w:sz w:val="22"/>
          <w:szCs w:val="22"/>
        </w:rPr>
        <w:t>, lamb</w:t>
      </w:r>
      <w:r w:rsidRPr="00D33BFA">
        <w:rPr>
          <w:rFonts w:asciiTheme="minorHAnsi" w:hAnsiTheme="minorHAnsi"/>
          <w:color w:val="000000"/>
          <w:sz w:val="22"/>
          <w:szCs w:val="22"/>
        </w:rPr>
        <w:t xml:space="preserve"> and </w:t>
      </w:r>
      <w:r w:rsidR="00F800DA" w:rsidRPr="00D33BFA">
        <w:rPr>
          <w:rFonts w:asciiTheme="minorHAnsi" w:hAnsiTheme="minorHAnsi"/>
          <w:color w:val="000000"/>
          <w:sz w:val="22"/>
          <w:szCs w:val="22"/>
        </w:rPr>
        <w:t>beef were</w:t>
      </w:r>
      <w:r w:rsidRPr="00D33BFA">
        <w:rPr>
          <w:rFonts w:asciiTheme="minorHAnsi" w:hAnsiTheme="minorHAnsi"/>
          <w:color w:val="000000"/>
          <w:sz w:val="22"/>
          <w:szCs w:val="22"/>
        </w:rPr>
        <w:t xml:space="preserve"> insignificant in terms of quantities</w:t>
      </w:r>
      <w:r w:rsidR="0049318F" w:rsidRPr="00D33BFA">
        <w:rPr>
          <w:rFonts w:asciiTheme="minorHAnsi" w:hAnsiTheme="minorHAnsi"/>
          <w:color w:val="000000"/>
          <w:sz w:val="22"/>
          <w:szCs w:val="22"/>
        </w:rPr>
        <w:t>,</w:t>
      </w:r>
      <w:r w:rsidRPr="00D33BFA">
        <w:rPr>
          <w:rFonts w:asciiTheme="minorHAnsi" w:hAnsiTheme="minorHAnsi"/>
          <w:color w:val="000000"/>
          <w:sz w:val="22"/>
          <w:szCs w:val="22"/>
        </w:rPr>
        <w:t xml:space="preserve"> but </w:t>
      </w:r>
      <w:r w:rsidR="0049318F" w:rsidRPr="00D33BFA">
        <w:rPr>
          <w:rFonts w:asciiTheme="minorHAnsi" w:hAnsiTheme="minorHAnsi"/>
          <w:color w:val="000000"/>
          <w:sz w:val="22"/>
          <w:szCs w:val="22"/>
        </w:rPr>
        <w:t xml:space="preserve">these imports </w:t>
      </w:r>
      <w:r w:rsidRPr="00D33BFA">
        <w:rPr>
          <w:rFonts w:asciiTheme="minorHAnsi" w:hAnsiTheme="minorHAnsi"/>
          <w:color w:val="000000"/>
          <w:sz w:val="22"/>
          <w:szCs w:val="22"/>
        </w:rPr>
        <w:t>represent an opportunity for the livestock farming community</w:t>
      </w:r>
      <w:r w:rsidR="00831896" w:rsidRPr="00D33BFA">
        <w:rPr>
          <w:rFonts w:asciiTheme="minorHAnsi" w:hAnsiTheme="minorHAnsi"/>
          <w:color w:val="000000"/>
          <w:sz w:val="22"/>
          <w:szCs w:val="22"/>
        </w:rPr>
        <w:t>, a total of 29,000 kg of high quality pork</w:t>
      </w:r>
      <w:r w:rsidR="00F800DA" w:rsidRPr="00D33BFA">
        <w:rPr>
          <w:rFonts w:asciiTheme="minorHAnsi" w:hAnsiTheme="minorHAnsi"/>
          <w:color w:val="000000"/>
          <w:sz w:val="22"/>
          <w:szCs w:val="22"/>
        </w:rPr>
        <w:t>, along</w:t>
      </w:r>
      <w:r w:rsidR="009338F0" w:rsidRPr="00D33BFA">
        <w:rPr>
          <w:rFonts w:asciiTheme="minorHAnsi" w:hAnsiTheme="minorHAnsi"/>
          <w:color w:val="000000"/>
          <w:sz w:val="22"/>
          <w:szCs w:val="22"/>
        </w:rPr>
        <w:t xml:space="preserve"> with 38,000 kg of beef</w:t>
      </w:r>
      <w:r w:rsidR="005C5E25">
        <w:rPr>
          <w:rFonts w:asciiTheme="minorHAnsi" w:hAnsiTheme="minorHAnsi"/>
          <w:color w:val="000000"/>
          <w:sz w:val="22"/>
          <w:szCs w:val="22"/>
        </w:rPr>
        <w:t>, 119,000kg of chicken</w:t>
      </w:r>
      <w:r w:rsidR="009338F0" w:rsidRPr="00D33BFA">
        <w:rPr>
          <w:rFonts w:asciiTheme="minorHAnsi" w:hAnsiTheme="minorHAnsi"/>
          <w:color w:val="000000"/>
          <w:sz w:val="22"/>
          <w:szCs w:val="22"/>
        </w:rPr>
        <w:t xml:space="preserve"> and 370 kg of lamb are imported. </w:t>
      </w:r>
      <w:r w:rsidR="005C5E25">
        <w:rPr>
          <w:rFonts w:asciiTheme="minorHAnsi" w:hAnsiTheme="minorHAnsi"/>
          <w:color w:val="000000"/>
          <w:sz w:val="22"/>
          <w:szCs w:val="22"/>
        </w:rPr>
        <w:t xml:space="preserve">These </w:t>
      </w:r>
      <w:r w:rsidR="0018055D">
        <w:rPr>
          <w:rFonts w:asciiTheme="minorHAnsi" w:hAnsiTheme="minorHAnsi"/>
          <w:color w:val="000000"/>
          <w:sz w:val="22"/>
          <w:szCs w:val="22"/>
        </w:rPr>
        <w:t xml:space="preserve">meat </w:t>
      </w:r>
      <w:r w:rsidR="005C5E25">
        <w:rPr>
          <w:rFonts w:asciiTheme="minorHAnsi" w:hAnsiTheme="minorHAnsi"/>
          <w:color w:val="000000"/>
          <w:sz w:val="22"/>
          <w:szCs w:val="22"/>
        </w:rPr>
        <w:t xml:space="preserve">imports along with that of processed </w:t>
      </w:r>
      <w:r w:rsidR="002C40C4">
        <w:rPr>
          <w:rFonts w:asciiTheme="minorHAnsi" w:hAnsiTheme="minorHAnsi"/>
          <w:color w:val="000000"/>
          <w:sz w:val="22"/>
          <w:szCs w:val="22"/>
        </w:rPr>
        <w:t>meats</w:t>
      </w:r>
      <w:r w:rsidR="005C5E25">
        <w:rPr>
          <w:rFonts w:asciiTheme="minorHAnsi" w:hAnsiTheme="minorHAnsi"/>
          <w:color w:val="000000"/>
          <w:sz w:val="22"/>
          <w:szCs w:val="22"/>
        </w:rPr>
        <w:t xml:space="preserve"> we</w:t>
      </w:r>
      <w:r w:rsidR="0018055D">
        <w:rPr>
          <w:rFonts w:asciiTheme="minorHAnsi" w:hAnsiTheme="minorHAnsi"/>
          <w:color w:val="000000"/>
          <w:sz w:val="22"/>
          <w:szCs w:val="22"/>
        </w:rPr>
        <w:t>re imported at a cost of G$159M. The imported meats</w:t>
      </w:r>
      <w:r w:rsidR="009338F0" w:rsidRPr="00D33BFA">
        <w:rPr>
          <w:rFonts w:asciiTheme="minorHAnsi" w:hAnsiTheme="minorHAnsi"/>
          <w:color w:val="000000"/>
          <w:sz w:val="22"/>
          <w:szCs w:val="22"/>
        </w:rPr>
        <w:t xml:space="preserve"> could be easily </w:t>
      </w:r>
      <w:r w:rsidR="0049318F" w:rsidRPr="00D33BFA">
        <w:rPr>
          <w:rFonts w:asciiTheme="minorHAnsi" w:hAnsiTheme="minorHAnsi"/>
          <w:color w:val="000000"/>
          <w:sz w:val="22"/>
          <w:szCs w:val="22"/>
        </w:rPr>
        <w:t>suppl</w:t>
      </w:r>
      <w:r w:rsidR="009338F0" w:rsidRPr="00D33BFA">
        <w:rPr>
          <w:rFonts w:asciiTheme="minorHAnsi" w:hAnsiTheme="minorHAnsi"/>
          <w:color w:val="000000"/>
          <w:sz w:val="22"/>
          <w:szCs w:val="22"/>
        </w:rPr>
        <w:t xml:space="preserve">ied by the local </w:t>
      </w:r>
      <w:r w:rsidR="00F800DA" w:rsidRPr="00D33BFA">
        <w:rPr>
          <w:rFonts w:asciiTheme="minorHAnsi" w:hAnsiTheme="minorHAnsi"/>
          <w:color w:val="000000"/>
          <w:sz w:val="22"/>
          <w:szCs w:val="22"/>
        </w:rPr>
        <w:t>farmers;</w:t>
      </w:r>
      <w:r w:rsidR="009338F0" w:rsidRPr="00D33BFA">
        <w:rPr>
          <w:rFonts w:asciiTheme="minorHAnsi" w:hAnsiTheme="minorHAnsi"/>
          <w:color w:val="000000"/>
          <w:sz w:val="22"/>
          <w:szCs w:val="22"/>
        </w:rPr>
        <w:t xml:space="preserve"> however the quality of meat on offer</w:t>
      </w:r>
      <w:r w:rsidR="005C5E25">
        <w:rPr>
          <w:rFonts w:asciiTheme="minorHAnsi" w:hAnsiTheme="minorHAnsi"/>
          <w:color w:val="000000"/>
          <w:sz w:val="22"/>
          <w:szCs w:val="22"/>
        </w:rPr>
        <w:t xml:space="preserve"> from the local livestock farmers </w:t>
      </w:r>
      <w:r w:rsidR="009338F0" w:rsidRPr="00D33BFA">
        <w:rPr>
          <w:rFonts w:asciiTheme="minorHAnsi" w:hAnsiTheme="minorHAnsi"/>
          <w:color w:val="000000"/>
          <w:sz w:val="22"/>
          <w:szCs w:val="22"/>
        </w:rPr>
        <w:t>has to be improved.</w:t>
      </w:r>
    </w:p>
    <w:p w:rsidR="008864BF" w:rsidRDefault="008864BF" w:rsidP="00381015">
      <w:pPr>
        <w:spacing w:line="360" w:lineRule="auto"/>
        <w:jc w:val="both"/>
        <w:rPr>
          <w:rFonts w:asciiTheme="minorHAnsi" w:hAnsiTheme="minorHAnsi" w:cs="Arial"/>
          <w:sz w:val="22"/>
          <w:szCs w:val="22"/>
        </w:rPr>
      </w:pPr>
      <w:r w:rsidRPr="008864BF">
        <w:rPr>
          <w:rFonts w:asciiTheme="minorHAnsi" w:hAnsiTheme="minorHAnsi" w:cs="Arial"/>
          <w:sz w:val="22"/>
          <w:szCs w:val="22"/>
        </w:rPr>
        <w:t>Overall the sector performed creditably, except for the pig and small ruminant industries. These industries continued to suffer from, in some instances, the unavailability of quality breeding stocks; the high cost for feeds; unfocused and appropriately qualified pig/small ruminant  development extension officers; a lethargic private sector, as it related to the advancement of the industry; lack of an abattoir of international standard; an underdeveloped animal health programme to address health issues specific to the rearing of pigs and small ruminants and an absence of supportive legislations to enhance the sustained development of these sub-sectors.</w:t>
      </w:r>
    </w:p>
    <w:p w:rsidR="008F7852" w:rsidRPr="008864BF" w:rsidRDefault="008F7852" w:rsidP="00381015">
      <w:pPr>
        <w:spacing w:line="360" w:lineRule="auto"/>
        <w:jc w:val="both"/>
        <w:rPr>
          <w:rFonts w:asciiTheme="minorHAnsi" w:hAnsiTheme="minorHAnsi" w:cs="Arial"/>
          <w:sz w:val="22"/>
          <w:szCs w:val="22"/>
        </w:rPr>
      </w:pPr>
    </w:p>
    <w:p w:rsidR="008F7852" w:rsidRDefault="008864BF" w:rsidP="00381015">
      <w:pPr>
        <w:spacing w:line="360" w:lineRule="auto"/>
        <w:jc w:val="both"/>
        <w:rPr>
          <w:rFonts w:asciiTheme="minorHAnsi" w:hAnsiTheme="minorHAnsi" w:cs="Arial"/>
          <w:sz w:val="22"/>
          <w:szCs w:val="22"/>
        </w:rPr>
      </w:pPr>
      <w:r w:rsidRPr="008864BF">
        <w:rPr>
          <w:rFonts w:asciiTheme="minorHAnsi" w:hAnsiTheme="minorHAnsi" w:cs="Arial"/>
          <w:sz w:val="22"/>
          <w:szCs w:val="22"/>
        </w:rPr>
        <w:t xml:space="preserve">The cattle industry, especially as it related to the development of the beef cattle industry with export of beef to CARICOM countries, which was a pivotal component of the Agriculture diversification programme, has not met the majority of key milestones set to measure the advancement of this sub-sector. </w:t>
      </w:r>
    </w:p>
    <w:p w:rsidR="008864BF" w:rsidRPr="008864BF" w:rsidRDefault="008864BF" w:rsidP="00381015">
      <w:pPr>
        <w:spacing w:line="360" w:lineRule="auto"/>
        <w:jc w:val="both"/>
        <w:rPr>
          <w:rFonts w:asciiTheme="minorHAnsi" w:hAnsiTheme="minorHAnsi" w:cs="Arial"/>
          <w:sz w:val="22"/>
          <w:szCs w:val="22"/>
        </w:rPr>
      </w:pPr>
      <w:r w:rsidRPr="008864BF">
        <w:rPr>
          <w:rFonts w:asciiTheme="minorHAnsi" w:hAnsiTheme="minorHAnsi" w:cs="Arial"/>
          <w:sz w:val="22"/>
          <w:szCs w:val="22"/>
        </w:rPr>
        <w:lastRenderedPageBreak/>
        <w:t xml:space="preserve"> </w:t>
      </w:r>
    </w:p>
    <w:p w:rsidR="008864BF" w:rsidRDefault="008864BF" w:rsidP="00381015">
      <w:pPr>
        <w:spacing w:line="360" w:lineRule="auto"/>
        <w:jc w:val="both"/>
        <w:rPr>
          <w:rFonts w:asciiTheme="minorHAnsi" w:hAnsiTheme="minorHAnsi" w:cs="Arial"/>
          <w:sz w:val="22"/>
          <w:szCs w:val="22"/>
        </w:rPr>
      </w:pPr>
      <w:r w:rsidRPr="008864BF">
        <w:rPr>
          <w:rFonts w:asciiTheme="minorHAnsi" w:hAnsiTheme="minorHAnsi" w:cs="Arial"/>
          <w:sz w:val="22"/>
          <w:szCs w:val="22"/>
        </w:rPr>
        <w:t>The allocation of suitable zoned land for cattle pasture development did not receive the level of administrative support that encouraged cattle farmers to invest more in this sub-sector. On the other hand the use of proven technologies to improve cattle production has been underutilized. This latter area will have to be the focus of future endeavors if the industry wants to be competitive.</w:t>
      </w:r>
    </w:p>
    <w:p w:rsidR="008F7852" w:rsidRPr="008864BF" w:rsidRDefault="008F7852" w:rsidP="008864BF">
      <w:pPr>
        <w:spacing w:line="360" w:lineRule="auto"/>
        <w:jc w:val="both"/>
        <w:rPr>
          <w:rFonts w:asciiTheme="minorHAnsi" w:hAnsiTheme="minorHAnsi" w:cs="Arial"/>
          <w:sz w:val="22"/>
          <w:szCs w:val="22"/>
        </w:rPr>
      </w:pPr>
    </w:p>
    <w:p w:rsidR="008864BF" w:rsidRDefault="008864BF" w:rsidP="008864BF">
      <w:pPr>
        <w:spacing w:line="360" w:lineRule="auto"/>
        <w:jc w:val="both"/>
        <w:rPr>
          <w:rFonts w:asciiTheme="minorHAnsi" w:hAnsiTheme="minorHAnsi" w:cs="Arial"/>
          <w:sz w:val="22"/>
          <w:szCs w:val="22"/>
        </w:rPr>
      </w:pPr>
      <w:r w:rsidRPr="008864BF">
        <w:rPr>
          <w:rFonts w:asciiTheme="minorHAnsi" w:hAnsiTheme="minorHAnsi" w:cs="Arial"/>
          <w:sz w:val="22"/>
          <w:szCs w:val="22"/>
        </w:rPr>
        <w:t>The sheep and goat industry suffered similarly in terms of lack of adequate land for grazing animals, larceny and conflict with crop farmers and an absence of a relevant legislative agenda to catalyze its development. In addition, both of these meats were not eaten as staples, but rather consumption was influenced by culture, religion and seasonal demand. The high prices also served as a disincentive, especially with carcasses having low dressing out percentages (high bone to meat ratio).</w:t>
      </w:r>
    </w:p>
    <w:p w:rsidR="008F7852" w:rsidRPr="008864BF" w:rsidRDefault="008F7852" w:rsidP="008864BF">
      <w:pPr>
        <w:spacing w:line="360" w:lineRule="auto"/>
        <w:jc w:val="both"/>
        <w:rPr>
          <w:rFonts w:asciiTheme="minorHAnsi" w:hAnsiTheme="minorHAnsi" w:cs="Arial"/>
          <w:sz w:val="22"/>
          <w:szCs w:val="22"/>
        </w:rPr>
      </w:pPr>
    </w:p>
    <w:p w:rsidR="008864BF" w:rsidRDefault="008864BF" w:rsidP="008864BF">
      <w:pPr>
        <w:spacing w:line="360" w:lineRule="auto"/>
        <w:jc w:val="both"/>
        <w:rPr>
          <w:rFonts w:asciiTheme="minorHAnsi" w:hAnsiTheme="minorHAnsi" w:cs="Arial"/>
          <w:sz w:val="22"/>
          <w:szCs w:val="22"/>
        </w:rPr>
      </w:pPr>
      <w:r w:rsidRPr="008864BF">
        <w:rPr>
          <w:rFonts w:asciiTheme="minorHAnsi" w:hAnsiTheme="minorHAnsi" w:cs="Arial"/>
          <w:sz w:val="22"/>
          <w:szCs w:val="22"/>
        </w:rPr>
        <w:t>The poultry industry demonstrated resilience despite a plethora of global challenges it faced. The industry continued to grow, but such gains were quickly overtaken by increased demands for this staple on the local market. The slowing down of the mining sector has negatively impacted on the rapid growth of t</w:t>
      </w:r>
      <w:r w:rsidR="008F7852">
        <w:rPr>
          <w:rFonts w:asciiTheme="minorHAnsi" w:hAnsiTheme="minorHAnsi" w:cs="Arial"/>
          <w:sz w:val="22"/>
          <w:szCs w:val="22"/>
        </w:rPr>
        <w:t xml:space="preserve">his sector of the economy. The </w:t>
      </w:r>
      <w:r w:rsidR="008F7852" w:rsidRPr="008864BF">
        <w:rPr>
          <w:rFonts w:asciiTheme="minorHAnsi" w:hAnsiTheme="minorHAnsi" w:cs="Arial"/>
          <w:sz w:val="22"/>
          <w:szCs w:val="22"/>
        </w:rPr>
        <w:t>traditional</w:t>
      </w:r>
      <w:r w:rsidRPr="008864BF">
        <w:rPr>
          <w:rFonts w:asciiTheme="minorHAnsi" w:hAnsiTheme="minorHAnsi" w:cs="Arial"/>
          <w:sz w:val="22"/>
          <w:szCs w:val="22"/>
        </w:rPr>
        <w:t xml:space="preserve"> market lacks the capacity to adequately absorb the volume of meat which the mining sector uses to consume.  Thus future development of the industry will have to be strategically done. The need to penetrate overseas markets will have to be pursued with vigor, purpose and urgency. </w:t>
      </w:r>
    </w:p>
    <w:p w:rsidR="00743830" w:rsidRPr="008864BF" w:rsidRDefault="00743830" w:rsidP="008864BF">
      <w:pPr>
        <w:spacing w:line="360" w:lineRule="auto"/>
        <w:jc w:val="both"/>
        <w:rPr>
          <w:rFonts w:asciiTheme="minorHAnsi" w:hAnsiTheme="minorHAnsi" w:cs="Arial"/>
          <w:sz w:val="22"/>
          <w:szCs w:val="22"/>
        </w:rPr>
      </w:pPr>
    </w:p>
    <w:p w:rsidR="004874CB" w:rsidRPr="007926FE" w:rsidRDefault="00743830" w:rsidP="00D33BFA">
      <w:pPr>
        <w:spacing w:after="160" w:line="276" w:lineRule="auto"/>
        <w:jc w:val="both"/>
        <w:rPr>
          <w:rFonts w:asciiTheme="minorHAnsi" w:hAnsiTheme="minorHAnsi"/>
          <w:b/>
          <w:color w:val="000000"/>
        </w:rPr>
      </w:pPr>
      <w:r w:rsidRPr="007926FE">
        <w:rPr>
          <w:rFonts w:asciiTheme="minorHAnsi" w:hAnsiTheme="minorHAnsi"/>
          <w:b/>
          <w:color w:val="000000"/>
        </w:rPr>
        <w:t>Genetic Improvement Unit</w:t>
      </w:r>
    </w:p>
    <w:p w:rsidR="00343E2E" w:rsidRPr="004874CB" w:rsidRDefault="00D11475" w:rsidP="00D33BFA">
      <w:pPr>
        <w:jc w:val="both"/>
        <w:rPr>
          <w:rFonts w:asciiTheme="minorHAnsi" w:hAnsiTheme="minorHAnsi"/>
          <w:b/>
          <w:sz w:val="22"/>
          <w:szCs w:val="22"/>
        </w:rPr>
      </w:pPr>
      <w:r w:rsidRPr="004874CB">
        <w:rPr>
          <w:rFonts w:asciiTheme="minorHAnsi" w:hAnsiTheme="minorHAnsi"/>
          <w:b/>
          <w:sz w:val="22"/>
          <w:szCs w:val="22"/>
        </w:rPr>
        <w:t>The Artificial Insemination Programme.</w:t>
      </w:r>
    </w:p>
    <w:p w:rsidR="00D11475" w:rsidRPr="00D33BFA" w:rsidRDefault="00D11475" w:rsidP="00D33BFA">
      <w:pPr>
        <w:jc w:val="both"/>
        <w:rPr>
          <w:rFonts w:asciiTheme="minorHAnsi" w:hAnsiTheme="minorHAnsi"/>
          <w:sz w:val="22"/>
          <w:szCs w:val="22"/>
        </w:rPr>
      </w:pPr>
    </w:p>
    <w:p w:rsidR="00581871" w:rsidRPr="00D33BFA" w:rsidRDefault="00F800DA" w:rsidP="001C730F">
      <w:pPr>
        <w:spacing w:line="360" w:lineRule="auto"/>
        <w:jc w:val="both"/>
        <w:rPr>
          <w:rFonts w:asciiTheme="minorHAnsi" w:hAnsiTheme="minorHAnsi"/>
          <w:sz w:val="22"/>
          <w:szCs w:val="22"/>
        </w:rPr>
      </w:pPr>
      <w:r w:rsidRPr="00D33BFA">
        <w:rPr>
          <w:rFonts w:asciiTheme="minorHAnsi" w:hAnsiTheme="minorHAnsi"/>
          <w:sz w:val="22"/>
          <w:szCs w:val="22"/>
        </w:rPr>
        <w:t>The improvement</w:t>
      </w:r>
      <w:r w:rsidR="00D11475" w:rsidRPr="00D33BFA">
        <w:rPr>
          <w:rFonts w:asciiTheme="minorHAnsi" w:hAnsiTheme="minorHAnsi"/>
          <w:sz w:val="22"/>
          <w:szCs w:val="22"/>
        </w:rPr>
        <w:t xml:space="preserve"> of the gene</w:t>
      </w:r>
      <w:r w:rsidR="00743830">
        <w:rPr>
          <w:rFonts w:asciiTheme="minorHAnsi" w:hAnsiTheme="minorHAnsi"/>
          <w:sz w:val="22"/>
          <w:szCs w:val="22"/>
        </w:rPr>
        <w:t>tics of livestock</w:t>
      </w:r>
      <w:r w:rsidR="00D11475" w:rsidRPr="00D33BFA">
        <w:rPr>
          <w:rFonts w:asciiTheme="minorHAnsi" w:hAnsiTheme="minorHAnsi"/>
          <w:sz w:val="22"/>
          <w:szCs w:val="22"/>
        </w:rPr>
        <w:t xml:space="preserve"> is one of the </w:t>
      </w:r>
      <w:r w:rsidR="00743830">
        <w:rPr>
          <w:rFonts w:asciiTheme="minorHAnsi" w:hAnsiTheme="minorHAnsi"/>
          <w:sz w:val="22"/>
          <w:szCs w:val="22"/>
        </w:rPr>
        <w:t>m</w:t>
      </w:r>
      <w:r w:rsidR="00D11475" w:rsidRPr="00D33BFA">
        <w:rPr>
          <w:rFonts w:asciiTheme="minorHAnsi" w:hAnsiTheme="minorHAnsi"/>
          <w:sz w:val="22"/>
          <w:szCs w:val="22"/>
        </w:rPr>
        <w:t xml:space="preserve">any programmes undertaken by GLDA. There </w:t>
      </w:r>
      <w:r w:rsidR="00CC09DE" w:rsidRPr="00D33BFA">
        <w:rPr>
          <w:rFonts w:asciiTheme="minorHAnsi" w:hAnsiTheme="minorHAnsi"/>
          <w:sz w:val="22"/>
          <w:szCs w:val="22"/>
        </w:rPr>
        <w:t>are AI</w:t>
      </w:r>
      <w:r w:rsidR="00D11475" w:rsidRPr="00D33BFA">
        <w:rPr>
          <w:rFonts w:asciiTheme="minorHAnsi" w:hAnsiTheme="minorHAnsi"/>
          <w:sz w:val="22"/>
          <w:szCs w:val="22"/>
        </w:rPr>
        <w:t xml:space="preserve"> technicians located </w:t>
      </w:r>
      <w:r w:rsidRPr="00D33BFA">
        <w:rPr>
          <w:rFonts w:asciiTheme="minorHAnsi" w:hAnsiTheme="minorHAnsi"/>
          <w:sz w:val="22"/>
          <w:szCs w:val="22"/>
        </w:rPr>
        <w:t>in the</w:t>
      </w:r>
      <w:r w:rsidR="00D11475" w:rsidRPr="00D33BFA">
        <w:rPr>
          <w:rFonts w:asciiTheme="minorHAnsi" w:hAnsiTheme="minorHAnsi"/>
          <w:sz w:val="22"/>
          <w:szCs w:val="22"/>
        </w:rPr>
        <w:t xml:space="preserve"> coastal regions. A total of 2</w:t>
      </w:r>
      <w:r w:rsidR="00743830">
        <w:rPr>
          <w:rFonts w:asciiTheme="minorHAnsi" w:hAnsiTheme="minorHAnsi"/>
          <w:sz w:val="22"/>
          <w:szCs w:val="22"/>
        </w:rPr>
        <w:t>,</w:t>
      </w:r>
      <w:r w:rsidR="00D11475" w:rsidRPr="00D33BFA">
        <w:rPr>
          <w:rFonts w:asciiTheme="minorHAnsi" w:hAnsiTheme="minorHAnsi"/>
          <w:sz w:val="22"/>
          <w:szCs w:val="22"/>
        </w:rPr>
        <w:t xml:space="preserve">105 </w:t>
      </w:r>
      <w:r w:rsidR="00743830">
        <w:rPr>
          <w:rFonts w:asciiTheme="minorHAnsi" w:hAnsiTheme="minorHAnsi"/>
          <w:sz w:val="22"/>
          <w:szCs w:val="22"/>
        </w:rPr>
        <w:t xml:space="preserve">cattle </w:t>
      </w:r>
      <w:r w:rsidR="00D11475" w:rsidRPr="00D33BFA">
        <w:rPr>
          <w:rFonts w:asciiTheme="minorHAnsi" w:hAnsiTheme="minorHAnsi"/>
          <w:sz w:val="22"/>
          <w:szCs w:val="22"/>
        </w:rPr>
        <w:t>inseminations were undertaken in 2015 as compared to 2</w:t>
      </w:r>
      <w:r w:rsidR="00743830">
        <w:rPr>
          <w:rFonts w:asciiTheme="minorHAnsi" w:hAnsiTheme="minorHAnsi"/>
          <w:sz w:val="22"/>
          <w:szCs w:val="22"/>
        </w:rPr>
        <w:t>,</w:t>
      </w:r>
      <w:r w:rsidR="00D11475" w:rsidRPr="00D33BFA">
        <w:rPr>
          <w:rFonts w:asciiTheme="minorHAnsi" w:hAnsiTheme="minorHAnsi"/>
          <w:sz w:val="22"/>
          <w:szCs w:val="22"/>
        </w:rPr>
        <w:t>014 in 2013 and 1</w:t>
      </w:r>
      <w:r w:rsidR="00743830">
        <w:rPr>
          <w:rFonts w:asciiTheme="minorHAnsi" w:hAnsiTheme="minorHAnsi"/>
          <w:sz w:val="22"/>
          <w:szCs w:val="22"/>
        </w:rPr>
        <w:t>,</w:t>
      </w:r>
      <w:r w:rsidR="00D11475" w:rsidRPr="00D33BFA">
        <w:rPr>
          <w:rFonts w:asciiTheme="minorHAnsi" w:hAnsiTheme="minorHAnsi"/>
          <w:sz w:val="22"/>
          <w:szCs w:val="22"/>
        </w:rPr>
        <w:t>927 in 2014</w:t>
      </w:r>
      <w:r w:rsidR="00297AD0">
        <w:rPr>
          <w:rFonts w:asciiTheme="minorHAnsi" w:hAnsiTheme="minorHAnsi"/>
          <w:sz w:val="22"/>
          <w:szCs w:val="22"/>
        </w:rPr>
        <w:t xml:space="preserve"> (Table 18)</w:t>
      </w:r>
      <w:r w:rsidR="00D11475" w:rsidRPr="00D33BFA">
        <w:rPr>
          <w:rFonts w:asciiTheme="minorHAnsi" w:hAnsiTheme="minorHAnsi"/>
          <w:sz w:val="22"/>
          <w:szCs w:val="22"/>
        </w:rPr>
        <w:t>.</w:t>
      </w:r>
      <w:r w:rsidR="00EE2D38" w:rsidRPr="00D33BFA">
        <w:rPr>
          <w:rFonts w:asciiTheme="minorHAnsi" w:hAnsiTheme="minorHAnsi"/>
          <w:sz w:val="22"/>
          <w:szCs w:val="22"/>
        </w:rPr>
        <w:t xml:space="preserve"> Additionally</w:t>
      </w:r>
      <w:r w:rsidR="00297AD0">
        <w:rPr>
          <w:rFonts w:asciiTheme="minorHAnsi" w:hAnsiTheme="minorHAnsi"/>
          <w:sz w:val="22"/>
          <w:szCs w:val="22"/>
        </w:rPr>
        <w:t>,</w:t>
      </w:r>
      <w:r w:rsidR="00EE2D38" w:rsidRPr="00D33BFA">
        <w:rPr>
          <w:rFonts w:asciiTheme="minorHAnsi" w:hAnsiTheme="minorHAnsi"/>
          <w:sz w:val="22"/>
          <w:szCs w:val="22"/>
        </w:rPr>
        <w:t xml:space="preserve"> the efficiency of the inseminators has improved with the services </w:t>
      </w:r>
      <w:r w:rsidRPr="00D33BFA">
        <w:rPr>
          <w:rFonts w:asciiTheme="minorHAnsi" w:hAnsiTheme="minorHAnsi"/>
          <w:sz w:val="22"/>
          <w:szCs w:val="22"/>
        </w:rPr>
        <w:t>per conception decreasing</w:t>
      </w:r>
      <w:r w:rsidR="00EE2D38" w:rsidRPr="00D33BFA">
        <w:rPr>
          <w:rFonts w:asciiTheme="minorHAnsi" w:hAnsiTheme="minorHAnsi"/>
          <w:sz w:val="22"/>
          <w:szCs w:val="22"/>
        </w:rPr>
        <w:t xml:space="preserve"> from 4.69 in 2013 to 1.30 in 2015</w:t>
      </w:r>
      <w:r w:rsidR="00297AD0">
        <w:rPr>
          <w:rFonts w:asciiTheme="minorHAnsi" w:hAnsiTheme="minorHAnsi"/>
          <w:sz w:val="22"/>
          <w:szCs w:val="22"/>
        </w:rPr>
        <w:t>, Table 18.</w:t>
      </w:r>
    </w:p>
    <w:p w:rsidR="00581871" w:rsidRPr="002B0D24" w:rsidRDefault="00297AD0" w:rsidP="00D33BFA">
      <w:pPr>
        <w:jc w:val="both"/>
        <w:rPr>
          <w:rFonts w:asciiTheme="minorHAnsi" w:hAnsiTheme="minorHAnsi"/>
          <w:b/>
          <w:sz w:val="22"/>
          <w:szCs w:val="22"/>
        </w:rPr>
      </w:pPr>
      <w:r w:rsidRPr="002B0D24">
        <w:rPr>
          <w:rFonts w:asciiTheme="minorHAnsi" w:hAnsiTheme="minorHAnsi"/>
          <w:b/>
          <w:sz w:val="22"/>
          <w:szCs w:val="22"/>
        </w:rPr>
        <w:t>Table 18</w:t>
      </w:r>
      <w:r w:rsidR="00743830" w:rsidRPr="002B0D24">
        <w:rPr>
          <w:rFonts w:asciiTheme="minorHAnsi" w:hAnsiTheme="minorHAnsi"/>
          <w:b/>
          <w:sz w:val="22"/>
          <w:szCs w:val="22"/>
        </w:rPr>
        <w:t>. Number of inseminations, percentage change and services/conception</w:t>
      </w:r>
    </w:p>
    <w:p w:rsidR="00743830" w:rsidRPr="00D33BFA" w:rsidRDefault="00743830" w:rsidP="00D33BFA">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2310"/>
        <w:gridCol w:w="2310"/>
        <w:gridCol w:w="2311"/>
        <w:gridCol w:w="2311"/>
      </w:tblGrid>
      <w:tr w:rsidR="00581871" w:rsidRPr="00D33BFA" w:rsidTr="00581871">
        <w:tc>
          <w:tcPr>
            <w:tcW w:w="2310" w:type="dxa"/>
          </w:tcPr>
          <w:p w:rsidR="00581871" w:rsidRPr="00D33BFA" w:rsidRDefault="00581871" w:rsidP="00D33BFA">
            <w:pPr>
              <w:jc w:val="both"/>
              <w:rPr>
                <w:rFonts w:asciiTheme="minorHAnsi" w:hAnsiTheme="minorHAnsi"/>
                <w:b/>
              </w:rPr>
            </w:pPr>
            <w:r w:rsidRPr="00D33BFA">
              <w:rPr>
                <w:rFonts w:asciiTheme="minorHAnsi" w:hAnsiTheme="minorHAnsi"/>
                <w:b/>
              </w:rPr>
              <w:t>Years</w:t>
            </w:r>
          </w:p>
        </w:tc>
        <w:tc>
          <w:tcPr>
            <w:tcW w:w="2310" w:type="dxa"/>
          </w:tcPr>
          <w:p w:rsidR="00581871" w:rsidRPr="00D33BFA" w:rsidRDefault="00581871" w:rsidP="00D33BFA">
            <w:pPr>
              <w:jc w:val="both"/>
              <w:rPr>
                <w:rFonts w:asciiTheme="minorHAnsi" w:hAnsiTheme="minorHAnsi"/>
                <w:b/>
              </w:rPr>
            </w:pPr>
            <w:r w:rsidRPr="00D33BFA">
              <w:rPr>
                <w:rFonts w:asciiTheme="minorHAnsi" w:hAnsiTheme="minorHAnsi"/>
                <w:b/>
              </w:rPr>
              <w:t>Inseminations</w:t>
            </w:r>
          </w:p>
        </w:tc>
        <w:tc>
          <w:tcPr>
            <w:tcW w:w="2311" w:type="dxa"/>
          </w:tcPr>
          <w:p w:rsidR="00581871" w:rsidRPr="00D33BFA" w:rsidRDefault="00581871" w:rsidP="00D33BFA">
            <w:pPr>
              <w:jc w:val="both"/>
              <w:rPr>
                <w:rFonts w:asciiTheme="minorHAnsi" w:hAnsiTheme="minorHAnsi"/>
                <w:b/>
              </w:rPr>
            </w:pPr>
            <w:r w:rsidRPr="00D33BFA">
              <w:rPr>
                <w:rFonts w:asciiTheme="minorHAnsi" w:hAnsiTheme="minorHAnsi"/>
                <w:b/>
              </w:rPr>
              <w:t>%  change</w:t>
            </w:r>
          </w:p>
        </w:tc>
        <w:tc>
          <w:tcPr>
            <w:tcW w:w="2311" w:type="dxa"/>
          </w:tcPr>
          <w:p w:rsidR="00581871" w:rsidRPr="00D33BFA" w:rsidRDefault="0064638B" w:rsidP="00D33BFA">
            <w:pPr>
              <w:jc w:val="both"/>
              <w:rPr>
                <w:rFonts w:asciiTheme="minorHAnsi" w:hAnsiTheme="minorHAnsi"/>
                <w:b/>
              </w:rPr>
            </w:pPr>
            <w:r w:rsidRPr="00D33BFA">
              <w:rPr>
                <w:rFonts w:asciiTheme="minorHAnsi" w:hAnsiTheme="minorHAnsi"/>
                <w:b/>
              </w:rPr>
              <w:t>Services/</w:t>
            </w:r>
            <w:r w:rsidR="00EE2D38" w:rsidRPr="00D33BFA">
              <w:rPr>
                <w:rFonts w:asciiTheme="minorHAnsi" w:hAnsiTheme="minorHAnsi"/>
                <w:b/>
              </w:rPr>
              <w:t>conception</w:t>
            </w:r>
          </w:p>
        </w:tc>
      </w:tr>
      <w:tr w:rsidR="00581871" w:rsidRPr="00D33BFA" w:rsidTr="00581871">
        <w:tc>
          <w:tcPr>
            <w:tcW w:w="2310" w:type="dxa"/>
          </w:tcPr>
          <w:p w:rsidR="00581871" w:rsidRPr="00D33BFA" w:rsidRDefault="00581871" w:rsidP="00D33BFA">
            <w:pPr>
              <w:jc w:val="both"/>
              <w:rPr>
                <w:rFonts w:asciiTheme="minorHAnsi" w:hAnsiTheme="minorHAnsi"/>
              </w:rPr>
            </w:pPr>
            <w:r w:rsidRPr="00D33BFA">
              <w:rPr>
                <w:rFonts w:asciiTheme="minorHAnsi" w:hAnsiTheme="minorHAnsi"/>
              </w:rPr>
              <w:t>2013</w:t>
            </w:r>
          </w:p>
        </w:tc>
        <w:tc>
          <w:tcPr>
            <w:tcW w:w="2310" w:type="dxa"/>
          </w:tcPr>
          <w:p w:rsidR="00581871" w:rsidRPr="00D33BFA" w:rsidRDefault="00581871" w:rsidP="00D33BFA">
            <w:pPr>
              <w:jc w:val="both"/>
              <w:rPr>
                <w:rFonts w:asciiTheme="minorHAnsi" w:hAnsiTheme="minorHAnsi"/>
              </w:rPr>
            </w:pPr>
            <w:r w:rsidRPr="00D33BFA">
              <w:rPr>
                <w:rFonts w:asciiTheme="minorHAnsi" w:hAnsiTheme="minorHAnsi"/>
              </w:rPr>
              <w:t>2014</w:t>
            </w:r>
          </w:p>
        </w:tc>
        <w:tc>
          <w:tcPr>
            <w:tcW w:w="2311" w:type="dxa"/>
          </w:tcPr>
          <w:p w:rsidR="00581871" w:rsidRPr="00D33BFA" w:rsidRDefault="00581871" w:rsidP="00D33BFA">
            <w:pPr>
              <w:jc w:val="both"/>
              <w:rPr>
                <w:rFonts w:asciiTheme="minorHAnsi" w:hAnsiTheme="minorHAnsi"/>
              </w:rPr>
            </w:pPr>
          </w:p>
        </w:tc>
        <w:tc>
          <w:tcPr>
            <w:tcW w:w="2311" w:type="dxa"/>
          </w:tcPr>
          <w:p w:rsidR="00581871" w:rsidRPr="00D33BFA" w:rsidRDefault="00EE2D38" w:rsidP="00D33BFA">
            <w:pPr>
              <w:jc w:val="both"/>
              <w:rPr>
                <w:rFonts w:asciiTheme="minorHAnsi" w:hAnsiTheme="minorHAnsi"/>
              </w:rPr>
            </w:pPr>
            <w:r w:rsidRPr="00D33BFA">
              <w:rPr>
                <w:rFonts w:asciiTheme="minorHAnsi" w:hAnsiTheme="minorHAnsi"/>
              </w:rPr>
              <w:t>4.69</w:t>
            </w:r>
          </w:p>
        </w:tc>
      </w:tr>
      <w:tr w:rsidR="00581871" w:rsidRPr="00D33BFA" w:rsidTr="00581871">
        <w:tc>
          <w:tcPr>
            <w:tcW w:w="2310" w:type="dxa"/>
          </w:tcPr>
          <w:p w:rsidR="00581871" w:rsidRPr="00D33BFA" w:rsidRDefault="00581871" w:rsidP="00D33BFA">
            <w:pPr>
              <w:jc w:val="both"/>
              <w:rPr>
                <w:rFonts w:asciiTheme="minorHAnsi" w:hAnsiTheme="minorHAnsi"/>
              </w:rPr>
            </w:pPr>
            <w:r w:rsidRPr="00D33BFA">
              <w:rPr>
                <w:rFonts w:asciiTheme="minorHAnsi" w:hAnsiTheme="minorHAnsi"/>
              </w:rPr>
              <w:t>2014</w:t>
            </w:r>
          </w:p>
        </w:tc>
        <w:tc>
          <w:tcPr>
            <w:tcW w:w="2310" w:type="dxa"/>
          </w:tcPr>
          <w:p w:rsidR="00581871" w:rsidRPr="00D33BFA" w:rsidRDefault="00581871" w:rsidP="00D33BFA">
            <w:pPr>
              <w:jc w:val="both"/>
              <w:rPr>
                <w:rFonts w:asciiTheme="minorHAnsi" w:hAnsiTheme="minorHAnsi"/>
              </w:rPr>
            </w:pPr>
            <w:r w:rsidRPr="00D33BFA">
              <w:rPr>
                <w:rFonts w:asciiTheme="minorHAnsi" w:hAnsiTheme="minorHAnsi"/>
              </w:rPr>
              <w:t>1927</w:t>
            </w:r>
          </w:p>
        </w:tc>
        <w:tc>
          <w:tcPr>
            <w:tcW w:w="2311" w:type="dxa"/>
          </w:tcPr>
          <w:p w:rsidR="00581871" w:rsidRPr="00D33BFA" w:rsidRDefault="00581871" w:rsidP="00D33BFA">
            <w:pPr>
              <w:jc w:val="both"/>
              <w:rPr>
                <w:rFonts w:asciiTheme="minorHAnsi" w:hAnsiTheme="minorHAnsi"/>
              </w:rPr>
            </w:pPr>
            <w:r w:rsidRPr="00D33BFA">
              <w:rPr>
                <w:rFonts w:asciiTheme="minorHAnsi" w:hAnsiTheme="minorHAnsi"/>
              </w:rPr>
              <w:t>-4.31</w:t>
            </w:r>
          </w:p>
        </w:tc>
        <w:tc>
          <w:tcPr>
            <w:tcW w:w="2311" w:type="dxa"/>
          </w:tcPr>
          <w:p w:rsidR="00581871" w:rsidRPr="00D33BFA" w:rsidRDefault="00E82A1C" w:rsidP="00D33BFA">
            <w:pPr>
              <w:jc w:val="both"/>
              <w:rPr>
                <w:rFonts w:asciiTheme="minorHAnsi" w:hAnsiTheme="minorHAnsi"/>
              </w:rPr>
            </w:pPr>
            <w:r w:rsidRPr="00D33BFA">
              <w:rPr>
                <w:rFonts w:asciiTheme="minorHAnsi" w:hAnsiTheme="minorHAnsi"/>
              </w:rPr>
              <w:t>1.93</w:t>
            </w:r>
          </w:p>
        </w:tc>
      </w:tr>
      <w:tr w:rsidR="00581871" w:rsidRPr="00D33BFA" w:rsidTr="00581871">
        <w:tc>
          <w:tcPr>
            <w:tcW w:w="2310" w:type="dxa"/>
          </w:tcPr>
          <w:p w:rsidR="00581871" w:rsidRPr="00D33BFA" w:rsidRDefault="00581871" w:rsidP="00D33BFA">
            <w:pPr>
              <w:jc w:val="both"/>
              <w:rPr>
                <w:rFonts w:asciiTheme="minorHAnsi" w:hAnsiTheme="minorHAnsi"/>
              </w:rPr>
            </w:pPr>
            <w:r w:rsidRPr="00D33BFA">
              <w:rPr>
                <w:rFonts w:asciiTheme="minorHAnsi" w:hAnsiTheme="minorHAnsi"/>
              </w:rPr>
              <w:t>2015</w:t>
            </w:r>
          </w:p>
        </w:tc>
        <w:tc>
          <w:tcPr>
            <w:tcW w:w="2310" w:type="dxa"/>
          </w:tcPr>
          <w:p w:rsidR="00581871" w:rsidRPr="00D33BFA" w:rsidRDefault="00581871" w:rsidP="00D33BFA">
            <w:pPr>
              <w:jc w:val="both"/>
              <w:rPr>
                <w:rFonts w:asciiTheme="minorHAnsi" w:hAnsiTheme="minorHAnsi"/>
              </w:rPr>
            </w:pPr>
            <w:r w:rsidRPr="00D33BFA">
              <w:rPr>
                <w:rFonts w:asciiTheme="minorHAnsi" w:hAnsiTheme="minorHAnsi"/>
              </w:rPr>
              <w:t>2105</w:t>
            </w:r>
          </w:p>
        </w:tc>
        <w:tc>
          <w:tcPr>
            <w:tcW w:w="2311" w:type="dxa"/>
          </w:tcPr>
          <w:p w:rsidR="00581871" w:rsidRPr="00D33BFA" w:rsidRDefault="00581871" w:rsidP="00D33BFA">
            <w:pPr>
              <w:jc w:val="both"/>
              <w:rPr>
                <w:rFonts w:asciiTheme="minorHAnsi" w:hAnsiTheme="minorHAnsi"/>
              </w:rPr>
            </w:pPr>
            <w:r w:rsidRPr="00D33BFA">
              <w:rPr>
                <w:rFonts w:asciiTheme="minorHAnsi" w:hAnsiTheme="minorHAnsi"/>
              </w:rPr>
              <w:t>+9.23</w:t>
            </w:r>
          </w:p>
        </w:tc>
        <w:tc>
          <w:tcPr>
            <w:tcW w:w="2311" w:type="dxa"/>
          </w:tcPr>
          <w:p w:rsidR="00581871" w:rsidRPr="00D33BFA" w:rsidRDefault="00FF2610" w:rsidP="00D33BFA">
            <w:pPr>
              <w:jc w:val="both"/>
              <w:rPr>
                <w:rFonts w:asciiTheme="minorHAnsi" w:hAnsiTheme="minorHAnsi"/>
              </w:rPr>
            </w:pPr>
            <w:r w:rsidRPr="00D33BFA">
              <w:rPr>
                <w:rFonts w:asciiTheme="minorHAnsi" w:hAnsiTheme="minorHAnsi"/>
              </w:rPr>
              <w:t>1.302</w:t>
            </w:r>
          </w:p>
        </w:tc>
      </w:tr>
      <w:tr w:rsidR="00581871" w:rsidRPr="00D33BFA" w:rsidTr="00581871">
        <w:tc>
          <w:tcPr>
            <w:tcW w:w="2310" w:type="dxa"/>
          </w:tcPr>
          <w:p w:rsidR="00581871" w:rsidRPr="00D33BFA" w:rsidRDefault="00581871" w:rsidP="00D33BFA">
            <w:pPr>
              <w:jc w:val="both"/>
              <w:rPr>
                <w:rFonts w:asciiTheme="minorHAnsi" w:hAnsiTheme="minorHAnsi"/>
              </w:rPr>
            </w:pPr>
          </w:p>
        </w:tc>
        <w:tc>
          <w:tcPr>
            <w:tcW w:w="2310" w:type="dxa"/>
          </w:tcPr>
          <w:p w:rsidR="00581871" w:rsidRPr="00D33BFA" w:rsidRDefault="00581871" w:rsidP="00D33BFA">
            <w:pPr>
              <w:jc w:val="both"/>
              <w:rPr>
                <w:rFonts w:asciiTheme="minorHAnsi" w:hAnsiTheme="minorHAnsi"/>
              </w:rPr>
            </w:pPr>
          </w:p>
        </w:tc>
        <w:tc>
          <w:tcPr>
            <w:tcW w:w="2311" w:type="dxa"/>
          </w:tcPr>
          <w:p w:rsidR="00581871" w:rsidRPr="00D33BFA" w:rsidRDefault="00581871" w:rsidP="00D33BFA">
            <w:pPr>
              <w:jc w:val="both"/>
              <w:rPr>
                <w:rFonts w:asciiTheme="minorHAnsi" w:hAnsiTheme="minorHAnsi"/>
              </w:rPr>
            </w:pPr>
          </w:p>
        </w:tc>
        <w:tc>
          <w:tcPr>
            <w:tcW w:w="2311" w:type="dxa"/>
          </w:tcPr>
          <w:p w:rsidR="00581871" w:rsidRPr="00D33BFA" w:rsidRDefault="00581871" w:rsidP="00D33BFA">
            <w:pPr>
              <w:jc w:val="both"/>
              <w:rPr>
                <w:rFonts w:asciiTheme="minorHAnsi" w:hAnsiTheme="minorHAnsi"/>
              </w:rPr>
            </w:pPr>
          </w:p>
        </w:tc>
      </w:tr>
    </w:tbl>
    <w:p w:rsidR="00D11475" w:rsidRPr="00D33BFA" w:rsidRDefault="00D11475" w:rsidP="00D33BFA">
      <w:pPr>
        <w:jc w:val="both"/>
        <w:rPr>
          <w:rFonts w:asciiTheme="minorHAnsi" w:hAnsiTheme="minorHAnsi"/>
          <w:sz w:val="22"/>
          <w:szCs w:val="22"/>
        </w:rPr>
      </w:pPr>
      <w:r w:rsidRPr="00D33BFA">
        <w:rPr>
          <w:rFonts w:asciiTheme="minorHAnsi" w:hAnsiTheme="minorHAnsi"/>
          <w:sz w:val="22"/>
          <w:szCs w:val="22"/>
        </w:rPr>
        <w:t xml:space="preserve"> </w:t>
      </w:r>
    </w:p>
    <w:p w:rsidR="00343E2E" w:rsidRPr="00D33BFA" w:rsidRDefault="00343E2E" w:rsidP="00D33BFA">
      <w:pPr>
        <w:jc w:val="both"/>
        <w:rPr>
          <w:rFonts w:asciiTheme="minorHAnsi" w:hAnsiTheme="minorHAnsi"/>
          <w:b/>
          <w:sz w:val="22"/>
          <w:szCs w:val="22"/>
        </w:rPr>
      </w:pPr>
    </w:p>
    <w:p w:rsidR="00343E2E" w:rsidRPr="00D33BFA" w:rsidRDefault="00EE2D38" w:rsidP="00D33BFA">
      <w:pPr>
        <w:jc w:val="both"/>
        <w:rPr>
          <w:rFonts w:asciiTheme="minorHAnsi" w:hAnsiTheme="minorHAnsi"/>
          <w:sz w:val="22"/>
          <w:szCs w:val="22"/>
        </w:rPr>
      </w:pPr>
      <w:r w:rsidRPr="00D33BFA">
        <w:rPr>
          <w:rFonts w:asciiTheme="minorHAnsi" w:hAnsiTheme="minorHAnsi"/>
          <w:noProof/>
          <w:sz w:val="22"/>
          <w:szCs w:val="22"/>
          <w:lang w:val="en-029" w:eastAsia="en-029"/>
        </w:rPr>
        <w:drawing>
          <wp:inline distT="0" distB="0" distL="0" distR="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22DF" w:rsidRDefault="000222DF" w:rsidP="00D33BFA">
      <w:pPr>
        <w:jc w:val="both"/>
        <w:rPr>
          <w:rFonts w:asciiTheme="minorHAnsi" w:hAnsiTheme="minorHAnsi"/>
          <w:sz w:val="22"/>
          <w:szCs w:val="22"/>
        </w:rPr>
      </w:pPr>
    </w:p>
    <w:p w:rsidR="00743830" w:rsidRPr="00D33BFA" w:rsidRDefault="00297AD0" w:rsidP="00D33BFA">
      <w:pPr>
        <w:jc w:val="both"/>
        <w:rPr>
          <w:rFonts w:asciiTheme="minorHAnsi" w:hAnsiTheme="minorHAnsi"/>
          <w:sz w:val="22"/>
          <w:szCs w:val="22"/>
        </w:rPr>
      </w:pPr>
      <w:r>
        <w:rPr>
          <w:rFonts w:asciiTheme="minorHAnsi" w:hAnsiTheme="minorHAnsi"/>
          <w:sz w:val="22"/>
          <w:szCs w:val="22"/>
        </w:rPr>
        <w:t>Figure 5</w:t>
      </w:r>
      <w:r w:rsidR="00743830">
        <w:rPr>
          <w:rFonts w:asciiTheme="minorHAnsi" w:hAnsiTheme="minorHAnsi"/>
          <w:sz w:val="22"/>
          <w:szCs w:val="22"/>
        </w:rPr>
        <w:t>: Total number of inseminations per month 2015</w:t>
      </w:r>
    </w:p>
    <w:p w:rsidR="008A562C" w:rsidRPr="00D33BFA" w:rsidRDefault="008A562C" w:rsidP="00D33BFA">
      <w:pPr>
        <w:jc w:val="both"/>
        <w:rPr>
          <w:rFonts w:asciiTheme="minorHAnsi" w:hAnsiTheme="minorHAnsi"/>
          <w:b/>
          <w:sz w:val="22"/>
          <w:szCs w:val="22"/>
        </w:rPr>
      </w:pPr>
    </w:p>
    <w:p w:rsidR="000222DF" w:rsidRPr="00D33BFA" w:rsidRDefault="000222DF" w:rsidP="00D33BFA">
      <w:pPr>
        <w:jc w:val="both"/>
        <w:rPr>
          <w:rFonts w:asciiTheme="minorHAnsi" w:hAnsiTheme="minorHAnsi"/>
          <w:b/>
          <w:sz w:val="22"/>
          <w:szCs w:val="22"/>
        </w:rPr>
      </w:pPr>
      <w:r w:rsidRPr="00D33BFA">
        <w:rPr>
          <w:rFonts w:asciiTheme="minorHAnsi" w:hAnsiTheme="minorHAnsi"/>
          <w:b/>
          <w:sz w:val="22"/>
          <w:szCs w:val="22"/>
        </w:rPr>
        <w:t>Semen Collection and Processing</w:t>
      </w:r>
    </w:p>
    <w:p w:rsidR="000222DF" w:rsidRPr="00D33BFA" w:rsidRDefault="000222DF" w:rsidP="00D33BFA">
      <w:pPr>
        <w:jc w:val="both"/>
        <w:rPr>
          <w:rFonts w:asciiTheme="minorHAnsi" w:hAnsiTheme="minorHAnsi"/>
          <w:sz w:val="22"/>
          <w:szCs w:val="22"/>
        </w:rPr>
      </w:pPr>
    </w:p>
    <w:p w:rsidR="000222DF" w:rsidRDefault="000222DF" w:rsidP="001C730F">
      <w:pPr>
        <w:spacing w:line="360" w:lineRule="auto"/>
        <w:jc w:val="both"/>
        <w:rPr>
          <w:rFonts w:asciiTheme="minorHAnsi" w:hAnsiTheme="minorHAnsi"/>
          <w:sz w:val="22"/>
          <w:szCs w:val="22"/>
        </w:rPr>
      </w:pPr>
      <w:r w:rsidRPr="00D33BFA">
        <w:rPr>
          <w:rFonts w:asciiTheme="minorHAnsi" w:hAnsiTheme="minorHAnsi"/>
          <w:sz w:val="22"/>
          <w:szCs w:val="22"/>
        </w:rPr>
        <w:t xml:space="preserve">The </w:t>
      </w:r>
      <w:r w:rsidR="00F800DA" w:rsidRPr="00D33BFA">
        <w:rPr>
          <w:rFonts w:asciiTheme="minorHAnsi" w:hAnsiTheme="minorHAnsi"/>
          <w:sz w:val="22"/>
          <w:szCs w:val="22"/>
        </w:rPr>
        <w:t>Semen Collection</w:t>
      </w:r>
      <w:r w:rsidRPr="00D33BFA">
        <w:rPr>
          <w:rFonts w:asciiTheme="minorHAnsi" w:hAnsiTheme="minorHAnsi"/>
          <w:sz w:val="22"/>
          <w:szCs w:val="22"/>
        </w:rPr>
        <w:t xml:space="preserve"> and Processing Unit became fully operational in 2015</w:t>
      </w:r>
      <w:r w:rsidR="00CC09DE" w:rsidRPr="00D33BFA">
        <w:rPr>
          <w:rFonts w:asciiTheme="minorHAnsi" w:hAnsiTheme="minorHAnsi"/>
          <w:sz w:val="22"/>
          <w:szCs w:val="22"/>
        </w:rPr>
        <w:t>.</w:t>
      </w:r>
      <w:r w:rsidR="00297AD0">
        <w:rPr>
          <w:rFonts w:asciiTheme="minorHAnsi" w:hAnsiTheme="minorHAnsi"/>
          <w:sz w:val="22"/>
          <w:szCs w:val="22"/>
        </w:rPr>
        <w:t xml:space="preserve"> The </w:t>
      </w:r>
      <w:r w:rsidR="004B186B">
        <w:rPr>
          <w:rFonts w:asciiTheme="minorHAnsi" w:hAnsiTheme="minorHAnsi"/>
          <w:sz w:val="22"/>
          <w:szCs w:val="22"/>
        </w:rPr>
        <w:t>initial use of this unit was to</w:t>
      </w:r>
      <w:r w:rsidR="00223FD2" w:rsidRPr="00D33BFA">
        <w:rPr>
          <w:rFonts w:asciiTheme="minorHAnsi" w:hAnsiTheme="minorHAnsi"/>
          <w:sz w:val="22"/>
          <w:szCs w:val="22"/>
        </w:rPr>
        <w:t xml:space="preserve"> train regional participants of the Antigua, Dominica, Grenada, Suriname, St. Lucia and Guyana in artificial insemination of goats, the participants were trained in the entire process from semen collection, processing and freezing of semen. In addition to the aforementioned the participants were taught how to </w:t>
      </w:r>
      <w:r w:rsidR="002C40C4" w:rsidRPr="00D33BFA">
        <w:rPr>
          <w:rFonts w:asciiTheme="minorHAnsi" w:hAnsiTheme="minorHAnsi"/>
          <w:sz w:val="22"/>
          <w:szCs w:val="22"/>
        </w:rPr>
        <w:t>inseminate goats</w:t>
      </w:r>
      <w:r w:rsidR="001604BE" w:rsidRPr="00D33BFA">
        <w:rPr>
          <w:rFonts w:asciiTheme="minorHAnsi" w:hAnsiTheme="minorHAnsi"/>
          <w:sz w:val="22"/>
          <w:szCs w:val="22"/>
        </w:rPr>
        <w:t>.</w:t>
      </w:r>
    </w:p>
    <w:p w:rsidR="004B186B" w:rsidRPr="00D33BFA" w:rsidRDefault="004B186B" w:rsidP="001C730F">
      <w:pPr>
        <w:spacing w:line="360" w:lineRule="auto"/>
        <w:jc w:val="both"/>
        <w:rPr>
          <w:rFonts w:asciiTheme="minorHAnsi" w:hAnsiTheme="minorHAnsi"/>
          <w:sz w:val="22"/>
          <w:szCs w:val="22"/>
        </w:rPr>
      </w:pPr>
    </w:p>
    <w:p w:rsidR="007926FE" w:rsidRDefault="001604BE" w:rsidP="007926FE">
      <w:pPr>
        <w:spacing w:line="360" w:lineRule="auto"/>
        <w:jc w:val="both"/>
        <w:rPr>
          <w:rFonts w:asciiTheme="minorHAnsi" w:hAnsiTheme="minorHAnsi"/>
          <w:sz w:val="22"/>
          <w:szCs w:val="22"/>
        </w:rPr>
      </w:pPr>
      <w:r w:rsidRPr="00D33BFA">
        <w:rPr>
          <w:rFonts w:asciiTheme="minorHAnsi" w:hAnsiTheme="minorHAnsi"/>
          <w:sz w:val="22"/>
          <w:szCs w:val="22"/>
        </w:rPr>
        <w:t xml:space="preserve">The Semen Collection and </w:t>
      </w:r>
      <w:proofErr w:type="gramStart"/>
      <w:r w:rsidRPr="00D33BFA">
        <w:rPr>
          <w:rFonts w:asciiTheme="minorHAnsi" w:hAnsiTheme="minorHAnsi"/>
          <w:sz w:val="22"/>
          <w:szCs w:val="22"/>
        </w:rPr>
        <w:t>Processing</w:t>
      </w:r>
      <w:proofErr w:type="gramEnd"/>
      <w:r w:rsidRPr="00D33BFA">
        <w:rPr>
          <w:rFonts w:asciiTheme="minorHAnsi" w:hAnsiTheme="minorHAnsi"/>
          <w:sz w:val="22"/>
          <w:szCs w:val="22"/>
        </w:rPr>
        <w:t xml:space="preserve"> facility</w:t>
      </w:r>
      <w:r w:rsidR="004B186B">
        <w:rPr>
          <w:rFonts w:asciiTheme="minorHAnsi" w:hAnsiTheme="minorHAnsi"/>
          <w:sz w:val="22"/>
          <w:szCs w:val="22"/>
        </w:rPr>
        <w:t xml:space="preserve"> during the reporting year</w:t>
      </w:r>
      <w:r w:rsidRPr="00D33BFA">
        <w:rPr>
          <w:rFonts w:asciiTheme="minorHAnsi" w:hAnsiTheme="minorHAnsi"/>
          <w:sz w:val="22"/>
          <w:szCs w:val="22"/>
        </w:rPr>
        <w:t xml:space="preserve"> was also able to </w:t>
      </w:r>
      <w:r w:rsidR="004B186B">
        <w:rPr>
          <w:rFonts w:asciiTheme="minorHAnsi" w:hAnsiTheme="minorHAnsi"/>
          <w:sz w:val="22"/>
          <w:szCs w:val="22"/>
        </w:rPr>
        <w:t>obtain and store semen from</w:t>
      </w:r>
      <w:r w:rsidR="00EA08A9">
        <w:rPr>
          <w:rFonts w:asciiTheme="minorHAnsi" w:hAnsiTheme="minorHAnsi"/>
          <w:sz w:val="22"/>
          <w:szCs w:val="22"/>
        </w:rPr>
        <w:t xml:space="preserve"> the pigs, small ruminants and the </w:t>
      </w:r>
      <w:r w:rsidRPr="00D33BFA">
        <w:rPr>
          <w:rFonts w:asciiTheme="minorHAnsi" w:hAnsiTheme="minorHAnsi"/>
          <w:sz w:val="22"/>
          <w:szCs w:val="22"/>
        </w:rPr>
        <w:t>bulls</w:t>
      </w:r>
      <w:r w:rsidR="004B186B">
        <w:rPr>
          <w:rFonts w:asciiTheme="minorHAnsi" w:hAnsiTheme="minorHAnsi"/>
          <w:sz w:val="22"/>
          <w:szCs w:val="22"/>
        </w:rPr>
        <w:t xml:space="preserve"> located on the LSF</w:t>
      </w:r>
      <w:r w:rsidRPr="00D33BFA">
        <w:rPr>
          <w:rFonts w:asciiTheme="minorHAnsi" w:hAnsiTheme="minorHAnsi"/>
          <w:sz w:val="22"/>
          <w:szCs w:val="22"/>
        </w:rPr>
        <w:t>.</w:t>
      </w:r>
      <w:r w:rsidR="004B186B">
        <w:rPr>
          <w:rFonts w:asciiTheme="minorHAnsi" w:hAnsiTheme="minorHAnsi"/>
          <w:sz w:val="22"/>
          <w:szCs w:val="22"/>
        </w:rPr>
        <w:t xml:space="preserve"> </w:t>
      </w:r>
      <w:r w:rsidRPr="00D33BFA">
        <w:rPr>
          <w:rFonts w:asciiTheme="minorHAnsi" w:hAnsiTheme="minorHAnsi"/>
          <w:sz w:val="22"/>
          <w:szCs w:val="22"/>
        </w:rPr>
        <w:t xml:space="preserve">The </w:t>
      </w:r>
      <w:r w:rsidR="008A562C" w:rsidRPr="00D33BFA">
        <w:rPr>
          <w:rFonts w:asciiTheme="minorHAnsi" w:hAnsiTheme="minorHAnsi"/>
          <w:sz w:val="22"/>
          <w:szCs w:val="22"/>
        </w:rPr>
        <w:t>unit has stored to date the following:</w:t>
      </w:r>
    </w:p>
    <w:p w:rsidR="008A562C" w:rsidRPr="007926FE" w:rsidRDefault="004B186B" w:rsidP="007926FE">
      <w:pPr>
        <w:spacing w:line="360" w:lineRule="auto"/>
        <w:jc w:val="both"/>
        <w:rPr>
          <w:rFonts w:asciiTheme="minorHAnsi" w:hAnsiTheme="minorHAnsi"/>
          <w:sz w:val="22"/>
          <w:szCs w:val="22"/>
        </w:rPr>
      </w:pPr>
      <w:r w:rsidRPr="00A1295F">
        <w:rPr>
          <w:rFonts w:asciiTheme="minorHAnsi" w:hAnsiTheme="minorHAnsi"/>
          <w:b/>
          <w:sz w:val="22"/>
          <w:szCs w:val="22"/>
        </w:rPr>
        <w:t xml:space="preserve">Table 19. </w:t>
      </w:r>
      <w:r w:rsidR="00CC09DE" w:rsidRPr="00A1295F">
        <w:rPr>
          <w:rFonts w:asciiTheme="minorHAnsi" w:hAnsiTheme="minorHAnsi"/>
          <w:b/>
          <w:sz w:val="22"/>
          <w:szCs w:val="22"/>
        </w:rPr>
        <w:t>The number of straws processed from the 4 animal species</w:t>
      </w:r>
    </w:p>
    <w:tbl>
      <w:tblPr>
        <w:tblStyle w:val="TableGrid"/>
        <w:tblW w:w="0" w:type="auto"/>
        <w:tblInd w:w="2376" w:type="dxa"/>
        <w:tblLook w:val="04A0" w:firstRow="1" w:lastRow="0" w:firstColumn="1" w:lastColumn="0" w:noHBand="0" w:noVBand="1"/>
      </w:tblPr>
      <w:tblGrid>
        <w:gridCol w:w="2245"/>
        <w:gridCol w:w="2150"/>
      </w:tblGrid>
      <w:tr w:rsidR="008A562C" w:rsidRPr="00D33BFA" w:rsidTr="008A562C">
        <w:tc>
          <w:tcPr>
            <w:tcW w:w="2245" w:type="dxa"/>
          </w:tcPr>
          <w:p w:rsidR="008A562C" w:rsidRPr="00D33BFA" w:rsidRDefault="008A562C" w:rsidP="00D33BFA">
            <w:pPr>
              <w:jc w:val="both"/>
              <w:rPr>
                <w:rFonts w:asciiTheme="minorHAnsi" w:hAnsiTheme="minorHAnsi"/>
                <w:b/>
              </w:rPr>
            </w:pPr>
            <w:r w:rsidRPr="00D33BFA">
              <w:rPr>
                <w:rFonts w:asciiTheme="minorHAnsi" w:hAnsiTheme="minorHAnsi"/>
                <w:b/>
              </w:rPr>
              <w:t>Animal Species</w:t>
            </w:r>
          </w:p>
        </w:tc>
        <w:tc>
          <w:tcPr>
            <w:tcW w:w="2150" w:type="dxa"/>
          </w:tcPr>
          <w:p w:rsidR="008A562C" w:rsidRPr="00D33BFA" w:rsidRDefault="008A562C" w:rsidP="00D33BFA">
            <w:pPr>
              <w:jc w:val="both"/>
              <w:rPr>
                <w:rFonts w:asciiTheme="minorHAnsi" w:hAnsiTheme="minorHAnsi"/>
                <w:b/>
              </w:rPr>
            </w:pPr>
            <w:r w:rsidRPr="00D33BFA">
              <w:rPr>
                <w:rFonts w:asciiTheme="minorHAnsi" w:hAnsiTheme="minorHAnsi"/>
                <w:b/>
              </w:rPr>
              <w:t>Number of Straws</w:t>
            </w:r>
          </w:p>
        </w:tc>
      </w:tr>
      <w:tr w:rsidR="008A562C" w:rsidRPr="00D33BFA" w:rsidTr="008A562C">
        <w:tc>
          <w:tcPr>
            <w:tcW w:w="2245" w:type="dxa"/>
          </w:tcPr>
          <w:p w:rsidR="008A562C" w:rsidRPr="00D33BFA" w:rsidRDefault="008A562C" w:rsidP="00D33BFA">
            <w:pPr>
              <w:jc w:val="both"/>
              <w:rPr>
                <w:rFonts w:asciiTheme="minorHAnsi" w:hAnsiTheme="minorHAnsi"/>
              </w:rPr>
            </w:pPr>
            <w:r w:rsidRPr="00D33BFA">
              <w:rPr>
                <w:rFonts w:asciiTheme="minorHAnsi" w:hAnsiTheme="minorHAnsi"/>
              </w:rPr>
              <w:t>Bulls</w:t>
            </w:r>
          </w:p>
        </w:tc>
        <w:tc>
          <w:tcPr>
            <w:tcW w:w="2150" w:type="dxa"/>
          </w:tcPr>
          <w:p w:rsidR="008A562C" w:rsidRPr="00D33BFA" w:rsidRDefault="008A562C" w:rsidP="00D33BFA">
            <w:pPr>
              <w:jc w:val="both"/>
              <w:rPr>
                <w:rFonts w:asciiTheme="minorHAnsi" w:hAnsiTheme="minorHAnsi"/>
              </w:rPr>
            </w:pPr>
            <w:r w:rsidRPr="00D33BFA">
              <w:rPr>
                <w:rFonts w:asciiTheme="minorHAnsi" w:hAnsiTheme="minorHAnsi"/>
              </w:rPr>
              <w:t>162</w:t>
            </w:r>
          </w:p>
        </w:tc>
      </w:tr>
      <w:tr w:rsidR="008A562C" w:rsidRPr="00D33BFA" w:rsidTr="008A562C">
        <w:tc>
          <w:tcPr>
            <w:tcW w:w="2245" w:type="dxa"/>
          </w:tcPr>
          <w:p w:rsidR="008A562C" w:rsidRPr="00D33BFA" w:rsidRDefault="008A562C" w:rsidP="00D33BFA">
            <w:pPr>
              <w:jc w:val="both"/>
              <w:rPr>
                <w:rFonts w:asciiTheme="minorHAnsi" w:hAnsiTheme="minorHAnsi"/>
              </w:rPr>
            </w:pPr>
            <w:r w:rsidRPr="00D33BFA">
              <w:rPr>
                <w:rFonts w:asciiTheme="minorHAnsi" w:hAnsiTheme="minorHAnsi"/>
              </w:rPr>
              <w:t>Rams</w:t>
            </w:r>
          </w:p>
        </w:tc>
        <w:tc>
          <w:tcPr>
            <w:tcW w:w="2150" w:type="dxa"/>
          </w:tcPr>
          <w:p w:rsidR="008A562C" w:rsidRPr="00D33BFA" w:rsidRDefault="008A562C" w:rsidP="00D33BFA">
            <w:pPr>
              <w:jc w:val="both"/>
              <w:rPr>
                <w:rFonts w:asciiTheme="minorHAnsi" w:hAnsiTheme="minorHAnsi"/>
              </w:rPr>
            </w:pPr>
            <w:r w:rsidRPr="00D33BFA">
              <w:rPr>
                <w:rFonts w:asciiTheme="minorHAnsi" w:hAnsiTheme="minorHAnsi"/>
              </w:rPr>
              <w:t>63</w:t>
            </w:r>
          </w:p>
        </w:tc>
      </w:tr>
      <w:tr w:rsidR="008A562C" w:rsidRPr="00D33BFA" w:rsidTr="008A562C">
        <w:tc>
          <w:tcPr>
            <w:tcW w:w="2245" w:type="dxa"/>
          </w:tcPr>
          <w:p w:rsidR="008A562C" w:rsidRPr="00D33BFA" w:rsidRDefault="008A562C" w:rsidP="00D33BFA">
            <w:pPr>
              <w:jc w:val="both"/>
              <w:rPr>
                <w:rFonts w:asciiTheme="minorHAnsi" w:hAnsiTheme="minorHAnsi"/>
              </w:rPr>
            </w:pPr>
            <w:r w:rsidRPr="00D33BFA">
              <w:rPr>
                <w:rFonts w:asciiTheme="minorHAnsi" w:hAnsiTheme="minorHAnsi"/>
              </w:rPr>
              <w:t>Bucks</w:t>
            </w:r>
          </w:p>
        </w:tc>
        <w:tc>
          <w:tcPr>
            <w:tcW w:w="2150" w:type="dxa"/>
          </w:tcPr>
          <w:p w:rsidR="008A562C" w:rsidRPr="00D33BFA" w:rsidRDefault="008A562C" w:rsidP="00D33BFA">
            <w:pPr>
              <w:jc w:val="both"/>
              <w:rPr>
                <w:rFonts w:asciiTheme="minorHAnsi" w:hAnsiTheme="minorHAnsi"/>
              </w:rPr>
            </w:pPr>
            <w:r w:rsidRPr="00D33BFA">
              <w:rPr>
                <w:rFonts w:asciiTheme="minorHAnsi" w:hAnsiTheme="minorHAnsi"/>
              </w:rPr>
              <w:t>254</w:t>
            </w:r>
          </w:p>
        </w:tc>
      </w:tr>
      <w:tr w:rsidR="008A562C" w:rsidRPr="00D33BFA" w:rsidTr="008A562C">
        <w:tc>
          <w:tcPr>
            <w:tcW w:w="2245" w:type="dxa"/>
          </w:tcPr>
          <w:p w:rsidR="008A562C" w:rsidRPr="00D33BFA" w:rsidRDefault="008A562C" w:rsidP="00D33BFA">
            <w:pPr>
              <w:jc w:val="both"/>
              <w:rPr>
                <w:rFonts w:asciiTheme="minorHAnsi" w:hAnsiTheme="minorHAnsi"/>
              </w:rPr>
            </w:pPr>
            <w:r w:rsidRPr="00D33BFA">
              <w:rPr>
                <w:rFonts w:asciiTheme="minorHAnsi" w:hAnsiTheme="minorHAnsi"/>
              </w:rPr>
              <w:t>Boars</w:t>
            </w:r>
          </w:p>
        </w:tc>
        <w:tc>
          <w:tcPr>
            <w:tcW w:w="2150" w:type="dxa"/>
          </w:tcPr>
          <w:p w:rsidR="008A562C" w:rsidRPr="00D33BFA" w:rsidRDefault="008A562C" w:rsidP="00D33BFA">
            <w:pPr>
              <w:jc w:val="both"/>
              <w:rPr>
                <w:rFonts w:asciiTheme="minorHAnsi" w:hAnsiTheme="minorHAnsi"/>
              </w:rPr>
            </w:pPr>
            <w:r w:rsidRPr="00D33BFA">
              <w:rPr>
                <w:rFonts w:asciiTheme="minorHAnsi" w:hAnsiTheme="minorHAnsi"/>
              </w:rPr>
              <w:t>Semen used fresh</w:t>
            </w:r>
          </w:p>
        </w:tc>
      </w:tr>
    </w:tbl>
    <w:p w:rsidR="008A562C" w:rsidRPr="00D33BFA" w:rsidRDefault="008A562C" w:rsidP="00D33BFA">
      <w:pPr>
        <w:jc w:val="both"/>
        <w:rPr>
          <w:rFonts w:asciiTheme="minorHAnsi" w:hAnsiTheme="minorHAnsi"/>
          <w:sz w:val="22"/>
          <w:szCs w:val="22"/>
        </w:rPr>
      </w:pPr>
    </w:p>
    <w:p w:rsidR="00FD4DE8" w:rsidRDefault="008A562C" w:rsidP="001C730F">
      <w:pPr>
        <w:spacing w:line="360" w:lineRule="auto"/>
        <w:jc w:val="both"/>
        <w:rPr>
          <w:rFonts w:asciiTheme="minorHAnsi" w:hAnsiTheme="minorHAnsi"/>
          <w:sz w:val="22"/>
          <w:szCs w:val="22"/>
        </w:rPr>
      </w:pPr>
      <w:r w:rsidRPr="00D33BFA">
        <w:rPr>
          <w:rFonts w:asciiTheme="minorHAnsi" w:hAnsiTheme="minorHAnsi"/>
          <w:sz w:val="22"/>
          <w:szCs w:val="22"/>
        </w:rPr>
        <w:lastRenderedPageBreak/>
        <w:t xml:space="preserve">Semen is available for the Beefmaster and Brangus breeds of cattle, the Barbados </w:t>
      </w:r>
      <w:proofErr w:type="spellStart"/>
      <w:r w:rsidRPr="00D33BFA">
        <w:rPr>
          <w:rFonts w:asciiTheme="minorHAnsi" w:hAnsiTheme="minorHAnsi"/>
          <w:sz w:val="22"/>
          <w:szCs w:val="22"/>
        </w:rPr>
        <w:t>Blackbelly</w:t>
      </w:r>
      <w:proofErr w:type="spellEnd"/>
      <w:r w:rsidRPr="00D33BFA">
        <w:rPr>
          <w:rFonts w:asciiTheme="minorHAnsi" w:hAnsiTheme="minorHAnsi"/>
          <w:sz w:val="22"/>
          <w:szCs w:val="22"/>
        </w:rPr>
        <w:t xml:space="preserve"> breed of sheep and the Boer and Anglo Nubian bucks.</w:t>
      </w:r>
    </w:p>
    <w:p w:rsidR="00EA08A9" w:rsidRDefault="00EA08A9" w:rsidP="001C730F">
      <w:pPr>
        <w:spacing w:line="360" w:lineRule="auto"/>
        <w:jc w:val="both"/>
        <w:rPr>
          <w:rFonts w:asciiTheme="minorHAnsi" w:hAnsiTheme="minorHAnsi"/>
          <w:sz w:val="22"/>
          <w:szCs w:val="22"/>
        </w:rPr>
      </w:pPr>
    </w:p>
    <w:p w:rsidR="00381015" w:rsidRDefault="00EA08A9">
      <w:pPr>
        <w:spacing w:after="200" w:line="276" w:lineRule="auto"/>
        <w:rPr>
          <w:rFonts w:asciiTheme="minorHAnsi" w:hAnsiTheme="minorHAnsi"/>
          <w:b/>
          <w:sz w:val="22"/>
          <w:szCs w:val="22"/>
        </w:rPr>
      </w:pPr>
      <w:r w:rsidRPr="00EA08A9">
        <w:rPr>
          <w:rFonts w:asciiTheme="minorHAnsi" w:hAnsiTheme="minorHAnsi"/>
          <w:b/>
          <w:sz w:val="22"/>
          <w:szCs w:val="22"/>
        </w:rPr>
        <w:t>International Cooperation</w:t>
      </w:r>
    </w:p>
    <w:p w:rsidR="00EA08A9" w:rsidRPr="00467FE5" w:rsidRDefault="00EA08A9">
      <w:pPr>
        <w:spacing w:after="200" w:line="276" w:lineRule="auto"/>
        <w:rPr>
          <w:rFonts w:asciiTheme="minorHAnsi" w:hAnsiTheme="minorHAnsi"/>
          <w:b/>
          <w:sz w:val="22"/>
          <w:szCs w:val="22"/>
        </w:rPr>
      </w:pPr>
      <w:r w:rsidRPr="00467FE5">
        <w:rPr>
          <w:rFonts w:asciiTheme="minorHAnsi" w:hAnsiTheme="minorHAnsi"/>
          <w:b/>
          <w:sz w:val="22"/>
          <w:szCs w:val="22"/>
        </w:rPr>
        <w:t>Veterinary Microbio</w:t>
      </w:r>
      <w:r w:rsidR="00467FE5">
        <w:rPr>
          <w:rFonts w:asciiTheme="minorHAnsi" w:hAnsiTheme="minorHAnsi"/>
          <w:b/>
          <w:sz w:val="22"/>
          <w:szCs w:val="22"/>
        </w:rPr>
        <w:t>l</w:t>
      </w:r>
      <w:r w:rsidRPr="00467FE5">
        <w:rPr>
          <w:rFonts w:asciiTheme="minorHAnsi" w:hAnsiTheme="minorHAnsi"/>
          <w:b/>
          <w:sz w:val="22"/>
          <w:szCs w:val="22"/>
        </w:rPr>
        <w:t>ogy Training</w:t>
      </w:r>
    </w:p>
    <w:p w:rsidR="00EA08A9" w:rsidRDefault="00EA08A9">
      <w:pPr>
        <w:spacing w:after="200" w:line="276" w:lineRule="auto"/>
        <w:rPr>
          <w:rFonts w:asciiTheme="minorHAnsi" w:hAnsiTheme="minorHAnsi"/>
          <w:sz w:val="22"/>
          <w:szCs w:val="22"/>
        </w:rPr>
      </w:pPr>
      <w:r>
        <w:rPr>
          <w:rFonts w:asciiTheme="minorHAnsi" w:hAnsiTheme="minorHAnsi"/>
          <w:sz w:val="22"/>
          <w:szCs w:val="22"/>
        </w:rPr>
        <w:t xml:space="preserve">The first of three training workshops on Veterinary Microbiology was sponsored by the PAHO/WHO, the training programme was held in December 2015 and was conducted by Professor </w:t>
      </w:r>
      <w:proofErr w:type="spellStart"/>
      <w:r>
        <w:rPr>
          <w:rFonts w:asciiTheme="minorHAnsi" w:hAnsiTheme="minorHAnsi"/>
          <w:sz w:val="22"/>
          <w:szCs w:val="22"/>
        </w:rPr>
        <w:t>Aweeda</w:t>
      </w:r>
      <w:proofErr w:type="spellEnd"/>
      <w:r>
        <w:rPr>
          <w:rFonts w:asciiTheme="minorHAnsi" w:hAnsiTheme="minorHAnsi"/>
          <w:sz w:val="22"/>
          <w:szCs w:val="22"/>
        </w:rPr>
        <w:t xml:space="preserve"> </w:t>
      </w:r>
      <w:proofErr w:type="spellStart"/>
      <w:r>
        <w:rPr>
          <w:rFonts w:asciiTheme="minorHAnsi" w:hAnsiTheme="minorHAnsi"/>
          <w:sz w:val="22"/>
          <w:szCs w:val="22"/>
        </w:rPr>
        <w:t>Newaj</w:t>
      </w:r>
      <w:proofErr w:type="spellEnd"/>
      <w:r>
        <w:rPr>
          <w:rFonts w:asciiTheme="minorHAnsi" w:hAnsiTheme="minorHAnsi"/>
          <w:sz w:val="22"/>
          <w:szCs w:val="22"/>
        </w:rPr>
        <w:t xml:space="preserve"> </w:t>
      </w:r>
      <w:proofErr w:type="spellStart"/>
      <w:r>
        <w:rPr>
          <w:rFonts w:asciiTheme="minorHAnsi" w:hAnsiTheme="minorHAnsi"/>
          <w:sz w:val="22"/>
          <w:szCs w:val="22"/>
        </w:rPr>
        <w:t>Fyzul</w:t>
      </w:r>
      <w:proofErr w:type="spellEnd"/>
      <w:r>
        <w:rPr>
          <w:rFonts w:asciiTheme="minorHAnsi" w:hAnsiTheme="minorHAnsi"/>
          <w:sz w:val="22"/>
          <w:szCs w:val="22"/>
        </w:rPr>
        <w:t xml:space="preserve">, </w:t>
      </w:r>
      <w:r w:rsidR="002C40C4">
        <w:rPr>
          <w:rFonts w:asciiTheme="minorHAnsi" w:hAnsiTheme="minorHAnsi"/>
          <w:sz w:val="22"/>
          <w:szCs w:val="22"/>
        </w:rPr>
        <w:t>and the</w:t>
      </w:r>
      <w:r>
        <w:rPr>
          <w:rFonts w:asciiTheme="minorHAnsi" w:hAnsiTheme="minorHAnsi"/>
          <w:sz w:val="22"/>
          <w:szCs w:val="22"/>
        </w:rPr>
        <w:t xml:space="preserve"> training was conducted at the VDL. The training was not restricted to the GLD staff </w:t>
      </w:r>
      <w:r w:rsidR="002C40C4">
        <w:rPr>
          <w:rFonts w:asciiTheme="minorHAnsi" w:hAnsiTheme="minorHAnsi"/>
          <w:sz w:val="22"/>
          <w:szCs w:val="22"/>
        </w:rPr>
        <w:t>only;</w:t>
      </w:r>
      <w:r>
        <w:rPr>
          <w:rFonts w:asciiTheme="minorHAnsi" w:hAnsiTheme="minorHAnsi"/>
          <w:sz w:val="22"/>
          <w:szCs w:val="22"/>
        </w:rPr>
        <w:t xml:space="preserve"> an invitation was also extended to personnel from the Food and Drug administration and the University of Guyana.</w:t>
      </w:r>
    </w:p>
    <w:p w:rsidR="00EA08A9" w:rsidRPr="00467FE5" w:rsidRDefault="00467FE5">
      <w:pPr>
        <w:spacing w:after="200" w:line="276" w:lineRule="auto"/>
        <w:rPr>
          <w:rFonts w:asciiTheme="minorHAnsi" w:hAnsiTheme="minorHAnsi"/>
          <w:b/>
          <w:sz w:val="22"/>
          <w:szCs w:val="22"/>
        </w:rPr>
      </w:pPr>
      <w:r w:rsidRPr="00467FE5">
        <w:rPr>
          <w:rFonts w:asciiTheme="minorHAnsi" w:hAnsiTheme="minorHAnsi"/>
          <w:b/>
          <w:sz w:val="22"/>
          <w:szCs w:val="22"/>
        </w:rPr>
        <w:t>Sheep Production and Management</w:t>
      </w:r>
    </w:p>
    <w:p w:rsidR="00EA08A9" w:rsidRPr="00467FE5" w:rsidRDefault="00467FE5">
      <w:pPr>
        <w:spacing w:after="200" w:line="276" w:lineRule="auto"/>
        <w:rPr>
          <w:rFonts w:asciiTheme="minorHAnsi" w:hAnsiTheme="minorHAnsi"/>
          <w:sz w:val="22"/>
          <w:szCs w:val="22"/>
        </w:rPr>
      </w:pPr>
      <w:r>
        <w:rPr>
          <w:rFonts w:asciiTheme="minorHAnsi" w:hAnsiTheme="minorHAnsi"/>
          <w:sz w:val="22"/>
          <w:szCs w:val="22"/>
        </w:rPr>
        <w:t>A small ruminant consultant Mr. Gerry Thomas, of Barbados was contracted by the FAO in November 2015 to conduct a number of training courses on Sheep Production and Management systems. The contracted period was for three weeks and training was also made available to a number of production groups.</w:t>
      </w:r>
    </w:p>
    <w:p w:rsidR="00467FE5" w:rsidRDefault="00467FE5">
      <w:pPr>
        <w:spacing w:after="200" w:line="276" w:lineRule="auto"/>
        <w:rPr>
          <w:rFonts w:asciiTheme="minorHAnsi" w:hAnsiTheme="minorHAnsi"/>
          <w:b/>
          <w:sz w:val="22"/>
          <w:szCs w:val="22"/>
        </w:rPr>
      </w:pPr>
    </w:p>
    <w:p w:rsidR="00EA08A9" w:rsidRDefault="00EA08A9">
      <w:pPr>
        <w:spacing w:after="200" w:line="276" w:lineRule="auto"/>
        <w:rPr>
          <w:rFonts w:asciiTheme="minorHAnsi" w:hAnsiTheme="minorHAnsi"/>
          <w:b/>
          <w:sz w:val="22"/>
          <w:szCs w:val="22"/>
        </w:rPr>
      </w:pPr>
    </w:p>
    <w:p w:rsidR="00723300" w:rsidRDefault="001874E9">
      <w:pPr>
        <w:spacing w:after="200" w:line="276" w:lineRule="auto"/>
        <w:rPr>
          <w:rFonts w:asciiTheme="minorHAnsi" w:hAnsiTheme="minorHAnsi"/>
          <w:b/>
          <w:sz w:val="22"/>
          <w:szCs w:val="22"/>
        </w:rPr>
      </w:pPr>
      <w:r>
        <w:rPr>
          <w:rFonts w:asciiTheme="minorHAnsi" w:hAnsiTheme="minorHAnsi"/>
          <w:b/>
          <w:sz w:val="22"/>
          <w:szCs w:val="22"/>
        </w:rPr>
        <w:t>FINANCE</w:t>
      </w:r>
    </w:p>
    <w:p w:rsidR="00723300" w:rsidRDefault="00723300">
      <w:pPr>
        <w:spacing w:after="200" w:line="276" w:lineRule="auto"/>
        <w:rPr>
          <w:rFonts w:asciiTheme="minorHAnsi" w:hAnsiTheme="minorHAnsi"/>
          <w:b/>
          <w:sz w:val="22"/>
          <w:szCs w:val="22"/>
        </w:rPr>
      </w:pPr>
    </w:p>
    <w:p w:rsidR="004B186B" w:rsidRDefault="001874E9" w:rsidP="00250B18">
      <w:pPr>
        <w:jc w:val="center"/>
        <w:rPr>
          <w:b/>
        </w:rPr>
      </w:pPr>
      <w:r>
        <w:rPr>
          <w:b/>
        </w:rPr>
        <w:t xml:space="preserve">Table 20: Budget </w:t>
      </w:r>
      <w:r w:rsidR="002C40C4">
        <w:rPr>
          <w:b/>
        </w:rPr>
        <w:t>vs. -</w:t>
      </w:r>
      <w:r>
        <w:rPr>
          <w:b/>
        </w:rPr>
        <w:t xml:space="preserve"> Actual as at December 2015</w:t>
      </w:r>
    </w:p>
    <w:tbl>
      <w:tblPr>
        <w:tblW w:w="9780" w:type="dxa"/>
        <w:tblInd w:w="93" w:type="dxa"/>
        <w:tblLook w:val="04A0" w:firstRow="1" w:lastRow="0" w:firstColumn="1" w:lastColumn="0" w:noHBand="0" w:noVBand="1"/>
      </w:tblPr>
      <w:tblGrid>
        <w:gridCol w:w="2380"/>
        <w:gridCol w:w="2280"/>
        <w:gridCol w:w="1420"/>
        <w:gridCol w:w="1480"/>
        <w:gridCol w:w="1360"/>
        <w:gridCol w:w="1017"/>
      </w:tblGrid>
      <w:tr w:rsidR="001874E9" w:rsidRPr="001874E9" w:rsidTr="001874E9">
        <w:trPr>
          <w:trHeight w:val="300"/>
        </w:trPr>
        <w:tc>
          <w:tcPr>
            <w:tcW w:w="9780" w:type="dxa"/>
            <w:gridSpan w:val="6"/>
            <w:tcBorders>
              <w:top w:val="nil"/>
              <w:left w:val="nil"/>
              <w:bottom w:val="single" w:sz="8" w:space="0" w:color="auto"/>
              <w:right w:val="nil"/>
            </w:tcBorders>
            <w:shd w:val="clear" w:color="auto" w:fill="auto"/>
            <w:noWrap/>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GLDA</w:t>
            </w:r>
          </w:p>
        </w:tc>
      </w:tr>
      <w:tr w:rsidR="001874E9" w:rsidRPr="001874E9" w:rsidTr="001874E9">
        <w:trPr>
          <w:trHeight w:val="300"/>
        </w:trPr>
        <w:tc>
          <w:tcPr>
            <w:tcW w:w="97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Guyana Livestock Development Authority -Recurrent Expenditure -2015</w:t>
            </w:r>
          </w:p>
        </w:tc>
      </w:tr>
      <w:tr w:rsidR="001874E9" w:rsidRPr="001874E9" w:rsidTr="001874E9">
        <w:trPr>
          <w:trHeight w:val="300"/>
        </w:trPr>
        <w:tc>
          <w:tcPr>
            <w:tcW w:w="9780" w:type="dxa"/>
            <w:gridSpan w:val="6"/>
            <w:tcBorders>
              <w:top w:val="single" w:sz="8" w:space="0" w:color="auto"/>
              <w:left w:val="nil"/>
              <w:bottom w:val="single" w:sz="8" w:space="0" w:color="auto"/>
              <w:right w:val="nil"/>
            </w:tcBorders>
            <w:shd w:val="clear" w:color="auto" w:fill="auto"/>
            <w:noWrap/>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Budget Request </w:t>
            </w:r>
            <w:r w:rsidR="002C40C4" w:rsidRPr="001874E9">
              <w:rPr>
                <w:rFonts w:asciiTheme="minorHAnsi" w:eastAsia="Arial Unicode MS" w:hAnsiTheme="minorHAnsi" w:cs="Arial Unicode MS"/>
                <w:b/>
                <w:bCs/>
                <w:color w:val="000000"/>
                <w:sz w:val="22"/>
                <w:szCs w:val="22"/>
              </w:rPr>
              <w:t>Vs.</w:t>
            </w:r>
            <w:r w:rsidRPr="001874E9">
              <w:rPr>
                <w:rFonts w:asciiTheme="minorHAnsi" w:eastAsia="Arial Unicode MS" w:hAnsiTheme="minorHAnsi" w:cs="Arial Unicode MS"/>
                <w:b/>
                <w:bCs/>
                <w:color w:val="000000"/>
                <w:sz w:val="22"/>
                <w:szCs w:val="22"/>
              </w:rPr>
              <w:t xml:space="preserve"> YTD Actual as at December -2015</w:t>
            </w:r>
          </w:p>
        </w:tc>
      </w:tr>
      <w:tr w:rsidR="001874E9" w:rsidRPr="001874E9" w:rsidTr="001874E9">
        <w:trPr>
          <w:trHeight w:val="570"/>
        </w:trPr>
        <w:tc>
          <w:tcPr>
            <w:tcW w:w="2380" w:type="dxa"/>
            <w:tcBorders>
              <w:top w:val="nil"/>
              <w:left w:val="single" w:sz="8" w:space="0" w:color="auto"/>
              <w:bottom w:val="single" w:sz="8" w:space="0" w:color="auto"/>
              <w:right w:val="single" w:sz="4" w:space="0" w:color="auto"/>
            </w:tcBorders>
            <w:shd w:val="clear" w:color="auto" w:fill="auto"/>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Chart of Accounts</w:t>
            </w:r>
          </w:p>
        </w:tc>
        <w:tc>
          <w:tcPr>
            <w:tcW w:w="2280" w:type="dxa"/>
            <w:tcBorders>
              <w:top w:val="nil"/>
              <w:left w:val="nil"/>
              <w:bottom w:val="single" w:sz="8" w:space="0" w:color="auto"/>
              <w:right w:val="nil"/>
            </w:tcBorders>
            <w:shd w:val="clear" w:color="auto" w:fill="auto"/>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Detail of Expenditures</w:t>
            </w:r>
          </w:p>
        </w:tc>
        <w:tc>
          <w:tcPr>
            <w:tcW w:w="1420" w:type="dxa"/>
            <w:tcBorders>
              <w:top w:val="nil"/>
              <w:left w:val="single" w:sz="8" w:space="0" w:color="auto"/>
              <w:bottom w:val="single" w:sz="8" w:space="0" w:color="auto"/>
              <w:right w:val="single" w:sz="8" w:space="0" w:color="auto"/>
            </w:tcBorders>
            <w:shd w:val="clear" w:color="auto" w:fill="auto"/>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Budget Request 2015</w:t>
            </w:r>
          </w:p>
        </w:tc>
        <w:tc>
          <w:tcPr>
            <w:tcW w:w="1480" w:type="dxa"/>
            <w:tcBorders>
              <w:top w:val="nil"/>
              <w:left w:val="nil"/>
              <w:bottom w:val="single" w:sz="8" w:space="0" w:color="auto"/>
              <w:right w:val="nil"/>
            </w:tcBorders>
            <w:shd w:val="clear" w:color="auto" w:fill="auto"/>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YTD Actual-2015</w:t>
            </w:r>
          </w:p>
        </w:tc>
        <w:tc>
          <w:tcPr>
            <w:tcW w:w="1360" w:type="dxa"/>
            <w:tcBorders>
              <w:top w:val="nil"/>
              <w:left w:val="single" w:sz="4" w:space="0" w:color="auto"/>
              <w:bottom w:val="single" w:sz="8" w:space="0" w:color="auto"/>
              <w:right w:val="nil"/>
            </w:tcBorders>
            <w:shd w:val="clear" w:color="auto" w:fill="auto"/>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Variance -2015</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1874E9" w:rsidRPr="001874E9" w:rsidRDefault="001874E9" w:rsidP="001874E9">
            <w:pPr>
              <w:jc w:val="cente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Variance % Used</w:t>
            </w:r>
          </w:p>
        </w:tc>
      </w:tr>
      <w:tr w:rsidR="001874E9" w:rsidRPr="001874E9" w:rsidTr="001874E9">
        <w:trPr>
          <w:trHeight w:val="300"/>
        </w:trPr>
        <w:tc>
          <w:tcPr>
            <w:tcW w:w="2380" w:type="dxa"/>
            <w:tcBorders>
              <w:top w:val="nil"/>
              <w:left w:val="single" w:sz="8" w:space="0" w:color="auto"/>
              <w:bottom w:val="single" w:sz="8" w:space="0" w:color="auto"/>
              <w:right w:val="single" w:sz="4"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Total Appropriation Expenditure</w:t>
            </w:r>
          </w:p>
        </w:tc>
        <w:tc>
          <w:tcPr>
            <w:tcW w:w="228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398,511,000 </w:t>
            </w:r>
          </w:p>
        </w:tc>
        <w:tc>
          <w:tcPr>
            <w:tcW w:w="1480" w:type="dxa"/>
            <w:tcBorders>
              <w:top w:val="nil"/>
              <w:left w:val="nil"/>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453,074,584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(54,563,584)</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114 </w:t>
            </w:r>
          </w:p>
        </w:tc>
      </w:tr>
      <w:tr w:rsidR="001874E9" w:rsidRPr="001874E9" w:rsidTr="001874E9">
        <w:trPr>
          <w:trHeight w:val="300"/>
        </w:trPr>
        <w:tc>
          <w:tcPr>
            <w:tcW w:w="2380" w:type="dxa"/>
            <w:tcBorders>
              <w:top w:val="nil"/>
              <w:left w:val="single" w:sz="8" w:space="0" w:color="auto"/>
              <w:bottom w:val="nil"/>
              <w:right w:val="single" w:sz="4"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Total Employment Cost</w:t>
            </w:r>
          </w:p>
        </w:tc>
        <w:tc>
          <w:tcPr>
            <w:tcW w:w="2280" w:type="dxa"/>
            <w:tcBorders>
              <w:top w:val="nil"/>
              <w:left w:val="nil"/>
              <w:bottom w:val="nil"/>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250,221,000 </w:t>
            </w:r>
          </w:p>
        </w:tc>
        <w:tc>
          <w:tcPr>
            <w:tcW w:w="1480" w:type="dxa"/>
            <w:tcBorders>
              <w:top w:val="nil"/>
              <w:left w:val="nil"/>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284,963,372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(34,742,372)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114 </w:t>
            </w:r>
          </w:p>
        </w:tc>
      </w:tr>
      <w:tr w:rsidR="001874E9" w:rsidRPr="001874E9" w:rsidTr="001874E9">
        <w:trPr>
          <w:trHeight w:val="300"/>
        </w:trPr>
        <w:tc>
          <w:tcPr>
            <w:tcW w:w="2380"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Total Salaries &amp; Wages</w:t>
            </w:r>
          </w:p>
        </w:tc>
        <w:tc>
          <w:tcPr>
            <w:tcW w:w="2280" w:type="dxa"/>
            <w:tcBorders>
              <w:top w:val="single" w:sz="8" w:space="0" w:color="auto"/>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250,221,000 </w:t>
            </w:r>
          </w:p>
        </w:tc>
        <w:tc>
          <w:tcPr>
            <w:tcW w:w="1480" w:type="dxa"/>
            <w:tcBorders>
              <w:top w:val="nil"/>
              <w:left w:val="nil"/>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284,963,372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(34,742,372)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114 </w:t>
            </w:r>
          </w:p>
        </w:tc>
      </w:tr>
      <w:tr w:rsidR="001874E9" w:rsidRPr="001874E9" w:rsidTr="001874E9">
        <w:trPr>
          <w:trHeight w:val="300"/>
        </w:trPr>
        <w:tc>
          <w:tcPr>
            <w:tcW w:w="2380" w:type="dxa"/>
            <w:tcBorders>
              <w:top w:val="single" w:sz="4" w:space="0" w:color="auto"/>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6116</w:t>
            </w:r>
          </w:p>
        </w:tc>
        <w:tc>
          <w:tcPr>
            <w:tcW w:w="2280" w:type="dxa"/>
            <w:tcBorders>
              <w:top w:val="single" w:sz="4" w:space="0" w:color="auto"/>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Contracted Employees </w:t>
            </w:r>
          </w:p>
        </w:tc>
        <w:tc>
          <w:tcPr>
            <w:tcW w:w="1420" w:type="dxa"/>
            <w:tcBorders>
              <w:top w:val="single" w:sz="4" w:space="0" w:color="auto"/>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250,221,000 </w:t>
            </w:r>
          </w:p>
        </w:tc>
        <w:tc>
          <w:tcPr>
            <w:tcW w:w="1480" w:type="dxa"/>
            <w:tcBorders>
              <w:top w:val="single" w:sz="4" w:space="0" w:color="auto"/>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284,963,372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(34,742,372)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114 </w:t>
            </w:r>
          </w:p>
        </w:tc>
      </w:tr>
      <w:tr w:rsidR="001874E9" w:rsidRPr="001874E9" w:rsidTr="001874E9">
        <w:trPr>
          <w:trHeight w:val="300"/>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Overhead Expenditure</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r>
      <w:tr w:rsidR="001874E9" w:rsidRPr="001874E9" w:rsidTr="001874E9">
        <w:trPr>
          <w:trHeight w:val="510"/>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lastRenderedPageBreak/>
              <w:t>Revision of Wages and Salaries</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r>
      <w:tr w:rsidR="001874E9" w:rsidRPr="001874E9" w:rsidTr="001874E9">
        <w:trPr>
          <w:trHeight w:val="300"/>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 </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r>
      <w:tr w:rsidR="001874E9" w:rsidRPr="001874E9" w:rsidTr="001874E9">
        <w:trPr>
          <w:trHeight w:val="300"/>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Total Other Charges</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148,290,000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168,111,212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(19,821,212)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113 </w:t>
            </w:r>
          </w:p>
        </w:tc>
      </w:tr>
      <w:tr w:rsidR="001874E9" w:rsidRPr="001874E9" w:rsidTr="001874E9">
        <w:trPr>
          <w:trHeight w:val="492"/>
        </w:trPr>
        <w:tc>
          <w:tcPr>
            <w:tcW w:w="2380" w:type="dxa"/>
            <w:tcBorders>
              <w:top w:val="nil"/>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Expenses Specific to Agency</w:t>
            </w:r>
          </w:p>
        </w:tc>
        <w:tc>
          <w:tcPr>
            <w:tcW w:w="2280" w:type="dxa"/>
            <w:tcBorders>
              <w:top w:val="nil"/>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nil"/>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w:t>
            </w:r>
          </w:p>
        </w:tc>
        <w:tc>
          <w:tcPr>
            <w:tcW w:w="1480" w:type="dxa"/>
            <w:tcBorders>
              <w:top w:val="nil"/>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r>
      <w:tr w:rsidR="001874E9" w:rsidRPr="001874E9" w:rsidTr="001874E9">
        <w:trPr>
          <w:trHeight w:val="300"/>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 </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r>
      <w:tr w:rsidR="001874E9" w:rsidRPr="001874E9" w:rsidTr="001874E9">
        <w:trPr>
          <w:trHeight w:val="492"/>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Materials, Equipment &amp; Supplies</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33,000,000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55,026,572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(22,026,572)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167 </w:t>
            </w:r>
          </w:p>
        </w:tc>
      </w:tr>
      <w:tr w:rsidR="001874E9" w:rsidRPr="001874E9" w:rsidTr="001874E9">
        <w:trPr>
          <w:trHeight w:val="300"/>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6221</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Drugs &amp; Medical Supplies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5,310,126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(310,126)</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106 </w:t>
            </w:r>
          </w:p>
        </w:tc>
      </w:tr>
      <w:tr w:rsidR="001874E9" w:rsidRPr="001874E9" w:rsidTr="001874E9">
        <w:trPr>
          <w:trHeight w:val="300"/>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6222</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Field Materials and Supplies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20,000,000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36,231,697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(16,231,697)</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181 </w:t>
            </w:r>
          </w:p>
        </w:tc>
      </w:tr>
      <w:tr w:rsidR="001874E9" w:rsidRPr="001874E9" w:rsidTr="001874E9">
        <w:trPr>
          <w:trHeight w:val="300"/>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6223</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Office Materials &amp; Supplies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9,587,122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(4,587,122)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192 </w:t>
            </w:r>
          </w:p>
        </w:tc>
      </w:tr>
      <w:tr w:rsidR="001874E9" w:rsidRPr="001874E9" w:rsidTr="001874E9">
        <w:trPr>
          <w:trHeight w:val="300"/>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6224</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Print &amp; Non-Print Material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3,000,000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3,897,627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(897,627)</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130 </w:t>
            </w:r>
          </w:p>
        </w:tc>
      </w:tr>
      <w:tr w:rsidR="001874E9" w:rsidRPr="001874E9" w:rsidTr="001874E9">
        <w:trPr>
          <w:trHeight w:val="300"/>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Fuel and Lubricants</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12,000,000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12,388,677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(388,677)</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103 </w:t>
            </w:r>
          </w:p>
        </w:tc>
      </w:tr>
      <w:tr w:rsidR="001874E9" w:rsidRPr="001874E9" w:rsidTr="001874E9">
        <w:trPr>
          <w:trHeight w:val="300"/>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6231</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Fuel and Lubricants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12,000,000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12,388,677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(388,677)</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103 </w:t>
            </w:r>
          </w:p>
        </w:tc>
      </w:tr>
      <w:tr w:rsidR="001874E9" w:rsidRPr="001874E9" w:rsidTr="001874E9">
        <w:trPr>
          <w:trHeight w:val="492"/>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Rental and Maintenance of </w:t>
            </w:r>
            <w:r w:rsidR="002C40C4" w:rsidRPr="001874E9">
              <w:rPr>
                <w:rFonts w:asciiTheme="minorHAnsi" w:eastAsia="Arial Unicode MS" w:hAnsiTheme="minorHAnsi" w:cs="Arial Unicode MS"/>
                <w:b/>
                <w:bCs/>
                <w:sz w:val="22"/>
                <w:szCs w:val="22"/>
              </w:rPr>
              <w:t>Bldg.</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8,540,000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9,489,523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(949,523)</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111 </w:t>
            </w:r>
          </w:p>
        </w:tc>
      </w:tr>
      <w:tr w:rsidR="001874E9" w:rsidRPr="001874E9" w:rsidTr="001874E9">
        <w:trPr>
          <w:trHeight w:val="300"/>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6241</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Rental of Buildings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2,040,000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1,624,712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415,288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80 </w:t>
            </w:r>
          </w:p>
        </w:tc>
      </w:tr>
      <w:tr w:rsidR="001874E9" w:rsidRPr="001874E9" w:rsidTr="001874E9">
        <w:trPr>
          <w:trHeight w:val="300"/>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6242</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Maintenance of Buildings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4,000,000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5,581,297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(1,581,297)</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140 </w:t>
            </w:r>
          </w:p>
        </w:tc>
      </w:tr>
      <w:tr w:rsidR="001874E9" w:rsidRPr="001874E9" w:rsidTr="001874E9">
        <w:trPr>
          <w:trHeight w:val="300"/>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6243</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Janitorial &amp; Cleaning Supplies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2,500,000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2,283,514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216,486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91 </w:t>
            </w:r>
          </w:p>
        </w:tc>
      </w:tr>
      <w:tr w:rsidR="001874E9" w:rsidRPr="001874E9" w:rsidTr="001874E9">
        <w:trPr>
          <w:trHeight w:val="492"/>
        </w:trPr>
        <w:tc>
          <w:tcPr>
            <w:tcW w:w="2380" w:type="dxa"/>
            <w:tcBorders>
              <w:top w:val="single" w:sz="8" w:space="0" w:color="auto"/>
              <w:left w:val="single" w:sz="8" w:space="0" w:color="auto"/>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Maintenance of Infrastructure</w:t>
            </w:r>
          </w:p>
        </w:tc>
        <w:tc>
          <w:tcPr>
            <w:tcW w:w="2280" w:type="dxa"/>
            <w:tcBorders>
              <w:top w:val="single" w:sz="8" w:space="0" w:color="auto"/>
              <w:left w:val="single" w:sz="4"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nil"/>
              <w:bottom w:val="nil"/>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6,000,000 </w:t>
            </w:r>
          </w:p>
        </w:tc>
        <w:tc>
          <w:tcPr>
            <w:tcW w:w="1480" w:type="dxa"/>
            <w:tcBorders>
              <w:top w:val="single" w:sz="8" w:space="0" w:color="auto"/>
              <w:left w:val="nil"/>
              <w:bottom w:val="nil"/>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4,626,994 </w:t>
            </w:r>
          </w:p>
        </w:tc>
        <w:tc>
          <w:tcPr>
            <w:tcW w:w="1360" w:type="dxa"/>
            <w:tcBorders>
              <w:top w:val="nil"/>
              <w:left w:val="nil"/>
              <w:bottom w:val="nil"/>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1,373,006 </w:t>
            </w:r>
          </w:p>
        </w:tc>
        <w:tc>
          <w:tcPr>
            <w:tcW w:w="860" w:type="dxa"/>
            <w:tcBorders>
              <w:top w:val="nil"/>
              <w:left w:val="nil"/>
              <w:bottom w:val="nil"/>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93 </w:t>
            </w:r>
          </w:p>
        </w:tc>
      </w:tr>
      <w:tr w:rsidR="001874E9" w:rsidRPr="001874E9" w:rsidTr="001874E9">
        <w:trPr>
          <w:trHeight w:val="555"/>
        </w:trPr>
        <w:tc>
          <w:tcPr>
            <w:tcW w:w="2380" w:type="dxa"/>
            <w:tcBorders>
              <w:top w:val="nil"/>
              <w:left w:val="single" w:sz="4"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6253</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Maintenance of Drainage and Irrigation  </w:t>
            </w:r>
          </w:p>
        </w:tc>
        <w:tc>
          <w:tcPr>
            <w:tcW w:w="142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1,000,000 </w:t>
            </w:r>
          </w:p>
        </w:tc>
        <w:tc>
          <w:tcPr>
            <w:tcW w:w="1480" w:type="dxa"/>
            <w:tcBorders>
              <w:top w:val="single" w:sz="8" w:space="0" w:color="auto"/>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w:t>
            </w:r>
          </w:p>
        </w:tc>
        <w:tc>
          <w:tcPr>
            <w:tcW w:w="1360" w:type="dxa"/>
            <w:tcBorders>
              <w:top w:val="single" w:sz="8" w:space="0" w:color="auto"/>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1,000,000 </w:t>
            </w:r>
          </w:p>
        </w:tc>
        <w:tc>
          <w:tcPr>
            <w:tcW w:w="8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   </w:t>
            </w:r>
          </w:p>
        </w:tc>
      </w:tr>
      <w:tr w:rsidR="001874E9" w:rsidRPr="001874E9" w:rsidTr="001874E9">
        <w:trPr>
          <w:trHeight w:val="525"/>
        </w:trPr>
        <w:tc>
          <w:tcPr>
            <w:tcW w:w="2380" w:type="dxa"/>
            <w:tcBorders>
              <w:top w:val="nil"/>
              <w:left w:val="single" w:sz="4"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6255</w:t>
            </w:r>
          </w:p>
        </w:tc>
        <w:tc>
          <w:tcPr>
            <w:tcW w:w="2280" w:type="dxa"/>
            <w:tcBorders>
              <w:top w:val="nil"/>
              <w:left w:val="nil"/>
              <w:bottom w:val="single" w:sz="8"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Maintenance of Other Infrastructure </w:t>
            </w:r>
          </w:p>
        </w:tc>
        <w:tc>
          <w:tcPr>
            <w:tcW w:w="1420" w:type="dxa"/>
            <w:tcBorders>
              <w:top w:val="nil"/>
              <w:left w:val="single" w:sz="8" w:space="0" w:color="auto"/>
              <w:bottom w:val="single" w:sz="8"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5,000,000 </w:t>
            </w:r>
          </w:p>
        </w:tc>
        <w:tc>
          <w:tcPr>
            <w:tcW w:w="1480" w:type="dxa"/>
            <w:tcBorders>
              <w:top w:val="nil"/>
              <w:left w:val="nil"/>
              <w:bottom w:val="single" w:sz="8"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4,626,994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373,006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93 </w:t>
            </w:r>
          </w:p>
        </w:tc>
      </w:tr>
      <w:tr w:rsidR="001874E9" w:rsidRPr="001874E9" w:rsidTr="001874E9">
        <w:trPr>
          <w:trHeight w:val="492"/>
        </w:trPr>
        <w:tc>
          <w:tcPr>
            <w:tcW w:w="2380" w:type="dxa"/>
            <w:tcBorders>
              <w:top w:val="nil"/>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Transport, Travel and Postage</w:t>
            </w:r>
          </w:p>
        </w:tc>
        <w:tc>
          <w:tcPr>
            <w:tcW w:w="2280" w:type="dxa"/>
            <w:tcBorders>
              <w:top w:val="nil"/>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nil"/>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24,750,000 </w:t>
            </w:r>
          </w:p>
        </w:tc>
        <w:tc>
          <w:tcPr>
            <w:tcW w:w="1480" w:type="dxa"/>
            <w:tcBorders>
              <w:top w:val="nil"/>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25,687,958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(937,958)</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104 </w:t>
            </w:r>
          </w:p>
        </w:tc>
      </w:tr>
      <w:tr w:rsidR="001874E9" w:rsidRPr="001874E9" w:rsidTr="001874E9">
        <w:trPr>
          <w:trHeight w:val="31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6261</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Local Travel &amp; Subsistence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10,000,000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9,469,745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530,255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95 </w:t>
            </w:r>
          </w:p>
        </w:tc>
      </w:tr>
      <w:tr w:rsidR="001874E9" w:rsidRPr="001874E9" w:rsidTr="001874E9">
        <w:trPr>
          <w:trHeight w:val="52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6263</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Postage Telex &amp; Cablegrams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250,000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71,234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178,766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28 </w:t>
            </w:r>
          </w:p>
        </w:tc>
      </w:tr>
      <w:tr w:rsidR="001874E9" w:rsidRPr="001874E9" w:rsidTr="001874E9">
        <w:trPr>
          <w:trHeight w:val="31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6264</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Vehicle Spares &amp; Service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8,000,000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11,287,482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(3,287,482)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141 </w:t>
            </w:r>
          </w:p>
        </w:tc>
      </w:tr>
      <w:tr w:rsidR="001874E9" w:rsidRPr="001874E9" w:rsidTr="001874E9">
        <w:trPr>
          <w:trHeight w:val="525"/>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6265</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Other Transport, Travel &amp; Postage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6,500,000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4,859,497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1,640,503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75 </w:t>
            </w:r>
          </w:p>
        </w:tc>
      </w:tr>
      <w:tr w:rsidR="001874E9" w:rsidRPr="001874E9" w:rsidTr="001874E9">
        <w:trPr>
          <w:trHeight w:val="315"/>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lastRenderedPageBreak/>
              <w:t>Utility Charges</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21,000,000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15,605,050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5,394,950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74 </w:t>
            </w:r>
          </w:p>
        </w:tc>
      </w:tr>
      <w:tr w:rsidR="001874E9" w:rsidRPr="001874E9" w:rsidTr="001874E9">
        <w:trPr>
          <w:trHeight w:val="31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6271</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Telephone Charges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4,000,000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2,404,686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1,595,314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60 </w:t>
            </w:r>
          </w:p>
        </w:tc>
      </w:tr>
      <w:tr w:rsidR="001874E9" w:rsidRPr="001874E9" w:rsidTr="001874E9">
        <w:trPr>
          <w:trHeight w:val="31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6272</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Electricity Charges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15,000,000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13,082,728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1,917,272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87 </w:t>
            </w:r>
          </w:p>
        </w:tc>
      </w:tr>
      <w:tr w:rsidR="001874E9" w:rsidRPr="001874E9" w:rsidTr="001874E9">
        <w:trPr>
          <w:trHeight w:val="315"/>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6273</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Water Charges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2,000,000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117,636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1,882,364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6 </w:t>
            </w:r>
          </w:p>
        </w:tc>
      </w:tr>
      <w:tr w:rsidR="001874E9" w:rsidRPr="001874E9" w:rsidTr="001874E9">
        <w:trPr>
          <w:trHeight w:val="525"/>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Other </w:t>
            </w:r>
            <w:proofErr w:type="spellStart"/>
            <w:r w:rsidRPr="001874E9">
              <w:rPr>
                <w:rFonts w:asciiTheme="minorHAnsi" w:eastAsia="Arial Unicode MS" w:hAnsiTheme="minorHAnsi" w:cs="Arial Unicode MS"/>
                <w:b/>
                <w:bCs/>
                <w:sz w:val="22"/>
                <w:szCs w:val="22"/>
              </w:rPr>
              <w:t>Gds</w:t>
            </w:r>
            <w:proofErr w:type="spellEnd"/>
            <w:r w:rsidRPr="001874E9">
              <w:rPr>
                <w:rFonts w:asciiTheme="minorHAnsi" w:eastAsia="Arial Unicode MS" w:hAnsiTheme="minorHAnsi" w:cs="Arial Unicode MS"/>
                <w:b/>
                <w:bCs/>
                <w:sz w:val="22"/>
                <w:szCs w:val="22"/>
              </w:rPr>
              <w:t xml:space="preserve"> &amp; Services </w:t>
            </w:r>
            <w:proofErr w:type="spellStart"/>
            <w:r w:rsidRPr="001874E9">
              <w:rPr>
                <w:rFonts w:asciiTheme="minorHAnsi" w:eastAsia="Arial Unicode MS" w:hAnsiTheme="minorHAnsi" w:cs="Arial Unicode MS"/>
                <w:b/>
                <w:bCs/>
                <w:sz w:val="22"/>
                <w:szCs w:val="22"/>
              </w:rPr>
              <w:t>P'chased</w:t>
            </w:r>
            <w:proofErr w:type="spellEnd"/>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22,000,000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22,037,602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(37,602)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100 </w:t>
            </w:r>
          </w:p>
        </w:tc>
      </w:tr>
      <w:tr w:rsidR="001874E9" w:rsidRPr="001874E9" w:rsidTr="001874E9">
        <w:trPr>
          <w:trHeight w:val="315"/>
        </w:trPr>
        <w:tc>
          <w:tcPr>
            <w:tcW w:w="2380" w:type="dxa"/>
            <w:tcBorders>
              <w:top w:val="single" w:sz="4" w:space="0" w:color="auto"/>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6281</w:t>
            </w:r>
          </w:p>
        </w:tc>
        <w:tc>
          <w:tcPr>
            <w:tcW w:w="2280" w:type="dxa"/>
            <w:tcBorders>
              <w:top w:val="single" w:sz="4" w:space="0" w:color="auto"/>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Security Services </w:t>
            </w:r>
          </w:p>
        </w:tc>
        <w:tc>
          <w:tcPr>
            <w:tcW w:w="14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6,000,000 </w:t>
            </w:r>
          </w:p>
        </w:tc>
        <w:tc>
          <w:tcPr>
            <w:tcW w:w="1480" w:type="dxa"/>
            <w:tcBorders>
              <w:top w:val="single" w:sz="4" w:space="0" w:color="auto"/>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7,391,947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(1,391,947)</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123 </w:t>
            </w:r>
          </w:p>
        </w:tc>
      </w:tr>
      <w:tr w:rsidR="001874E9" w:rsidRPr="001874E9" w:rsidTr="001874E9">
        <w:trPr>
          <w:trHeight w:val="31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6282</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Equipment Maintenance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4,650,421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349,579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93 </w:t>
            </w:r>
          </w:p>
        </w:tc>
      </w:tr>
      <w:tr w:rsidR="001874E9" w:rsidRPr="001874E9" w:rsidTr="001874E9">
        <w:trPr>
          <w:trHeight w:val="52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6283</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Cleaning &amp; Extermination Services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3,000,000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1,443,072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1,556,928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48 </w:t>
            </w:r>
          </w:p>
        </w:tc>
      </w:tr>
      <w:tr w:rsidR="001874E9" w:rsidRPr="001874E9" w:rsidTr="001874E9">
        <w:trPr>
          <w:trHeight w:val="315"/>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6284</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Other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8,000,000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8,552,162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(552,162)</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107 </w:t>
            </w:r>
          </w:p>
        </w:tc>
      </w:tr>
      <w:tr w:rsidR="001874E9" w:rsidRPr="001874E9" w:rsidTr="001874E9">
        <w:trPr>
          <w:trHeight w:val="525"/>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Other Operating </w:t>
            </w:r>
            <w:r w:rsidR="002C40C4" w:rsidRPr="001874E9">
              <w:rPr>
                <w:rFonts w:asciiTheme="minorHAnsi" w:eastAsia="Arial Unicode MS" w:hAnsiTheme="minorHAnsi" w:cs="Arial Unicode MS"/>
                <w:b/>
                <w:bCs/>
                <w:sz w:val="22"/>
                <w:szCs w:val="22"/>
              </w:rPr>
              <w:t>Expenses</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15,000,000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17,745,730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(2,745,730)</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118 </w:t>
            </w:r>
          </w:p>
        </w:tc>
      </w:tr>
      <w:tr w:rsidR="001874E9" w:rsidRPr="001874E9" w:rsidTr="001874E9">
        <w:trPr>
          <w:trHeight w:val="31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6291</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National &amp; Other Events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7,500,000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10,193,596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(2,693,596)</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136 </w:t>
            </w:r>
          </w:p>
        </w:tc>
      </w:tr>
      <w:tr w:rsidR="001874E9" w:rsidRPr="001874E9" w:rsidTr="001874E9">
        <w:trPr>
          <w:trHeight w:val="315"/>
        </w:trPr>
        <w:tc>
          <w:tcPr>
            <w:tcW w:w="2380" w:type="dxa"/>
            <w:tcBorders>
              <w:top w:val="nil"/>
              <w:left w:val="single" w:sz="8" w:space="0" w:color="auto"/>
              <w:bottom w:val="single" w:sz="4"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6293</w:t>
            </w:r>
          </w:p>
        </w:tc>
        <w:tc>
          <w:tcPr>
            <w:tcW w:w="2280" w:type="dxa"/>
            <w:tcBorders>
              <w:top w:val="nil"/>
              <w:left w:val="nil"/>
              <w:bottom w:val="single" w:sz="4"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Refreshment and Meals </w:t>
            </w:r>
          </w:p>
        </w:tc>
        <w:tc>
          <w:tcPr>
            <w:tcW w:w="1420" w:type="dxa"/>
            <w:tcBorders>
              <w:top w:val="nil"/>
              <w:left w:val="single" w:sz="8" w:space="0" w:color="auto"/>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3,500,000 </w:t>
            </w:r>
          </w:p>
        </w:tc>
        <w:tc>
          <w:tcPr>
            <w:tcW w:w="1480" w:type="dxa"/>
            <w:tcBorders>
              <w:top w:val="nil"/>
              <w:left w:val="nil"/>
              <w:bottom w:val="single" w:sz="4"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5,496,667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(1,996,667)</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157 </w:t>
            </w:r>
          </w:p>
        </w:tc>
      </w:tr>
      <w:tr w:rsidR="001874E9" w:rsidRPr="001874E9" w:rsidTr="001874E9">
        <w:trPr>
          <w:trHeight w:val="315"/>
        </w:trPr>
        <w:tc>
          <w:tcPr>
            <w:tcW w:w="2380" w:type="dxa"/>
            <w:tcBorders>
              <w:top w:val="nil"/>
              <w:left w:val="single" w:sz="8" w:space="0" w:color="auto"/>
              <w:bottom w:val="nil"/>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6294</w:t>
            </w:r>
          </w:p>
        </w:tc>
        <w:tc>
          <w:tcPr>
            <w:tcW w:w="2280" w:type="dxa"/>
            <w:tcBorders>
              <w:top w:val="nil"/>
              <w:left w:val="nil"/>
              <w:bottom w:val="nil"/>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Other </w:t>
            </w:r>
          </w:p>
        </w:tc>
        <w:tc>
          <w:tcPr>
            <w:tcW w:w="1420" w:type="dxa"/>
            <w:tcBorders>
              <w:top w:val="nil"/>
              <w:left w:val="single" w:sz="8" w:space="0" w:color="auto"/>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4,000,000 </w:t>
            </w:r>
          </w:p>
        </w:tc>
        <w:tc>
          <w:tcPr>
            <w:tcW w:w="1480" w:type="dxa"/>
            <w:tcBorders>
              <w:top w:val="nil"/>
              <w:left w:val="nil"/>
              <w:bottom w:val="nil"/>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2,055,467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1,944,533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51 </w:t>
            </w:r>
          </w:p>
        </w:tc>
      </w:tr>
      <w:tr w:rsidR="001874E9" w:rsidRPr="001874E9" w:rsidTr="001874E9">
        <w:trPr>
          <w:trHeight w:val="525"/>
        </w:trPr>
        <w:tc>
          <w:tcPr>
            <w:tcW w:w="238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Education Subvention &amp; Training</w:t>
            </w:r>
          </w:p>
        </w:tc>
        <w:tc>
          <w:tcPr>
            <w:tcW w:w="2280" w:type="dxa"/>
            <w:tcBorders>
              <w:top w:val="single" w:sz="8" w:space="0" w:color="auto"/>
              <w:left w:val="nil"/>
              <w:bottom w:val="single" w:sz="8" w:space="0" w:color="auto"/>
              <w:right w:val="nil"/>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w:t>
            </w:r>
          </w:p>
        </w:tc>
        <w:tc>
          <w:tcPr>
            <w:tcW w:w="14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6,000,000 </w:t>
            </w:r>
          </w:p>
        </w:tc>
        <w:tc>
          <w:tcPr>
            <w:tcW w:w="1480" w:type="dxa"/>
            <w:tcBorders>
              <w:top w:val="single" w:sz="8" w:space="0" w:color="auto"/>
              <w:left w:val="nil"/>
              <w:bottom w:val="single" w:sz="8" w:space="0" w:color="auto"/>
              <w:right w:val="single" w:sz="8" w:space="0" w:color="auto"/>
            </w:tcBorders>
            <w:shd w:val="clear" w:color="000000" w:fill="FFFF00"/>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5,503,106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496,894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92 </w:t>
            </w:r>
          </w:p>
        </w:tc>
      </w:tr>
      <w:tr w:rsidR="001874E9" w:rsidRPr="001874E9" w:rsidTr="001874E9">
        <w:trPr>
          <w:trHeight w:val="525"/>
        </w:trPr>
        <w:tc>
          <w:tcPr>
            <w:tcW w:w="2380" w:type="dxa"/>
            <w:tcBorders>
              <w:top w:val="nil"/>
              <w:left w:val="single" w:sz="8" w:space="0" w:color="auto"/>
              <w:bottom w:val="single" w:sz="8" w:space="0" w:color="auto"/>
              <w:right w:val="single" w:sz="4" w:space="0" w:color="auto"/>
            </w:tcBorders>
            <w:shd w:val="clear" w:color="000000" w:fill="CC99FF"/>
            <w:vAlign w:val="bottom"/>
            <w:hideMark/>
          </w:tcPr>
          <w:p w:rsidR="001874E9" w:rsidRPr="001874E9" w:rsidRDefault="001874E9" w:rsidP="001874E9">
            <w:pPr>
              <w:jc w:val="center"/>
              <w:rPr>
                <w:rFonts w:asciiTheme="minorHAnsi" w:eastAsia="Arial Unicode MS" w:hAnsiTheme="minorHAnsi" w:cs="Arial Unicode MS"/>
                <w:b/>
                <w:bCs/>
                <w:color w:val="0000FF"/>
              </w:rPr>
            </w:pPr>
            <w:r w:rsidRPr="001874E9">
              <w:rPr>
                <w:rFonts w:asciiTheme="minorHAnsi" w:eastAsia="Arial Unicode MS" w:hAnsiTheme="minorHAnsi" w:cs="Arial Unicode MS"/>
                <w:b/>
                <w:bCs/>
                <w:color w:val="0000FF"/>
                <w:sz w:val="22"/>
                <w:szCs w:val="22"/>
              </w:rPr>
              <w:t>6302</w:t>
            </w:r>
          </w:p>
        </w:tc>
        <w:tc>
          <w:tcPr>
            <w:tcW w:w="2280" w:type="dxa"/>
            <w:tcBorders>
              <w:top w:val="nil"/>
              <w:left w:val="nil"/>
              <w:bottom w:val="single" w:sz="8" w:space="0" w:color="auto"/>
              <w:right w:val="nil"/>
            </w:tcBorders>
            <w:shd w:val="clear" w:color="auto" w:fill="auto"/>
            <w:vAlign w:val="bottom"/>
            <w:hideMark/>
          </w:tcPr>
          <w:p w:rsidR="001874E9" w:rsidRPr="001874E9" w:rsidRDefault="001874E9" w:rsidP="001874E9">
            <w:pPr>
              <w:rPr>
                <w:rFonts w:asciiTheme="minorHAnsi" w:eastAsia="Arial Unicode MS" w:hAnsiTheme="minorHAnsi" w:cs="Arial Unicode MS"/>
              </w:rPr>
            </w:pPr>
            <w:r w:rsidRPr="001874E9">
              <w:rPr>
                <w:rFonts w:asciiTheme="minorHAnsi" w:eastAsia="Arial Unicode MS" w:hAnsiTheme="minorHAnsi" w:cs="Arial Unicode MS"/>
                <w:sz w:val="22"/>
                <w:szCs w:val="22"/>
              </w:rPr>
              <w:t xml:space="preserve"> Training (including Scholarships) </w:t>
            </w:r>
          </w:p>
        </w:tc>
        <w:tc>
          <w:tcPr>
            <w:tcW w:w="1420" w:type="dxa"/>
            <w:tcBorders>
              <w:top w:val="nil"/>
              <w:left w:val="single" w:sz="8" w:space="0" w:color="auto"/>
              <w:bottom w:val="single" w:sz="8"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6,000,000 </w:t>
            </w:r>
          </w:p>
        </w:tc>
        <w:tc>
          <w:tcPr>
            <w:tcW w:w="1480" w:type="dxa"/>
            <w:tcBorders>
              <w:top w:val="nil"/>
              <w:left w:val="nil"/>
              <w:bottom w:val="single" w:sz="8" w:space="0" w:color="auto"/>
              <w:right w:val="single" w:sz="8" w:space="0" w:color="auto"/>
            </w:tcBorders>
            <w:shd w:val="clear" w:color="auto" w:fill="auto"/>
            <w:vAlign w:val="bottom"/>
            <w:hideMark/>
          </w:tcPr>
          <w:p w:rsidR="001874E9" w:rsidRPr="001874E9" w:rsidRDefault="001874E9" w:rsidP="001874E9">
            <w:pPr>
              <w:rPr>
                <w:rFonts w:asciiTheme="minorHAnsi" w:eastAsia="Arial Unicode MS" w:hAnsiTheme="minorHAnsi" w:cs="Arial Unicode MS"/>
                <w:color w:val="000000"/>
              </w:rPr>
            </w:pPr>
            <w:r w:rsidRPr="001874E9">
              <w:rPr>
                <w:rFonts w:asciiTheme="minorHAnsi" w:eastAsia="Arial Unicode MS" w:hAnsiTheme="minorHAnsi" w:cs="Arial Unicode MS"/>
                <w:color w:val="000000"/>
                <w:sz w:val="22"/>
                <w:szCs w:val="22"/>
              </w:rPr>
              <w:t xml:space="preserve">              5,503,106 </w:t>
            </w:r>
          </w:p>
        </w:tc>
        <w:tc>
          <w:tcPr>
            <w:tcW w:w="1360" w:type="dxa"/>
            <w:tcBorders>
              <w:top w:val="nil"/>
              <w:left w:val="nil"/>
              <w:bottom w:val="single" w:sz="8" w:space="0" w:color="auto"/>
              <w:right w:val="nil"/>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color w:val="000000"/>
              </w:rPr>
            </w:pPr>
            <w:r w:rsidRPr="001874E9">
              <w:rPr>
                <w:rFonts w:asciiTheme="minorHAnsi" w:eastAsia="Arial Unicode MS" w:hAnsiTheme="minorHAnsi" w:cs="Arial Unicode MS"/>
                <w:b/>
                <w:bCs/>
                <w:color w:val="000000"/>
                <w:sz w:val="22"/>
                <w:szCs w:val="22"/>
              </w:rPr>
              <w:t xml:space="preserve">        496,894 </w:t>
            </w:r>
          </w:p>
        </w:tc>
        <w:tc>
          <w:tcPr>
            <w:tcW w:w="860" w:type="dxa"/>
            <w:tcBorders>
              <w:top w:val="nil"/>
              <w:left w:val="single" w:sz="8" w:space="0" w:color="auto"/>
              <w:bottom w:val="single" w:sz="8" w:space="0" w:color="auto"/>
              <w:right w:val="single" w:sz="8" w:space="0" w:color="auto"/>
            </w:tcBorders>
            <w:shd w:val="clear" w:color="000000" w:fill="FFFF00"/>
            <w:noWrap/>
            <w:vAlign w:val="bottom"/>
            <w:hideMark/>
          </w:tcPr>
          <w:p w:rsidR="001874E9" w:rsidRPr="001874E9" w:rsidRDefault="001874E9" w:rsidP="001874E9">
            <w:pPr>
              <w:rPr>
                <w:rFonts w:asciiTheme="minorHAnsi" w:eastAsia="Arial Unicode MS" w:hAnsiTheme="minorHAnsi" w:cs="Arial Unicode MS"/>
                <w:b/>
                <w:bCs/>
              </w:rPr>
            </w:pPr>
            <w:r w:rsidRPr="001874E9">
              <w:rPr>
                <w:rFonts w:asciiTheme="minorHAnsi" w:eastAsia="Arial Unicode MS" w:hAnsiTheme="minorHAnsi" w:cs="Arial Unicode MS"/>
                <w:b/>
                <w:bCs/>
                <w:sz w:val="22"/>
                <w:szCs w:val="22"/>
              </w:rPr>
              <w:t xml:space="preserve">        92 </w:t>
            </w:r>
          </w:p>
        </w:tc>
      </w:tr>
    </w:tbl>
    <w:p w:rsidR="002B0D24" w:rsidRDefault="002B0D24">
      <w:pPr>
        <w:spacing w:after="200" w:line="276" w:lineRule="auto"/>
        <w:rPr>
          <w:b/>
        </w:rPr>
      </w:pPr>
    </w:p>
    <w:p w:rsidR="001874E9" w:rsidRPr="002B0D24" w:rsidRDefault="001874E9">
      <w:pPr>
        <w:spacing w:after="200" w:line="276" w:lineRule="auto"/>
        <w:rPr>
          <w:b/>
        </w:rPr>
      </w:pPr>
      <w:r>
        <w:rPr>
          <w:rFonts w:asciiTheme="minorHAnsi" w:hAnsiTheme="minorHAnsi"/>
          <w:b/>
          <w:sz w:val="22"/>
          <w:szCs w:val="22"/>
        </w:rPr>
        <w:t>HUMAN RESOURCE</w:t>
      </w:r>
    </w:p>
    <w:p w:rsidR="00A1295F" w:rsidRPr="00A1295F" w:rsidRDefault="00A1295F">
      <w:pPr>
        <w:spacing w:after="200" w:line="276" w:lineRule="auto"/>
        <w:rPr>
          <w:rFonts w:asciiTheme="minorHAnsi" w:hAnsiTheme="minorHAnsi"/>
          <w:b/>
          <w:sz w:val="22"/>
          <w:szCs w:val="22"/>
        </w:rPr>
      </w:pPr>
      <w:r w:rsidRPr="00A1295F">
        <w:rPr>
          <w:rFonts w:asciiTheme="minorHAnsi" w:hAnsiTheme="minorHAnsi"/>
          <w:b/>
          <w:sz w:val="22"/>
          <w:szCs w:val="22"/>
        </w:rPr>
        <w:t>Tab</w:t>
      </w:r>
      <w:r w:rsidR="001874E9">
        <w:rPr>
          <w:rFonts w:asciiTheme="minorHAnsi" w:hAnsiTheme="minorHAnsi"/>
          <w:b/>
          <w:sz w:val="22"/>
          <w:szCs w:val="22"/>
        </w:rPr>
        <w:t>le 21</w:t>
      </w:r>
      <w:r w:rsidRPr="00A1295F">
        <w:rPr>
          <w:rFonts w:asciiTheme="minorHAnsi" w:hAnsiTheme="minorHAnsi"/>
          <w:b/>
          <w:sz w:val="22"/>
          <w:szCs w:val="22"/>
        </w:rPr>
        <w:t xml:space="preserve">: List of Staff Employed, Assigned, </w:t>
      </w:r>
      <w:r>
        <w:rPr>
          <w:rFonts w:asciiTheme="minorHAnsi" w:hAnsiTheme="minorHAnsi"/>
          <w:b/>
          <w:sz w:val="22"/>
          <w:szCs w:val="22"/>
        </w:rPr>
        <w:t xml:space="preserve">Promoted, </w:t>
      </w:r>
      <w:r w:rsidRPr="00A1295F">
        <w:rPr>
          <w:rFonts w:asciiTheme="minorHAnsi" w:hAnsiTheme="minorHAnsi"/>
          <w:b/>
          <w:sz w:val="22"/>
          <w:szCs w:val="22"/>
        </w:rPr>
        <w:t>Resigned, Dismissed and Terminated in 2015.</w:t>
      </w:r>
    </w:p>
    <w:tbl>
      <w:tblPr>
        <w:tblStyle w:val="MediumGrid3-Accent3"/>
        <w:tblW w:w="0" w:type="auto"/>
        <w:tblLook w:val="04A0" w:firstRow="1" w:lastRow="0" w:firstColumn="1" w:lastColumn="0" w:noHBand="0" w:noVBand="1"/>
      </w:tblPr>
      <w:tblGrid>
        <w:gridCol w:w="1416"/>
        <w:gridCol w:w="3205"/>
        <w:gridCol w:w="2171"/>
        <w:gridCol w:w="2064"/>
      </w:tblGrid>
      <w:tr w:rsidR="00250B18" w:rsidRPr="004B186B" w:rsidTr="00381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381015">
            <w:pPr>
              <w:pStyle w:val="ListParagraph"/>
              <w:ind w:left="0"/>
              <w:rPr>
                <w:rFonts w:asciiTheme="minorHAnsi" w:hAnsiTheme="minorHAnsi"/>
              </w:rPr>
            </w:pPr>
            <w:r w:rsidRPr="004B186B">
              <w:rPr>
                <w:rFonts w:asciiTheme="minorHAnsi" w:hAnsiTheme="minorHAnsi"/>
              </w:rPr>
              <w:t>No.</w:t>
            </w:r>
          </w:p>
        </w:tc>
        <w:tc>
          <w:tcPr>
            <w:tcW w:w="3205" w:type="dxa"/>
          </w:tcPr>
          <w:p w:rsidR="00250B18" w:rsidRPr="004B186B" w:rsidRDefault="00250B18" w:rsidP="00381015">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NAME</w:t>
            </w:r>
          </w:p>
        </w:tc>
        <w:tc>
          <w:tcPr>
            <w:tcW w:w="2171" w:type="dxa"/>
          </w:tcPr>
          <w:p w:rsidR="00250B18" w:rsidRPr="004B186B" w:rsidRDefault="00250B18" w:rsidP="00381015">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DESIGNATION</w:t>
            </w:r>
          </w:p>
        </w:tc>
        <w:tc>
          <w:tcPr>
            <w:tcW w:w="2064" w:type="dxa"/>
          </w:tcPr>
          <w:p w:rsidR="00250B18" w:rsidRPr="004B186B" w:rsidRDefault="00250B18" w:rsidP="00381015">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DATE</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rsidR="00250B18" w:rsidRPr="004B186B" w:rsidRDefault="00250B18" w:rsidP="00250B18">
            <w:pPr>
              <w:pStyle w:val="ListParagraph"/>
              <w:numPr>
                <w:ilvl w:val="0"/>
                <w:numId w:val="22"/>
              </w:numPr>
              <w:spacing w:line="240" w:lineRule="auto"/>
              <w:rPr>
                <w:rFonts w:asciiTheme="minorHAnsi" w:hAnsiTheme="minorHAnsi"/>
              </w:rPr>
            </w:pPr>
            <w:r w:rsidRPr="004B186B">
              <w:rPr>
                <w:rFonts w:asciiTheme="minorHAnsi" w:hAnsiTheme="minorHAnsi"/>
              </w:rPr>
              <w:t>RECRUITMENT</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Bhagwattie</w:t>
            </w:r>
            <w:proofErr w:type="spellEnd"/>
            <w:r w:rsidRPr="004B186B">
              <w:rPr>
                <w:rFonts w:asciiTheme="minorHAnsi" w:hAnsiTheme="minorHAnsi"/>
              </w:rPr>
              <w:t xml:space="preserve"> </w:t>
            </w:r>
            <w:proofErr w:type="spellStart"/>
            <w:r w:rsidRPr="004B186B">
              <w:rPr>
                <w:rFonts w:asciiTheme="minorHAnsi" w:hAnsiTheme="minorHAnsi"/>
              </w:rPr>
              <w:t>Rikiram</w:t>
            </w:r>
            <w:proofErr w:type="spellEnd"/>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 xml:space="preserve">Internal Auditor  </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2015-02-02</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Selwyn Anthony</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Snr. Livestock Extension Officer</w:t>
            </w:r>
          </w:p>
        </w:tc>
        <w:tc>
          <w:tcPr>
            <w:tcW w:w="2064"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2015-04-20</w:t>
            </w:r>
          </w:p>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Donette</w:t>
            </w:r>
            <w:proofErr w:type="spellEnd"/>
            <w:r w:rsidRPr="004B186B">
              <w:rPr>
                <w:rFonts w:asciiTheme="minorHAnsi" w:hAnsiTheme="minorHAnsi"/>
              </w:rPr>
              <w:t xml:space="preserve"> Andrews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2015-05-04</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Athina</w:t>
            </w:r>
            <w:proofErr w:type="spellEnd"/>
            <w:r w:rsidRPr="004B186B">
              <w:rPr>
                <w:rFonts w:asciiTheme="minorHAnsi" w:hAnsiTheme="minorHAnsi"/>
              </w:rPr>
              <w:t xml:space="preserve"> Hercules</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2015-05-04</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 xml:space="preserve">Alicia </w:t>
            </w:r>
            <w:proofErr w:type="spellStart"/>
            <w:r w:rsidRPr="004B186B">
              <w:rPr>
                <w:rFonts w:asciiTheme="minorHAnsi" w:hAnsiTheme="minorHAnsi"/>
              </w:rPr>
              <w:t>Wallerson</w:t>
            </w:r>
            <w:proofErr w:type="spellEnd"/>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2015-05-04</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William </w:t>
            </w:r>
            <w:proofErr w:type="spellStart"/>
            <w:r w:rsidRPr="004B186B">
              <w:rPr>
                <w:rFonts w:asciiTheme="minorHAnsi" w:hAnsiTheme="minorHAnsi"/>
              </w:rPr>
              <w:t>Wallerson</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2015-05-04</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Charlton Jacobus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2015-06-12</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Glenrick</w:t>
            </w:r>
            <w:proofErr w:type="spellEnd"/>
            <w:r w:rsidRPr="004B186B">
              <w:rPr>
                <w:rFonts w:asciiTheme="minorHAnsi" w:hAnsiTheme="minorHAnsi"/>
              </w:rPr>
              <w:t xml:space="preserve"> </w:t>
            </w:r>
            <w:proofErr w:type="spellStart"/>
            <w:r w:rsidRPr="004B186B">
              <w:rPr>
                <w:rFonts w:asciiTheme="minorHAnsi" w:hAnsiTheme="minorHAnsi"/>
              </w:rPr>
              <w:t>Lyte</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Driver</w:t>
            </w:r>
            <w:r w:rsidRPr="004B186B">
              <w:rPr>
                <w:rFonts w:asciiTheme="minorHAnsi" w:hAnsiTheme="minorHAnsi"/>
              </w:rPr>
              <w:tab/>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2015-07-01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Steve Rogers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2015-07-23</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Maria James </w:t>
            </w:r>
            <w:r w:rsidRPr="004B186B">
              <w:rPr>
                <w:rFonts w:asciiTheme="minorHAnsi" w:hAnsiTheme="minorHAnsi"/>
              </w:rPr>
              <w:tab/>
            </w:r>
            <w:r w:rsidRPr="004B186B">
              <w:rPr>
                <w:rFonts w:asciiTheme="minorHAnsi" w:hAnsiTheme="minorHAnsi"/>
              </w:rPr>
              <w:tab/>
            </w:r>
            <w:r w:rsidRPr="004B186B">
              <w:rPr>
                <w:rFonts w:asciiTheme="minorHAnsi" w:hAnsiTheme="minorHAnsi"/>
              </w:rPr>
              <w:tab/>
            </w:r>
          </w:p>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Laboratory Assistant </w:t>
            </w:r>
            <w:r w:rsidRPr="004B186B">
              <w:rPr>
                <w:rFonts w:asciiTheme="minorHAnsi" w:hAnsiTheme="minorHAnsi"/>
              </w:rPr>
              <w:tab/>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2015-07-28</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Joel Barker</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2015-07-28</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Alicia </w:t>
            </w:r>
            <w:proofErr w:type="spellStart"/>
            <w:r w:rsidRPr="004B186B">
              <w:rPr>
                <w:rFonts w:asciiTheme="minorHAnsi" w:hAnsiTheme="minorHAnsi"/>
              </w:rPr>
              <w:t>Monize</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Trade Officer</w:t>
            </w:r>
            <w:r w:rsidRPr="004B186B">
              <w:rPr>
                <w:rFonts w:asciiTheme="minorHAnsi" w:hAnsiTheme="minorHAnsi"/>
              </w:rPr>
              <w:tab/>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2015-08-03</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Christina Henry</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Quarantine Inspector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2015-08-03</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Margret Scott</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Confidential Secretary</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2015-08-03</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Sven Anthony</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Laboratory Attendant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2015-08-03</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Rawle</w:t>
            </w:r>
            <w:proofErr w:type="spellEnd"/>
            <w:r w:rsidRPr="004B186B">
              <w:rPr>
                <w:rFonts w:asciiTheme="minorHAnsi" w:hAnsiTheme="minorHAnsi"/>
              </w:rPr>
              <w:t xml:space="preserve"> </w:t>
            </w:r>
            <w:proofErr w:type="spellStart"/>
            <w:r w:rsidRPr="004B186B">
              <w:rPr>
                <w:rFonts w:asciiTheme="minorHAnsi" w:hAnsiTheme="minorHAnsi"/>
              </w:rPr>
              <w:t>Barte</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Quarantine Inspector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2015-09-12</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 xml:space="preserve">Stefan </w:t>
            </w:r>
            <w:proofErr w:type="spellStart"/>
            <w:r w:rsidRPr="004B186B">
              <w:rPr>
                <w:rFonts w:asciiTheme="minorHAnsi" w:hAnsiTheme="minorHAnsi"/>
              </w:rPr>
              <w:t>Hilken</w:t>
            </w:r>
            <w:proofErr w:type="spellEnd"/>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Quarantine Inspector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2015-09-19</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Joel </w:t>
            </w:r>
            <w:proofErr w:type="spellStart"/>
            <w:r w:rsidRPr="004B186B">
              <w:rPr>
                <w:rFonts w:asciiTheme="minorHAnsi" w:hAnsiTheme="minorHAnsi"/>
              </w:rPr>
              <w:t>Dilchand</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Veterinary Officer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2015-10-01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Duanne</w:t>
            </w:r>
            <w:proofErr w:type="spellEnd"/>
            <w:r w:rsidRPr="004B186B">
              <w:rPr>
                <w:rFonts w:asciiTheme="minorHAnsi" w:hAnsiTheme="minorHAnsi"/>
              </w:rPr>
              <w:t xml:space="preserve"> Grant</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Veterinary Officer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2015-10-01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Doreon</w:t>
            </w:r>
            <w:proofErr w:type="spellEnd"/>
            <w:r w:rsidRPr="004B186B">
              <w:rPr>
                <w:rFonts w:asciiTheme="minorHAnsi" w:hAnsiTheme="minorHAnsi"/>
              </w:rPr>
              <w:t xml:space="preserve"> Wilson</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Veterinary Officer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2015-10-01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Johanine</w:t>
            </w:r>
            <w:proofErr w:type="spellEnd"/>
            <w:r w:rsidRPr="004B186B">
              <w:rPr>
                <w:rFonts w:asciiTheme="minorHAnsi" w:hAnsiTheme="minorHAnsi"/>
              </w:rPr>
              <w:t xml:space="preserve"> Mc Allister</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Veterinary Officer</w:t>
            </w:r>
          </w:p>
        </w:tc>
        <w:tc>
          <w:tcPr>
            <w:tcW w:w="2064"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2015-10-01</w:t>
            </w:r>
          </w:p>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Hamwantie</w:t>
            </w:r>
            <w:proofErr w:type="spellEnd"/>
            <w:r w:rsidRPr="004B186B">
              <w:rPr>
                <w:rFonts w:asciiTheme="minorHAnsi" w:hAnsiTheme="minorHAnsi"/>
              </w:rPr>
              <w:t xml:space="preserve"> </w:t>
            </w:r>
            <w:proofErr w:type="spellStart"/>
            <w:r w:rsidRPr="004B186B">
              <w:rPr>
                <w:rFonts w:asciiTheme="minorHAnsi" w:hAnsiTheme="minorHAnsi"/>
              </w:rPr>
              <w:t>Nauth</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Veterinary Officer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2015-10-01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Shevon</w:t>
            </w:r>
            <w:proofErr w:type="spellEnd"/>
            <w:r w:rsidRPr="004B186B">
              <w:rPr>
                <w:rFonts w:asciiTheme="minorHAnsi" w:hAnsiTheme="minorHAnsi"/>
              </w:rPr>
              <w:t xml:space="preserve"> Layne</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2015-10-01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Collette </w:t>
            </w:r>
            <w:proofErr w:type="spellStart"/>
            <w:r w:rsidRPr="004B186B">
              <w:rPr>
                <w:rFonts w:asciiTheme="minorHAnsi" w:hAnsiTheme="minorHAnsi"/>
              </w:rPr>
              <w:t>Dey</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Accounts Clerk</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2015-10-26</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Tricia Peters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Confidential Secretary</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2015-10-26</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1"/>
              </w:numPr>
              <w:spacing w:line="240" w:lineRule="auto"/>
              <w:rPr>
                <w:rFonts w:asciiTheme="minorHAnsi" w:hAnsiTheme="minorHAnsi"/>
              </w:rPr>
            </w:pPr>
          </w:p>
        </w:tc>
        <w:tc>
          <w:tcPr>
            <w:tcW w:w="3205"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Omawattie</w:t>
            </w:r>
            <w:proofErr w:type="spellEnd"/>
            <w:r w:rsidRPr="004B186B">
              <w:rPr>
                <w:rFonts w:asciiTheme="minorHAnsi" w:hAnsiTheme="minorHAnsi"/>
              </w:rPr>
              <w:t xml:space="preserve"> </w:t>
            </w:r>
            <w:proofErr w:type="spellStart"/>
            <w:r w:rsidRPr="004B186B">
              <w:rPr>
                <w:rFonts w:asciiTheme="minorHAnsi" w:hAnsiTheme="minorHAnsi"/>
              </w:rPr>
              <w:t>Rampersaud</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Cleaner</w:t>
            </w:r>
          </w:p>
        </w:tc>
        <w:tc>
          <w:tcPr>
            <w:tcW w:w="2064"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2015-11-05</w:t>
            </w:r>
          </w:p>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8856" w:type="dxa"/>
            <w:gridSpan w:val="4"/>
          </w:tcPr>
          <w:p w:rsidR="00250B18" w:rsidRPr="004B186B" w:rsidRDefault="00250B18" w:rsidP="00250B18">
            <w:pPr>
              <w:pStyle w:val="ListParagraph"/>
              <w:numPr>
                <w:ilvl w:val="0"/>
                <w:numId w:val="22"/>
              </w:numPr>
              <w:spacing w:line="240" w:lineRule="auto"/>
              <w:rPr>
                <w:rFonts w:asciiTheme="minorHAnsi" w:hAnsiTheme="minorHAnsi"/>
              </w:rPr>
            </w:pPr>
            <w:r w:rsidRPr="004B186B">
              <w:rPr>
                <w:rFonts w:asciiTheme="minorHAnsi" w:hAnsiTheme="minorHAnsi"/>
              </w:rPr>
              <w:t>TEMPORARY STAFF</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3"/>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Sasha Robert</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Stores Clerk</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8856" w:type="dxa"/>
            <w:gridSpan w:val="4"/>
          </w:tcPr>
          <w:p w:rsidR="00250B18" w:rsidRPr="004B186B" w:rsidRDefault="00250B18" w:rsidP="00250B18">
            <w:pPr>
              <w:pStyle w:val="ListParagraph"/>
              <w:numPr>
                <w:ilvl w:val="0"/>
                <w:numId w:val="22"/>
              </w:numPr>
              <w:spacing w:line="240" w:lineRule="auto"/>
              <w:rPr>
                <w:rFonts w:asciiTheme="minorHAnsi" w:hAnsiTheme="minorHAnsi"/>
                <w:b w:val="0"/>
              </w:rPr>
            </w:pPr>
            <w:proofErr w:type="spellStart"/>
            <w:r w:rsidRPr="004B186B">
              <w:rPr>
                <w:rFonts w:asciiTheme="minorHAnsi" w:hAnsiTheme="minorHAnsi"/>
              </w:rPr>
              <w:t>GoG</w:t>
            </w:r>
            <w:proofErr w:type="spellEnd"/>
            <w:r w:rsidRPr="004B186B">
              <w:rPr>
                <w:rFonts w:asciiTheme="minorHAnsi" w:hAnsiTheme="minorHAnsi"/>
              </w:rPr>
              <w:t xml:space="preserve"> SCHOLARS ASSIGNED TO GLDA</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David Wong</w:t>
            </w:r>
            <w:r w:rsidRPr="004B186B">
              <w:rPr>
                <w:rFonts w:asciiTheme="minorHAnsi" w:hAnsiTheme="minorHAnsi"/>
              </w:rPr>
              <w:tab/>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Shane Fullerton</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Shennel</w:t>
            </w:r>
            <w:proofErr w:type="spellEnd"/>
            <w:r w:rsidRPr="004B186B">
              <w:rPr>
                <w:rFonts w:asciiTheme="minorHAnsi" w:hAnsiTheme="minorHAnsi"/>
              </w:rPr>
              <w:t xml:space="preserve"> Singh</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Bianca Marques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Charles Henry</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Renae</w:t>
            </w:r>
            <w:proofErr w:type="spellEnd"/>
            <w:r w:rsidRPr="004B186B">
              <w:rPr>
                <w:rFonts w:asciiTheme="minorHAnsi" w:hAnsiTheme="minorHAnsi"/>
              </w:rPr>
              <w:t xml:space="preserve"> </w:t>
            </w:r>
            <w:proofErr w:type="spellStart"/>
            <w:r w:rsidRPr="004B186B">
              <w:rPr>
                <w:rFonts w:asciiTheme="minorHAnsi" w:hAnsiTheme="minorHAnsi"/>
              </w:rPr>
              <w:t>Turney</w:t>
            </w:r>
            <w:proofErr w:type="spellEnd"/>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Veterinary Officer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Rondel Cameron</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Livestock Ext. Officer</w:t>
            </w:r>
          </w:p>
        </w:tc>
        <w:tc>
          <w:tcPr>
            <w:tcW w:w="2064" w:type="dxa"/>
          </w:tcPr>
          <w:p w:rsidR="00250B18" w:rsidRPr="004B186B" w:rsidRDefault="00250B18" w:rsidP="00381015">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2015-09-01</w:t>
            </w:r>
          </w:p>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Mark Hope</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2015-12-01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4"/>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Wayne Johnson</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Livestock Ext. Assistant</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2015-12-01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8856" w:type="dxa"/>
            <w:gridSpan w:val="4"/>
          </w:tcPr>
          <w:p w:rsidR="00250B18" w:rsidRPr="004B186B" w:rsidRDefault="00250B18" w:rsidP="00250B18">
            <w:pPr>
              <w:pStyle w:val="ListParagraph"/>
              <w:numPr>
                <w:ilvl w:val="0"/>
                <w:numId w:val="22"/>
              </w:numPr>
              <w:spacing w:line="240" w:lineRule="auto"/>
              <w:rPr>
                <w:rFonts w:asciiTheme="minorHAnsi" w:hAnsiTheme="minorHAnsi"/>
              </w:rPr>
            </w:pPr>
            <w:r w:rsidRPr="004B186B">
              <w:rPr>
                <w:rFonts w:asciiTheme="minorHAnsi" w:hAnsiTheme="minorHAnsi"/>
              </w:rPr>
              <w:t>PROMOTION</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5"/>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Gavin Peters  </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Head Animal Production Unit</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2015-04-01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5"/>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Carol Webb-Grant</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Senior Livestock Ext. Assistant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rsidR="00250B18" w:rsidRPr="004B186B" w:rsidRDefault="00250B18" w:rsidP="00250B18">
            <w:pPr>
              <w:pStyle w:val="ListParagraph"/>
              <w:numPr>
                <w:ilvl w:val="0"/>
                <w:numId w:val="22"/>
              </w:numPr>
              <w:spacing w:line="240" w:lineRule="auto"/>
              <w:rPr>
                <w:rFonts w:asciiTheme="minorHAnsi" w:hAnsiTheme="minorHAnsi"/>
              </w:rPr>
            </w:pPr>
            <w:r w:rsidRPr="004B186B">
              <w:rPr>
                <w:rFonts w:asciiTheme="minorHAnsi" w:hAnsiTheme="minorHAnsi"/>
              </w:rPr>
              <w:t>RESIGNATION</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6"/>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Nardeo</w:t>
            </w:r>
            <w:proofErr w:type="spellEnd"/>
            <w:r w:rsidRPr="004B186B">
              <w:rPr>
                <w:rFonts w:asciiTheme="minorHAnsi" w:hAnsiTheme="minorHAnsi"/>
              </w:rPr>
              <w:t xml:space="preserve"> </w:t>
            </w:r>
            <w:proofErr w:type="spellStart"/>
            <w:r w:rsidRPr="004B186B">
              <w:rPr>
                <w:rFonts w:asciiTheme="minorHAnsi" w:hAnsiTheme="minorHAnsi"/>
              </w:rPr>
              <w:t>Bassoodeo</w:t>
            </w:r>
            <w:proofErr w:type="spellEnd"/>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Veterinary Officer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2015-04-11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6"/>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James Peters</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2015-07-21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6"/>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Colita</w:t>
            </w:r>
            <w:proofErr w:type="spellEnd"/>
            <w:r w:rsidRPr="004B186B">
              <w:rPr>
                <w:rFonts w:asciiTheme="minorHAnsi" w:hAnsiTheme="minorHAnsi"/>
              </w:rPr>
              <w:t xml:space="preserve"> Mohamed</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Accounts Clerk</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2015-08-18</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6"/>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4B186B">
              <w:rPr>
                <w:rFonts w:asciiTheme="minorHAnsi" w:hAnsiTheme="minorHAnsi"/>
              </w:rPr>
              <w:t>Pratima</w:t>
            </w:r>
            <w:proofErr w:type="spellEnd"/>
            <w:r w:rsidRPr="004B186B">
              <w:rPr>
                <w:rFonts w:asciiTheme="minorHAnsi" w:hAnsiTheme="minorHAnsi"/>
              </w:rPr>
              <w:t xml:space="preserve"> </w:t>
            </w:r>
            <w:proofErr w:type="spellStart"/>
            <w:r w:rsidRPr="004B186B">
              <w:rPr>
                <w:rFonts w:asciiTheme="minorHAnsi" w:hAnsiTheme="minorHAnsi"/>
              </w:rPr>
              <w:t>Diayal</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Confidential Secretary</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2015-09-01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6"/>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Maria James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Laboratory Assistant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2015-09-03</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6"/>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Gavin Peters</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Head Animal Production Unit</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2015-10-01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8856" w:type="dxa"/>
            <w:gridSpan w:val="4"/>
          </w:tcPr>
          <w:p w:rsidR="00250B18" w:rsidRPr="004B186B" w:rsidRDefault="00250B18" w:rsidP="00250B18">
            <w:pPr>
              <w:pStyle w:val="ListParagraph"/>
              <w:numPr>
                <w:ilvl w:val="0"/>
                <w:numId w:val="22"/>
              </w:numPr>
              <w:spacing w:line="240" w:lineRule="auto"/>
              <w:rPr>
                <w:rFonts w:asciiTheme="minorHAnsi" w:hAnsiTheme="minorHAnsi"/>
              </w:rPr>
            </w:pPr>
            <w:r w:rsidRPr="004B186B">
              <w:rPr>
                <w:rFonts w:asciiTheme="minorHAnsi" w:hAnsiTheme="minorHAnsi"/>
              </w:rPr>
              <w:t>DISMISSAL</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7"/>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Patrick Williams</w:t>
            </w:r>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General Worker  </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2015-06-27</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7"/>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Rawle</w:t>
            </w:r>
            <w:proofErr w:type="spellEnd"/>
            <w:r w:rsidRPr="004B186B">
              <w:rPr>
                <w:rFonts w:asciiTheme="minorHAnsi" w:hAnsiTheme="minorHAnsi"/>
              </w:rPr>
              <w:t xml:space="preserve"> Jones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Driver</w:t>
            </w:r>
            <w:r w:rsidRPr="004B186B">
              <w:rPr>
                <w:rFonts w:asciiTheme="minorHAnsi" w:hAnsiTheme="minorHAnsi"/>
              </w:rPr>
              <w:tab/>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2015-10-12</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rsidR="00250B18" w:rsidRPr="004B186B" w:rsidRDefault="00250B18" w:rsidP="00250B18">
            <w:pPr>
              <w:pStyle w:val="ListParagraph"/>
              <w:numPr>
                <w:ilvl w:val="0"/>
                <w:numId w:val="22"/>
              </w:numPr>
              <w:spacing w:line="240" w:lineRule="auto"/>
              <w:rPr>
                <w:rFonts w:asciiTheme="minorHAnsi" w:hAnsiTheme="minorHAnsi"/>
              </w:rPr>
            </w:pPr>
            <w:r w:rsidRPr="004B186B">
              <w:rPr>
                <w:rFonts w:asciiTheme="minorHAnsi" w:hAnsiTheme="minorHAnsi"/>
              </w:rPr>
              <w:t xml:space="preserve"> TERMINATION</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8"/>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Athina</w:t>
            </w:r>
            <w:proofErr w:type="spellEnd"/>
            <w:r w:rsidRPr="004B186B">
              <w:rPr>
                <w:rFonts w:asciiTheme="minorHAnsi" w:hAnsiTheme="minorHAnsi"/>
              </w:rPr>
              <w:t xml:space="preserve"> Hercules</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2015-08-01</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8"/>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Alicia </w:t>
            </w:r>
            <w:proofErr w:type="spellStart"/>
            <w:r w:rsidRPr="004B186B">
              <w:rPr>
                <w:rFonts w:asciiTheme="minorHAnsi" w:hAnsiTheme="minorHAnsi"/>
              </w:rPr>
              <w:t>Wallerson</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General Worker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2015-08-01</w:t>
            </w:r>
          </w:p>
        </w:tc>
      </w:tr>
      <w:tr w:rsidR="00250B18" w:rsidRPr="004B186B" w:rsidTr="00381015">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8"/>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B186B">
              <w:rPr>
                <w:rFonts w:asciiTheme="minorHAnsi" w:hAnsiTheme="minorHAnsi"/>
              </w:rPr>
              <w:t>Aruph</w:t>
            </w:r>
            <w:proofErr w:type="spellEnd"/>
            <w:r w:rsidRPr="004B186B">
              <w:rPr>
                <w:rFonts w:asciiTheme="minorHAnsi" w:hAnsiTheme="minorHAnsi"/>
              </w:rPr>
              <w:t xml:space="preserve"> Hamid</w:t>
            </w:r>
          </w:p>
        </w:tc>
        <w:tc>
          <w:tcPr>
            <w:tcW w:w="2171"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Accountant</w:t>
            </w:r>
          </w:p>
        </w:tc>
        <w:tc>
          <w:tcPr>
            <w:tcW w:w="2064" w:type="dxa"/>
          </w:tcPr>
          <w:p w:rsidR="00250B18" w:rsidRPr="004B186B" w:rsidRDefault="00250B18" w:rsidP="0038101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186B">
              <w:rPr>
                <w:rFonts w:asciiTheme="minorHAnsi" w:hAnsiTheme="minorHAnsi"/>
              </w:rPr>
              <w:t>2015-12-16</w:t>
            </w:r>
          </w:p>
        </w:tc>
      </w:tr>
      <w:tr w:rsidR="00250B18" w:rsidRPr="004B186B" w:rsidTr="0038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rsidR="00250B18" w:rsidRPr="004B186B" w:rsidRDefault="00250B18" w:rsidP="00250B18">
            <w:pPr>
              <w:pStyle w:val="ListParagraph"/>
              <w:numPr>
                <w:ilvl w:val="0"/>
                <w:numId w:val="28"/>
              </w:numPr>
              <w:spacing w:line="240" w:lineRule="auto"/>
              <w:rPr>
                <w:rFonts w:asciiTheme="minorHAnsi" w:hAnsiTheme="minorHAnsi"/>
              </w:rPr>
            </w:pPr>
          </w:p>
        </w:tc>
        <w:tc>
          <w:tcPr>
            <w:tcW w:w="3205"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 xml:space="preserve">Dr. </w:t>
            </w:r>
            <w:proofErr w:type="spellStart"/>
            <w:r w:rsidRPr="004B186B">
              <w:rPr>
                <w:rFonts w:asciiTheme="minorHAnsi" w:hAnsiTheme="minorHAnsi"/>
              </w:rPr>
              <w:t>Dindyal</w:t>
            </w:r>
            <w:proofErr w:type="spellEnd"/>
            <w:r w:rsidRPr="004B186B">
              <w:rPr>
                <w:rFonts w:asciiTheme="minorHAnsi" w:hAnsiTheme="minorHAnsi"/>
              </w:rPr>
              <w:t xml:space="preserve"> </w:t>
            </w:r>
            <w:proofErr w:type="spellStart"/>
            <w:r w:rsidRPr="004B186B">
              <w:rPr>
                <w:rFonts w:asciiTheme="minorHAnsi" w:hAnsiTheme="minorHAnsi"/>
              </w:rPr>
              <w:t>Permaul</w:t>
            </w:r>
            <w:proofErr w:type="spellEnd"/>
          </w:p>
        </w:tc>
        <w:tc>
          <w:tcPr>
            <w:tcW w:w="2171"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Chief Executive Officer</w:t>
            </w:r>
          </w:p>
        </w:tc>
        <w:tc>
          <w:tcPr>
            <w:tcW w:w="2064" w:type="dxa"/>
          </w:tcPr>
          <w:p w:rsidR="00250B18" w:rsidRPr="004B186B" w:rsidRDefault="00250B18" w:rsidP="0038101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186B">
              <w:rPr>
                <w:rFonts w:asciiTheme="minorHAnsi" w:hAnsiTheme="minorHAnsi"/>
              </w:rPr>
              <w:t>2015-09-30</w:t>
            </w:r>
          </w:p>
        </w:tc>
      </w:tr>
    </w:tbl>
    <w:p w:rsidR="002B0D24" w:rsidRDefault="002B0D24" w:rsidP="00250B18">
      <w:pPr>
        <w:jc w:val="center"/>
        <w:rPr>
          <w:rFonts w:asciiTheme="minorHAnsi" w:hAnsiTheme="minorHAnsi"/>
          <w:sz w:val="22"/>
          <w:szCs w:val="22"/>
        </w:rPr>
      </w:pPr>
    </w:p>
    <w:p w:rsidR="00250B18" w:rsidRPr="004B186B" w:rsidRDefault="00250B18" w:rsidP="00250B18">
      <w:pPr>
        <w:jc w:val="center"/>
        <w:rPr>
          <w:rFonts w:asciiTheme="minorHAnsi" w:hAnsiTheme="minorHAnsi"/>
          <w:b/>
          <w:sz w:val="22"/>
          <w:szCs w:val="22"/>
        </w:rPr>
      </w:pPr>
      <w:r w:rsidRPr="004B186B">
        <w:rPr>
          <w:rFonts w:asciiTheme="minorHAnsi" w:hAnsiTheme="minorHAnsi"/>
          <w:b/>
          <w:sz w:val="22"/>
          <w:szCs w:val="22"/>
        </w:rPr>
        <w:t>Table</w:t>
      </w:r>
      <w:r w:rsidR="001874E9">
        <w:rPr>
          <w:rFonts w:asciiTheme="minorHAnsi" w:hAnsiTheme="minorHAnsi"/>
          <w:b/>
          <w:sz w:val="22"/>
          <w:szCs w:val="22"/>
        </w:rPr>
        <w:t xml:space="preserve"> 22</w:t>
      </w:r>
      <w:r w:rsidRPr="004B186B">
        <w:rPr>
          <w:rFonts w:asciiTheme="minorHAnsi" w:hAnsiTheme="minorHAnsi"/>
          <w:b/>
          <w:sz w:val="22"/>
          <w:szCs w:val="22"/>
        </w:rPr>
        <w:t>: Staffing at GLDA, 2015</w:t>
      </w:r>
    </w:p>
    <w:tbl>
      <w:tblPr>
        <w:tblW w:w="9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009"/>
        <w:gridCol w:w="1947"/>
        <w:gridCol w:w="1949"/>
      </w:tblGrid>
      <w:tr w:rsidR="00250B18" w:rsidRPr="004B186B" w:rsidTr="00381015">
        <w:trPr>
          <w:trHeight w:val="390"/>
        </w:trPr>
        <w:tc>
          <w:tcPr>
            <w:tcW w:w="3245" w:type="dxa"/>
            <w:vAlign w:val="center"/>
            <w:hideMark/>
          </w:tcPr>
          <w:p w:rsidR="00250B18" w:rsidRPr="004B186B" w:rsidRDefault="00250B18" w:rsidP="00381015">
            <w:pPr>
              <w:rPr>
                <w:rFonts w:asciiTheme="minorHAnsi" w:hAnsiTheme="minorHAnsi"/>
                <w:b/>
                <w:bCs/>
                <w:lang w:eastAsia="en-CA"/>
              </w:rPr>
            </w:pPr>
            <w:r w:rsidRPr="004B186B">
              <w:rPr>
                <w:rFonts w:asciiTheme="minorHAnsi" w:hAnsiTheme="minorHAnsi"/>
                <w:b/>
                <w:bCs/>
                <w:i/>
                <w:iCs/>
                <w:sz w:val="22"/>
                <w:szCs w:val="22"/>
                <w:lang w:eastAsia="en-CA"/>
              </w:rPr>
              <w:br w:type="page"/>
            </w:r>
            <w:r w:rsidRPr="004B186B">
              <w:rPr>
                <w:rFonts w:asciiTheme="minorHAnsi" w:hAnsiTheme="minorHAnsi"/>
                <w:b/>
                <w:bCs/>
                <w:sz w:val="22"/>
                <w:szCs w:val="22"/>
                <w:lang w:eastAsia="en-CA"/>
              </w:rPr>
              <w:t xml:space="preserve">Categories </w:t>
            </w:r>
          </w:p>
        </w:tc>
        <w:tc>
          <w:tcPr>
            <w:tcW w:w="2009" w:type="dxa"/>
            <w:shd w:val="clear" w:color="000000" w:fill="FFFFFF"/>
            <w:hideMark/>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 xml:space="preserve">No. of Positions </w:t>
            </w:r>
          </w:p>
        </w:tc>
        <w:tc>
          <w:tcPr>
            <w:tcW w:w="1947" w:type="dxa"/>
            <w:shd w:val="clear" w:color="000000" w:fill="FFFFFF"/>
            <w:hideMark/>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Positions Filled</w:t>
            </w:r>
          </w:p>
        </w:tc>
        <w:tc>
          <w:tcPr>
            <w:tcW w:w="1949" w:type="dxa"/>
            <w:shd w:val="clear" w:color="000000" w:fill="FFFFFF"/>
            <w:hideMark/>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 xml:space="preserve">Positions Vacant </w:t>
            </w:r>
          </w:p>
        </w:tc>
      </w:tr>
      <w:tr w:rsidR="00250B18" w:rsidRPr="004B186B" w:rsidTr="00381015">
        <w:trPr>
          <w:trHeight w:val="334"/>
        </w:trPr>
        <w:tc>
          <w:tcPr>
            <w:tcW w:w="3245" w:type="dxa"/>
            <w:shd w:val="clear" w:color="000000" w:fill="FFFFFF"/>
            <w:noWrap/>
            <w:hideMark/>
          </w:tcPr>
          <w:p w:rsidR="00250B18" w:rsidRPr="004B186B" w:rsidRDefault="00250B18" w:rsidP="00381015">
            <w:pPr>
              <w:rPr>
                <w:rFonts w:asciiTheme="minorHAnsi" w:hAnsiTheme="minorHAnsi"/>
                <w:bCs/>
                <w:lang w:eastAsia="en-CA"/>
              </w:rPr>
            </w:pPr>
            <w:r w:rsidRPr="004B186B">
              <w:rPr>
                <w:rFonts w:asciiTheme="minorHAnsi" w:hAnsiTheme="minorHAnsi"/>
                <w:bCs/>
                <w:sz w:val="22"/>
                <w:szCs w:val="22"/>
                <w:lang w:eastAsia="en-CA"/>
              </w:rPr>
              <w:t xml:space="preserve">Administrative </w:t>
            </w:r>
          </w:p>
        </w:tc>
        <w:tc>
          <w:tcPr>
            <w:tcW w:w="2009" w:type="dxa"/>
            <w:shd w:val="clear" w:color="000000" w:fill="FFFFFF"/>
            <w:hideMark/>
          </w:tcPr>
          <w:p w:rsidR="00250B18" w:rsidRPr="004B186B" w:rsidRDefault="00250B18" w:rsidP="00381015">
            <w:pPr>
              <w:jc w:val="center"/>
              <w:rPr>
                <w:rFonts w:asciiTheme="minorHAnsi" w:hAnsiTheme="minorHAnsi"/>
                <w:bCs/>
                <w:lang w:eastAsia="en-CA"/>
              </w:rPr>
            </w:pPr>
            <w:r w:rsidRPr="004B186B">
              <w:rPr>
                <w:rFonts w:asciiTheme="minorHAnsi" w:hAnsiTheme="minorHAnsi"/>
                <w:bCs/>
                <w:sz w:val="22"/>
                <w:szCs w:val="22"/>
                <w:lang w:eastAsia="en-CA"/>
              </w:rPr>
              <w:t>10</w:t>
            </w:r>
          </w:p>
        </w:tc>
        <w:tc>
          <w:tcPr>
            <w:tcW w:w="1947" w:type="dxa"/>
            <w:shd w:val="clear" w:color="000000" w:fill="FFFFFF"/>
            <w:hideMark/>
          </w:tcPr>
          <w:p w:rsidR="00250B18" w:rsidRPr="004B186B" w:rsidRDefault="00250B18" w:rsidP="00381015">
            <w:pPr>
              <w:jc w:val="center"/>
              <w:rPr>
                <w:rFonts w:asciiTheme="minorHAnsi" w:hAnsiTheme="minorHAnsi"/>
                <w:bCs/>
                <w:lang w:eastAsia="en-CA"/>
              </w:rPr>
            </w:pPr>
            <w:r w:rsidRPr="004B186B">
              <w:rPr>
                <w:rFonts w:asciiTheme="minorHAnsi" w:hAnsiTheme="minorHAnsi"/>
                <w:bCs/>
                <w:sz w:val="22"/>
                <w:szCs w:val="22"/>
                <w:lang w:eastAsia="en-CA"/>
              </w:rPr>
              <w:t>9</w:t>
            </w:r>
          </w:p>
        </w:tc>
        <w:tc>
          <w:tcPr>
            <w:tcW w:w="1949" w:type="dxa"/>
            <w:shd w:val="clear" w:color="000000" w:fill="FFFFFF"/>
            <w:hideMark/>
          </w:tcPr>
          <w:p w:rsidR="00250B18" w:rsidRPr="004B186B" w:rsidRDefault="00250B18" w:rsidP="00381015">
            <w:pPr>
              <w:jc w:val="center"/>
              <w:rPr>
                <w:rFonts w:asciiTheme="minorHAnsi" w:hAnsiTheme="minorHAnsi"/>
                <w:bCs/>
                <w:lang w:eastAsia="en-CA"/>
              </w:rPr>
            </w:pPr>
            <w:r w:rsidRPr="004B186B">
              <w:rPr>
                <w:rFonts w:asciiTheme="minorHAnsi" w:hAnsiTheme="minorHAnsi"/>
                <w:bCs/>
                <w:sz w:val="22"/>
                <w:szCs w:val="22"/>
                <w:lang w:eastAsia="en-CA"/>
              </w:rPr>
              <w:t>1</w:t>
            </w:r>
          </w:p>
        </w:tc>
      </w:tr>
      <w:tr w:rsidR="00250B18" w:rsidRPr="004B186B" w:rsidTr="00381015">
        <w:trPr>
          <w:trHeight w:val="299"/>
        </w:trPr>
        <w:tc>
          <w:tcPr>
            <w:tcW w:w="3245" w:type="dxa"/>
            <w:shd w:val="clear" w:color="000000" w:fill="FFFFFF"/>
            <w:noWrap/>
            <w:vAlign w:val="bottom"/>
            <w:hideMark/>
          </w:tcPr>
          <w:p w:rsidR="00250B18" w:rsidRPr="004B186B" w:rsidRDefault="00250B18" w:rsidP="00381015">
            <w:pPr>
              <w:rPr>
                <w:rFonts w:asciiTheme="minorHAnsi" w:hAnsiTheme="minorHAnsi"/>
                <w:bCs/>
                <w:lang w:eastAsia="en-CA"/>
              </w:rPr>
            </w:pPr>
            <w:r w:rsidRPr="004B186B">
              <w:rPr>
                <w:rFonts w:asciiTheme="minorHAnsi" w:hAnsiTheme="minorHAnsi"/>
                <w:bCs/>
                <w:sz w:val="22"/>
                <w:szCs w:val="22"/>
                <w:lang w:eastAsia="en-CA"/>
              </w:rPr>
              <w:t xml:space="preserve">Senior Technical </w:t>
            </w:r>
          </w:p>
        </w:tc>
        <w:tc>
          <w:tcPr>
            <w:tcW w:w="200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58</w:t>
            </w:r>
          </w:p>
        </w:tc>
        <w:tc>
          <w:tcPr>
            <w:tcW w:w="1947"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33</w:t>
            </w:r>
          </w:p>
        </w:tc>
        <w:tc>
          <w:tcPr>
            <w:tcW w:w="194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25</w:t>
            </w:r>
          </w:p>
        </w:tc>
      </w:tr>
      <w:tr w:rsidR="00250B18" w:rsidRPr="004B186B" w:rsidTr="00381015">
        <w:trPr>
          <w:trHeight w:val="299"/>
        </w:trPr>
        <w:tc>
          <w:tcPr>
            <w:tcW w:w="3245" w:type="dxa"/>
            <w:shd w:val="clear" w:color="000000" w:fill="FFFFFF"/>
            <w:noWrap/>
            <w:vAlign w:val="bottom"/>
            <w:hideMark/>
          </w:tcPr>
          <w:p w:rsidR="00250B18" w:rsidRPr="004B186B" w:rsidRDefault="00250B18" w:rsidP="00381015">
            <w:pPr>
              <w:rPr>
                <w:rFonts w:asciiTheme="minorHAnsi" w:hAnsiTheme="minorHAnsi"/>
                <w:bCs/>
                <w:lang w:eastAsia="en-CA"/>
              </w:rPr>
            </w:pPr>
            <w:r w:rsidRPr="004B186B">
              <w:rPr>
                <w:rFonts w:asciiTheme="minorHAnsi" w:hAnsiTheme="minorHAnsi"/>
                <w:bCs/>
                <w:sz w:val="22"/>
                <w:szCs w:val="22"/>
                <w:lang w:eastAsia="en-CA"/>
              </w:rPr>
              <w:t xml:space="preserve">Clerical and Office Support </w:t>
            </w:r>
          </w:p>
        </w:tc>
        <w:tc>
          <w:tcPr>
            <w:tcW w:w="200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17</w:t>
            </w:r>
          </w:p>
        </w:tc>
        <w:tc>
          <w:tcPr>
            <w:tcW w:w="1947"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9</w:t>
            </w:r>
          </w:p>
        </w:tc>
        <w:tc>
          <w:tcPr>
            <w:tcW w:w="194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8</w:t>
            </w:r>
          </w:p>
        </w:tc>
      </w:tr>
      <w:tr w:rsidR="00250B18" w:rsidRPr="004B186B" w:rsidTr="00381015">
        <w:trPr>
          <w:trHeight w:val="299"/>
        </w:trPr>
        <w:tc>
          <w:tcPr>
            <w:tcW w:w="3245" w:type="dxa"/>
            <w:shd w:val="clear" w:color="000000" w:fill="FFFFFF"/>
            <w:noWrap/>
            <w:vAlign w:val="bottom"/>
            <w:hideMark/>
          </w:tcPr>
          <w:p w:rsidR="00250B18" w:rsidRPr="004B186B" w:rsidRDefault="00250B18" w:rsidP="00381015">
            <w:pPr>
              <w:rPr>
                <w:rFonts w:asciiTheme="minorHAnsi" w:hAnsiTheme="minorHAnsi"/>
                <w:bCs/>
                <w:lang w:eastAsia="en-CA"/>
              </w:rPr>
            </w:pPr>
            <w:r w:rsidRPr="004B186B">
              <w:rPr>
                <w:rFonts w:asciiTheme="minorHAnsi" w:hAnsiTheme="minorHAnsi"/>
                <w:bCs/>
                <w:sz w:val="22"/>
                <w:szCs w:val="22"/>
                <w:lang w:eastAsia="en-CA"/>
              </w:rPr>
              <w:t xml:space="preserve">Other Technical and Craft Skilled </w:t>
            </w:r>
          </w:p>
        </w:tc>
        <w:tc>
          <w:tcPr>
            <w:tcW w:w="200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73</w:t>
            </w:r>
          </w:p>
        </w:tc>
        <w:tc>
          <w:tcPr>
            <w:tcW w:w="1947"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38</w:t>
            </w:r>
          </w:p>
        </w:tc>
        <w:tc>
          <w:tcPr>
            <w:tcW w:w="194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36</w:t>
            </w:r>
          </w:p>
        </w:tc>
      </w:tr>
      <w:tr w:rsidR="00250B18" w:rsidRPr="004B186B" w:rsidTr="00381015">
        <w:trPr>
          <w:trHeight w:val="299"/>
        </w:trPr>
        <w:tc>
          <w:tcPr>
            <w:tcW w:w="3245" w:type="dxa"/>
            <w:shd w:val="clear" w:color="000000" w:fill="FFFFFF"/>
            <w:noWrap/>
            <w:vAlign w:val="bottom"/>
            <w:hideMark/>
          </w:tcPr>
          <w:p w:rsidR="00250B18" w:rsidRPr="004B186B" w:rsidRDefault="00250B18" w:rsidP="00381015">
            <w:pPr>
              <w:rPr>
                <w:rFonts w:asciiTheme="minorHAnsi" w:hAnsiTheme="minorHAnsi"/>
                <w:bCs/>
                <w:lang w:eastAsia="en-CA"/>
              </w:rPr>
            </w:pPr>
            <w:r w:rsidRPr="004B186B">
              <w:rPr>
                <w:rFonts w:asciiTheme="minorHAnsi" w:hAnsiTheme="minorHAnsi"/>
                <w:bCs/>
                <w:sz w:val="22"/>
                <w:szCs w:val="22"/>
                <w:lang w:eastAsia="en-CA"/>
              </w:rPr>
              <w:t xml:space="preserve">Semi-Skilled Operatives and Unskilled </w:t>
            </w:r>
          </w:p>
        </w:tc>
        <w:tc>
          <w:tcPr>
            <w:tcW w:w="200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57</w:t>
            </w:r>
          </w:p>
        </w:tc>
        <w:tc>
          <w:tcPr>
            <w:tcW w:w="1947"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39</w:t>
            </w:r>
          </w:p>
        </w:tc>
        <w:tc>
          <w:tcPr>
            <w:tcW w:w="1949"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18</w:t>
            </w:r>
          </w:p>
        </w:tc>
      </w:tr>
      <w:tr w:rsidR="00250B18" w:rsidRPr="004B186B" w:rsidTr="00381015">
        <w:trPr>
          <w:trHeight w:val="299"/>
        </w:trPr>
        <w:tc>
          <w:tcPr>
            <w:tcW w:w="3245" w:type="dxa"/>
            <w:shd w:val="clear" w:color="000000" w:fill="FFFFFF"/>
            <w:noWrap/>
            <w:vAlign w:val="bottom"/>
            <w:hideMark/>
          </w:tcPr>
          <w:p w:rsidR="00250B18" w:rsidRPr="004B186B" w:rsidRDefault="00250B18" w:rsidP="00381015">
            <w:pPr>
              <w:rPr>
                <w:rFonts w:asciiTheme="minorHAnsi" w:hAnsiTheme="minorHAnsi"/>
                <w:b/>
                <w:lang w:eastAsia="en-CA"/>
              </w:rPr>
            </w:pPr>
            <w:r w:rsidRPr="004B186B">
              <w:rPr>
                <w:rFonts w:asciiTheme="minorHAnsi" w:hAnsiTheme="minorHAnsi"/>
                <w:b/>
                <w:sz w:val="22"/>
                <w:szCs w:val="22"/>
                <w:lang w:eastAsia="en-CA"/>
              </w:rPr>
              <w:t xml:space="preserve">Total </w:t>
            </w:r>
          </w:p>
        </w:tc>
        <w:tc>
          <w:tcPr>
            <w:tcW w:w="2009" w:type="dxa"/>
            <w:shd w:val="clear" w:color="000000" w:fill="FFFFFF"/>
            <w:noWrap/>
            <w:vAlign w:val="bottom"/>
            <w:hideMark/>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215</w:t>
            </w:r>
          </w:p>
        </w:tc>
        <w:tc>
          <w:tcPr>
            <w:tcW w:w="1947" w:type="dxa"/>
            <w:shd w:val="clear" w:color="000000" w:fill="FFFFFF"/>
            <w:noWrap/>
            <w:vAlign w:val="bottom"/>
            <w:hideMark/>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128</w:t>
            </w:r>
          </w:p>
        </w:tc>
        <w:tc>
          <w:tcPr>
            <w:tcW w:w="1949" w:type="dxa"/>
            <w:shd w:val="clear" w:color="000000" w:fill="FFFFFF"/>
            <w:noWrap/>
            <w:vAlign w:val="bottom"/>
            <w:hideMark/>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88</w:t>
            </w:r>
          </w:p>
        </w:tc>
      </w:tr>
    </w:tbl>
    <w:p w:rsidR="00250B18" w:rsidRPr="004B186B" w:rsidRDefault="00250B18" w:rsidP="00250B18">
      <w:pPr>
        <w:rPr>
          <w:rFonts w:asciiTheme="minorHAnsi" w:hAnsiTheme="minorHAnsi"/>
          <w:sz w:val="22"/>
          <w:szCs w:val="22"/>
        </w:rPr>
      </w:pPr>
    </w:p>
    <w:p w:rsidR="00250B18" w:rsidRPr="004B186B" w:rsidRDefault="001874E9" w:rsidP="00250B18">
      <w:pPr>
        <w:tabs>
          <w:tab w:val="left" w:pos="2115"/>
        </w:tabs>
        <w:jc w:val="center"/>
        <w:rPr>
          <w:rFonts w:asciiTheme="minorHAnsi" w:hAnsiTheme="minorHAnsi"/>
          <w:b/>
          <w:sz w:val="22"/>
          <w:szCs w:val="22"/>
        </w:rPr>
      </w:pPr>
      <w:r>
        <w:rPr>
          <w:rFonts w:asciiTheme="minorHAnsi" w:hAnsiTheme="minorHAnsi"/>
          <w:b/>
          <w:sz w:val="22"/>
          <w:szCs w:val="22"/>
        </w:rPr>
        <w:t>Table 23</w:t>
      </w:r>
      <w:r w:rsidR="00250B18" w:rsidRPr="004B186B">
        <w:rPr>
          <w:rFonts w:asciiTheme="minorHAnsi" w:hAnsiTheme="minorHAnsi"/>
          <w:b/>
          <w:sz w:val="22"/>
          <w:szCs w:val="22"/>
        </w:rPr>
        <w:t>: Staffing at GLDA, 2015- Administrative</w:t>
      </w:r>
    </w:p>
    <w:tbl>
      <w:tblPr>
        <w:tblW w:w="9931" w:type="dxa"/>
        <w:jc w:val="center"/>
        <w:tblLook w:val="04A0" w:firstRow="1" w:lastRow="0" w:firstColumn="1" w:lastColumn="0" w:noHBand="0" w:noVBand="1"/>
      </w:tblPr>
      <w:tblGrid>
        <w:gridCol w:w="5273"/>
        <w:gridCol w:w="1610"/>
        <w:gridCol w:w="1523"/>
        <w:gridCol w:w="1525"/>
      </w:tblGrid>
      <w:tr w:rsidR="00250B18" w:rsidRPr="004B186B" w:rsidTr="00381015">
        <w:trPr>
          <w:trHeight w:val="261"/>
          <w:jc w:val="center"/>
        </w:trPr>
        <w:tc>
          <w:tcPr>
            <w:tcW w:w="5273" w:type="dxa"/>
            <w:vMerge w:val="restart"/>
            <w:tcBorders>
              <w:top w:val="single" w:sz="4" w:space="0" w:color="auto"/>
              <w:left w:val="single" w:sz="4" w:space="0" w:color="auto"/>
              <w:bottom w:val="single" w:sz="4" w:space="0" w:color="000000"/>
              <w:right w:val="single" w:sz="4" w:space="0" w:color="auto"/>
            </w:tcBorders>
            <w:shd w:val="clear" w:color="000000" w:fill="FFFFFF"/>
            <w:noWrap/>
            <w:hideMark/>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Position</w:t>
            </w:r>
          </w:p>
          <w:p w:rsidR="00250B18" w:rsidRPr="004B186B" w:rsidRDefault="00250B18" w:rsidP="00381015">
            <w:pPr>
              <w:jc w:val="center"/>
              <w:rPr>
                <w:rFonts w:asciiTheme="minorHAnsi" w:hAnsiTheme="minorHAnsi"/>
                <w:b/>
                <w:bCs/>
                <w:lang w:eastAsia="en-CA"/>
              </w:rPr>
            </w:pPr>
          </w:p>
          <w:p w:rsidR="00250B18" w:rsidRPr="004B186B" w:rsidRDefault="00250B18" w:rsidP="00381015">
            <w:pPr>
              <w:rPr>
                <w:rFonts w:asciiTheme="minorHAnsi" w:hAnsiTheme="minorHAnsi"/>
                <w:b/>
                <w:bCs/>
                <w:lang w:eastAsia="en-CA"/>
              </w:rPr>
            </w:pPr>
            <w:r w:rsidRPr="004B186B">
              <w:rPr>
                <w:rFonts w:asciiTheme="minorHAnsi" w:hAnsiTheme="minorHAnsi"/>
                <w:b/>
                <w:bCs/>
                <w:sz w:val="22"/>
                <w:szCs w:val="22"/>
                <w:lang w:eastAsia="en-CA"/>
              </w:rPr>
              <w:t xml:space="preserve">Administrative </w:t>
            </w:r>
          </w:p>
        </w:tc>
        <w:tc>
          <w:tcPr>
            <w:tcW w:w="4658" w:type="dxa"/>
            <w:gridSpan w:val="3"/>
            <w:tcBorders>
              <w:top w:val="single" w:sz="4" w:space="0" w:color="auto"/>
              <w:left w:val="nil"/>
              <w:bottom w:val="single" w:sz="4" w:space="0" w:color="auto"/>
              <w:right w:val="single" w:sz="4" w:space="0" w:color="000000"/>
            </w:tcBorders>
            <w:shd w:val="clear" w:color="000000" w:fill="FFFFFF"/>
            <w:vAlign w:val="bottom"/>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2015</w:t>
            </w:r>
          </w:p>
        </w:tc>
      </w:tr>
      <w:tr w:rsidR="00250B18" w:rsidRPr="004B186B" w:rsidTr="00381015">
        <w:trPr>
          <w:trHeight w:val="251"/>
          <w:jc w:val="center"/>
        </w:trPr>
        <w:tc>
          <w:tcPr>
            <w:tcW w:w="5273" w:type="dxa"/>
            <w:vMerge/>
            <w:tcBorders>
              <w:top w:val="single" w:sz="4" w:space="0" w:color="auto"/>
              <w:left w:val="single" w:sz="4" w:space="0" w:color="auto"/>
              <w:bottom w:val="single" w:sz="4" w:space="0" w:color="000000"/>
              <w:right w:val="single" w:sz="4" w:space="0" w:color="auto"/>
            </w:tcBorders>
            <w:vAlign w:val="center"/>
            <w:hideMark/>
          </w:tcPr>
          <w:p w:rsidR="00250B18" w:rsidRPr="004B186B" w:rsidRDefault="00250B18" w:rsidP="00381015">
            <w:pPr>
              <w:rPr>
                <w:rFonts w:asciiTheme="minorHAnsi" w:hAnsiTheme="minorHAnsi"/>
                <w:b/>
                <w:bCs/>
                <w:lang w:eastAsia="en-CA"/>
              </w:rPr>
            </w:pPr>
          </w:p>
        </w:tc>
        <w:tc>
          <w:tcPr>
            <w:tcW w:w="1610" w:type="dxa"/>
            <w:tcBorders>
              <w:top w:val="nil"/>
              <w:left w:val="nil"/>
              <w:bottom w:val="single" w:sz="4" w:space="0" w:color="auto"/>
              <w:right w:val="single" w:sz="4" w:space="0" w:color="auto"/>
            </w:tcBorders>
            <w:shd w:val="clear" w:color="000000" w:fill="FFFFFF"/>
            <w:hideMark/>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 xml:space="preserve">Number of Positions </w:t>
            </w:r>
          </w:p>
        </w:tc>
        <w:tc>
          <w:tcPr>
            <w:tcW w:w="1523" w:type="dxa"/>
            <w:tcBorders>
              <w:top w:val="nil"/>
              <w:left w:val="nil"/>
              <w:bottom w:val="single" w:sz="4" w:space="0" w:color="auto"/>
              <w:right w:val="single" w:sz="4" w:space="0" w:color="auto"/>
            </w:tcBorders>
            <w:shd w:val="clear" w:color="000000" w:fill="FFFFFF"/>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Positions Filled</w:t>
            </w:r>
          </w:p>
        </w:tc>
        <w:tc>
          <w:tcPr>
            <w:tcW w:w="1525" w:type="dxa"/>
            <w:tcBorders>
              <w:top w:val="nil"/>
              <w:left w:val="nil"/>
              <w:bottom w:val="single" w:sz="4" w:space="0" w:color="auto"/>
              <w:right w:val="single" w:sz="4" w:space="0" w:color="auto"/>
            </w:tcBorders>
            <w:shd w:val="clear" w:color="000000" w:fill="FFFFFF"/>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Positions Vacant</w:t>
            </w:r>
          </w:p>
        </w:tc>
      </w:tr>
      <w:tr w:rsidR="00250B18" w:rsidRPr="004B186B" w:rsidTr="00381015">
        <w:trPr>
          <w:trHeight w:val="249"/>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Chief Executive Officer </w:t>
            </w:r>
          </w:p>
        </w:tc>
        <w:tc>
          <w:tcPr>
            <w:tcW w:w="1610" w:type="dxa"/>
            <w:tcBorders>
              <w:top w:val="nil"/>
              <w:left w:val="nil"/>
              <w:bottom w:val="single" w:sz="4" w:space="0" w:color="auto"/>
              <w:right w:val="single" w:sz="4" w:space="0" w:color="auto"/>
            </w:tcBorders>
            <w:shd w:val="clear" w:color="000000" w:fill="FFFFFF"/>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Deputy Chief Executive Officer</w:t>
            </w:r>
          </w:p>
        </w:tc>
        <w:tc>
          <w:tcPr>
            <w:tcW w:w="1610" w:type="dxa"/>
            <w:tcBorders>
              <w:top w:val="nil"/>
              <w:left w:val="nil"/>
              <w:bottom w:val="single" w:sz="4" w:space="0" w:color="auto"/>
              <w:right w:val="single" w:sz="4" w:space="0" w:color="auto"/>
            </w:tcBorders>
            <w:shd w:val="clear" w:color="000000" w:fill="FFFFFF"/>
            <w:noWrap/>
            <w:vAlign w:val="bottom"/>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Administrative and Finance Manager</w:t>
            </w:r>
          </w:p>
        </w:tc>
        <w:tc>
          <w:tcPr>
            <w:tcW w:w="1610" w:type="dxa"/>
            <w:tcBorders>
              <w:top w:val="nil"/>
              <w:left w:val="nil"/>
              <w:bottom w:val="single" w:sz="4" w:space="0" w:color="auto"/>
              <w:right w:val="single" w:sz="4" w:space="0" w:color="auto"/>
            </w:tcBorders>
            <w:shd w:val="clear" w:color="000000" w:fill="FFFFFF"/>
            <w:noWrap/>
            <w:vAlign w:val="bottom"/>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Senior Human Resource Officer </w:t>
            </w:r>
          </w:p>
        </w:tc>
        <w:tc>
          <w:tcPr>
            <w:tcW w:w="1610" w:type="dxa"/>
            <w:tcBorders>
              <w:top w:val="nil"/>
              <w:left w:val="nil"/>
              <w:bottom w:val="single" w:sz="4" w:space="0" w:color="auto"/>
              <w:right w:val="single" w:sz="4" w:space="0" w:color="auto"/>
            </w:tcBorders>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Internal Auditor</w:t>
            </w:r>
          </w:p>
        </w:tc>
        <w:tc>
          <w:tcPr>
            <w:tcW w:w="1610" w:type="dxa"/>
            <w:tcBorders>
              <w:top w:val="nil"/>
              <w:left w:val="nil"/>
              <w:bottom w:val="single" w:sz="4" w:space="0" w:color="auto"/>
              <w:right w:val="single" w:sz="4" w:space="0" w:color="auto"/>
            </w:tcBorders>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lastRenderedPageBreak/>
              <w:t>Accountant</w:t>
            </w:r>
          </w:p>
        </w:tc>
        <w:tc>
          <w:tcPr>
            <w:tcW w:w="1610" w:type="dxa"/>
            <w:tcBorders>
              <w:top w:val="nil"/>
              <w:left w:val="nil"/>
              <w:bottom w:val="single" w:sz="4" w:space="0" w:color="auto"/>
              <w:right w:val="single" w:sz="4" w:space="0" w:color="auto"/>
            </w:tcBorders>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Cooperate Secretary </w:t>
            </w:r>
          </w:p>
        </w:tc>
        <w:tc>
          <w:tcPr>
            <w:tcW w:w="1610" w:type="dxa"/>
            <w:tcBorders>
              <w:top w:val="nil"/>
              <w:left w:val="nil"/>
              <w:bottom w:val="single" w:sz="4" w:space="0" w:color="auto"/>
              <w:right w:val="single" w:sz="4" w:space="0" w:color="auto"/>
            </w:tcBorders>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Human Resource Officer </w:t>
            </w:r>
          </w:p>
        </w:tc>
        <w:tc>
          <w:tcPr>
            <w:tcW w:w="1610" w:type="dxa"/>
            <w:tcBorders>
              <w:top w:val="nil"/>
              <w:left w:val="nil"/>
              <w:bottom w:val="single" w:sz="4" w:space="0" w:color="auto"/>
              <w:right w:val="single" w:sz="4" w:space="0" w:color="auto"/>
            </w:tcBorders>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tcBorders>
              <w:top w:val="nil"/>
              <w:left w:val="single" w:sz="4" w:space="0" w:color="auto"/>
              <w:bottom w:val="single" w:sz="4" w:space="0" w:color="auto"/>
              <w:right w:val="single" w:sz="4" w:space="0" w:color="auto"/>
            </w:tcBorders>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Administrative Assistant </w:t>
            </w:r>
          </w:p>
        </w:tc>
        <w:tc>
          <w:tcPr>
            <w:tcW w:w="1610" w:type="dxa"/>
            <w:tcBorders>
              <w:top w:val="nil"/>
              <w:left w:val="nil"/>
              <w:bottom w:val="single" w:sz="4" w:space="0" w:color="auto"/>
              <w:right w:val="single" w:sz="4" w:space="0" w:color="auto"/>
            </w:tcBorders>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3"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tcBorders>
              <w:top w:val="nil"/>
              <w:left w:val="nil"/>
              <w:bottom w:val="single" w:sz="4" w:space="0" w:color="auto"/>
              <w:right w:val="single" w:sz="4" w:space="0" w:color="auto"/>
            </w:tcBorders>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bl>
    <w:p w:rsidR="00250B18" w:rsidRPr="004B186B" w:rsidRDefault="00250B18" w:rsidP="00250B18">
      <w:pPr>
        <w:tabs>
          <w:tab w:val="left" w:pos="2115"/>
        </w:tabs>
        <w:rPr>
          <w:rFonts w:asciiTheme="minorHAnsi" w:hAnsiTheme="minorHAnsi"/>
          <w:sz w:val="22"/>
          <w:szCs w:val="22"/>
        </w:rPr>
      </w:pPr>
    </w:p>
    <w:p w:rsidR="007926FE" w:rsidRDefault="007926FE" w:rsidP="00250B18">
      <w:pPr>
        <w:tabs>
          <w:tab w:val="left" w:pos="2505"/>
        </w:tabs>
        <w:jc w:val="center"/>
        <w:rPr>
          <w:rFonts w:asciiTheme="minorHAnsi" w:hAnsiTheme="minorHAnsi"/>
          <w:b/>
          <w:sz w:val="22"/>
          <w:szCs w:val="22"/>
        </w:rPr>
      </w:pPr>
    </w:p>
    <w:p w:rsidR="007926FE" w:rsidRDefault="007926FE" w:rsidP="00250B18">
      <w:pPr>
        <w:tabs>
          <w:tab w:val="left" w:pos="2505"/>
        </w:tabs>
        <w:jc w:val="center"/>
        <w:rPr>
          <w:rFonts w:asciiTheme="minorHAnsi" w:hAnsiTheme="minorHAnsi"/>
          <w:b/>
          <w:sz w:val="22"/>
          <w:szCs w:val="22"/>
        </w:rPr>
      </w:pPr>
    </w:p>
    <w:p w:rsidR="00250B18" w:rsidRPr="004B186B" w:rsidRDefault="00250B18" w:rsidP="00250B18">
      <w:pPr>
        <w:tabs>
          <w:tab w:val="left" w:pos="2505"/>
        </w:tabs>
        <w:jc w:val="center"/>
        <w:rPr>
          <w:rFonts w:asciiTheme="minorHAnsi" w:hAnsiTheme="minorHAnsi"/>
          <w:b/>
          <w:sz w:val="22"/>
          <w:szCs w:val="22"/>
        </w:rPr>
      </w:pPr>
      <w:r w:rsidRPr="004B186B">
        <w:rPr>
          <w:rFonts w:asciiTheme="minorHAnsi" w:hAnsiTheme="minorHAnsi"/>
          <w:b/>
          <w:sz w:val="22"/>
          <w:szCs w:val="22"/>
        </w:rPr>
        <w:t>Table</w:t>
      </w:r>
      <w:r w:rsidR="001874E9">
        <w:rPr>
          <w:rFonts w:asciiTheme="minorHAnsi" w:hAnsiTheme="minorHAnsi"/>
          <w:b/>
          <w:sz w:val="22"/>
          <w:szCs w:val="22"/>
        </w:rPr>
        <w:t xml:space="preserve"> 24</w:t>
      </w:r>
      <w:r w:rsidRPr="004B186B">
        <w:rPr>
          <w:rFonts w:asciiTheme="minorHAnsi" w:hAnsiTheme="minorHAnsi"/>
          <w:b/>
          <w:sz w:val="22"/>
          <w:szCs w:val="22"/>
        </w:rPr>
        <w:t>: Staffing at GLDA, 2015- Senior Technical</w:t>
      </w:r>
    </w:p>
    <w:tbl>
      <w:tblPr>
        <w:tblW w:w="9931"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1610"/>
        <w:gridCol w:w="1523"/>
        <w:gridCol w:w="1525"/>
      </w:tblGrid>
      <w:tr w:rsidR="00250B18" w:rsidRPr="004B186B" w:rsidTr="00381015">
        <w:trPr>
          <w:trHeight w:val="222"/>
        </w:trPr>
        <w:tc>
          <w:tcPr>
            <w:tcW w:w="5273" w:type="dxa"/>
            <w:shd w:val="clear" w:color="000000" w:fill="FFFFFF"/>
            <w:noWrap/>
            <w:vAlign w:val="bottom"/>
            <w:hideMark/>
          </w:tcPr>
          <w:p w:rsidR="00250B18" w:rsidRPr="004B186B" w:rsidRDefault="00250B18" w:rsidP="00381015">
            <w:pPr>
              <w:jc w:val="center"/>
              <w:rPr>
                <w:rFonts w:asciiTheme="minorHAnsi" w:hAnsiTheme="minorHAnsi"/>
                <w:b/>
                <w:bCs/>
                <w:lang w:eastAsia="en-CA"/>
              </w:rPr>
            </w:pPr>
            <w:r w:rsidRPr="004B186B">
              <w:rPr>
                <w:rFonts w:asciiTheme="minorHAnsi" w:hAnsiTheme="minorHAnsi"/>
                <w:b/>
                <w:bCs/>
                <w:sz w:val="22"/>
                <w:szCs w:val="22"/>
                <w:lang w:eastAsia="en-CA"/>
              </w:rPr>
              <w:t>Senior Technical</w:t>
            </w:r>
          </w:p>
        </w:tc>
        <w:tc>
          <w:tcPr>
            <w:tcW w:w="1610" w:type="dxa"/>
            <w:shd w:val="clear" w:color="000000" w:fill="FFFFFF"/>
            <w:noWrap/>
            <w:vAlign w:val="bottom"/>
            <w:hideMark/>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Number of Positions</w:t>
            </w:r>
          </w:p>
        </w:tc>
        <w:tc>
          <w:tcPr>
            <w:tcW w:w="1523"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Filled</w:t>
            </w:r>
          </w:p>
        </w:tc>
        <w:tc>
          <w:tcPr>
            <w:tcW w:w="1525"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Vacant</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Head Animal Production Unit</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Head Animal Health Unit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Genetic Improvement Specialist.</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Livestock Industry Development Specialist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Senior Research Scientist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Senior Veterinary Officer</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Senior  Livestock Extension Officer</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Senior Research Assistant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Veterinary Officer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22</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16</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6</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Pasture Agronomist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Livestock Extension Officer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13</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9</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Research Assistant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Farm Manager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Trade Officer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r>
    </w:tbl>
    <w:p w:rsidR="00250B18" w:rsidRPr="004B186B" w:rsidRDefault="00250B18" w:rsidP="00250B18">
      <w:pPr>
        <w:tabs>
          <w:tab w:val="left" w:pos="2505"/>
        </w:tabs>
        <w:rPr>
          <w:rFonts w:asciiTheme="minorHAnsi" w:hAnsiTheme="minorHAnsi"/>
          <w:sz w:val="22"/>
          <w:szCs w:val="22"/>
        </w:rPr>
      </w:pPr>
    </w:p>
    <w:p w:rsidR="00250B18" w:rsidRPr="004B186B" w:rsidRDefault="001874E9" w:rsidP="00250B18">
      <w:pPr>
        <w:tabs>
          <w:tab w:val="left" w:pos="2505"/>
        </w:tabs>
        <w:jc w:val="center"/>
        <w:rPr>
          <w:rFonts w:asciiTheme="minorHAnsi" w:hAnsiTheme="minorHAnsi"/>
          <w:b/>
          <w:sz w:val="22"/>
          <w:szCs w:val="22"/>
        </w:rPr>
      </w:pPr>
      <w:r>
        <w:rPr>
          <w:rFonts w:asciiTheme="minorHAnsi" w:hAnsiTheme="minorHAnsi"/>
          <w:b/>
          <w:sz w:val="22"/>
          <w:szCs w:val="22"/>
        </w:rPr>
        <w:t>Table 25</w:t>
      </w:r>
      <w:r w:rsidR="00250B18" w:rsidRPr="004B186B">
        <w:rPr>
          <w:rFonts w:asciiTheme="minorHAnsi" w:hAnsiTheme="minorHAnsi"/>
          <w:b/>
          <w:sz w:val="22"/>
          <w:szCs w:val="22"/>
        </w:rPr>
        <w:t>: Staffing at GLDA, 2015- Clerical and Office Support</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1610"/>
        <w:gridCol w:w="1523"/>
        <w:gridCol w:w="1525"/>
      </w:tblGrid>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b/>
                <w:bCs/>
                <w:lang w:eastAsia="en-CA"/>
              </w:rPr>
            </w:pPr>
            <w:r w:rsidRPr="004B186B">
              <w:rPr>
                <w:rFonts w:asciiTheme="minorHAnsi" w:hAnsiTheme="minorHAnsi"/>
                <w:b/>
                <w:bCs/>
                <w:sz w:val="22"/>
                <w:szCs w:val="22"/>
                <w:lang w:eastAsia="en-CA"/>
              </w:rPr>
              <w:t xml:space="preserve">Clerical and Office Support </w:t>
            </w:r>
          </w:p>
        </w:tc>
        <w:tc>
          <w:tcPr>
            <w:tcW w:w="1610" w:type="dxa"/>
            <w:shd w:val="clear" w:color="000000" w:fill="FFFFFF"/>
            <w:noWrap/>
            <w:vAlign w:val="bottom"/>
            <w:hideMark/>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Number of Positions</w:t>
            </w:r>
          </w:p>
        </w:tc>
        <w:tc>
          <w:tcPr>
            <w:tcW w:w="1523"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Filled</w:t>
            </w:r>
          </w:p>
        </w:tc>
        <w:tc>
          <w:tcPr>
            <w:tcW w:w="1525"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Vacant</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Human Resource Clerk</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Senior Accounts Clerk</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Confidential Secretary</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Accounts Clerk</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Stores Clerk</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Office Assistant</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r>
    </w:tbl>
    <w:p w:rsidR="00250B18" w:rsidRPr="004B186B" w:rsidRDefault="00250B18" w:rsidP="00250B18">
      <w:pPr>
        <w:tabs>
          <w:tab w:val="left" w:pos="2505"/>
        </w:tabs>
        <w:rPr>
          <w:rFonts w:asciiTheme="minorHAnsi" w:hAnsiTheme="minorHAnsi"/>
          <w:sz w:val="22"/>
          <w:szCs w:val="22"/>
        </w:rPr>
      </w:pPr>
    </w:p>
    <w:p w:rsidR="00250B18" w:rsidRPr="004B186B" w:rsidRDefault="001874E9" w:rsidP="00250B18">
      <w:pPr>
        <w:tabs>
          <w:tab w:val="left" w:pos="2505"/>
        </w:tabs>
        <w:jc w:val="center"/>
        <w:rPr>
          <w:rFonts w:asciiTheme="minorHAnsi" w:hAnsiTheme="minorHAnsi"/>
          <w:b/>
          <w:sz w:val="22"/>
          <w:szCs w:val="22"/>
        </w:rPr>
      </w:pPr>
      <w:r>
        <w:rPr>
          <w:rFonts w:asciiTheme="minorHAnsi" w:hAnsiTheme="minorHAnsi"/>
          <w:b/>
          <w:sz w:val="22"/>
          <w:szCs w:val="22"/>
        </w:rPr>
        <w:t>Table 26</w:t>
      </w:r>
      <w:r w:rsidR="00250B18" w:rsidRPr="004B186B">
        <w:rPr>
          <w:rFonts w:asciiTheme="minorHAnsi" w:hAnsiTheme="minorHAnsi"/>
          <w:b/>
          <w:sz w:val="22"/>
          <w:szCs w:val="22"/>
        </w:rPr>
        <w:t>: Staffing at GLDA, 2015- Other Technical and Craft Skilled</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1610"/>
        <w:gridCol w:w="1523"/>
        <w:gridCol w:w="1525"/>
      </w:tblGrid>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b/>
                <w:bCs/>
                <w:lang w:eastAsia="en-CA"/>
              </w:rPr>
            </w:pPr>
            <w:r w:rsidRPr="004B186B">
              <w:rPr>
                <w:rFonts w:asciiTheme="minorHAnsi" w:hAnsiTheme="minorHAnsi"/>
                <w:b/>
                <w:bCs/>
                <w:sz w:val="22"/>
                <w:szCs w:val="22"/>
                <w:lang w:eastAsia="en-CA"/>
              </w:rPr>
              <w:t xml:space="preserve">Other Technical and Craft Skilled </w:t>
            </w:r>
          </w:p>
        </w:tc>
        <w:tc>
          <w:tcPr>
            <w:tcW w:w="1610" w:type="dxa"/>
            <w:shd w:val="clear" w:color="000000" w:fill="FFFFFF"/>
            <w:noWrap/>
            <w:vAlign w:val="bottom"/>
            <w:hideMark/>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Number of Positions</w:t>
            </w:r>
          </w:p>
        </w:tc>
        <w:tc>
          <w:tcPr>
            <w:tcW w:w="1523"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Filled</w:t>
            </w:r>
          </w:p>
        </w:tc>
        <w:tc>
          <w:tcPr>
            <w:tcW w:w="1525"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Vacant</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Senior Livestock Extension Assistant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Senior Quarantine Inspector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Facilities Maintenance Manager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Storekeeper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Laboratory Technician</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Research Technician</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Livestock  Extension Assistant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32</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15</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17</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Quarantine Inspector</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lastRenderedPageBreak/>
              <w:t xml:space="preserve">Senior Artificial Insemination Technician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Field Auditor</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Bee Technician</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Artificial Insemination Technician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9</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8</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Laboratory Assistant</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r>
    </w:tbl>
    <w:p w:rsidR="00250B18" w:rsidRPr="004B186B" w:rsidRDefault="00250B18" w:rsidP="00250B18">
      <w:pPr>
        <w:tabs>
          <w:tab w:val="left" w:pos="2505"/>
        </w:tabs>
        <w:rPr>
          <w:rFonts w:asciiTheme="minorHAnsi" w:hAnsiTheme="minorHAnsi"/>
          <w:sz w:val="22"/>
          <w:szCs w:val="22"/>
        </w:rPr>
      </w:pPr>
    </w:p>
    <w:p w:rsidR="00250B18" w:rsidRPr="004B186B" w:rsidRDefault="00250B18" w:rsidP="00250B18">
      <w:pPr>
        <w:rPr>
          <w:rFonts w:asciiTheme="minorHAnsi" w:hAnsiTheme="minorHAnsi"/>
          <w:sz w:val="22"/>
          <w:szCs w:val="22"/>
        </w:rPr>
      </w:pPr>
    </w:p>
    <w:p w:rsidR="007926FE" w:rsidRDefault="002B0D24" w:rsidP="002B0D24">
      <w:pPr>
        <w:tabs>
          <w:tab w:val="left" w:pos="1410"/>
        </w:tabs>
        <w:rPr>
          <w:rFonts w:asciiTheme="minorHAnsi" w:hAnsiTheme="minorHAnsi"/>
          <w:sz w:val="22"/>
          <w:szCs w:val="22"/>
        </w:rPr>
      </w:pPr>
      <w:r>
        <w:rPr>
          <w:rFonts w:asciiTheme="minorHAnsi" w:hAnsiTheme="minorHAnsi"/>
          <w:sz w:val="22"/>
          <w:szCs w:val="22"/>
        </w:rPr>
        <w:tab/>
      </w:r>
    </w:p>
    <w:p w:rsidR="007926FE" w:rsidRDefault="007926FE" w:rsidP="002B0D24">
      <w:pPr>
        <w:tabs>
          <w:tab w:val="left" w:pos="1410"/>
        </w:tabs>
        <w:rPr>
          <w:rFonts w:asciiTheme="minorHAnsi" w:hAnsiTheme="minorHAnsi"/>
          <w:sz w:val="22"/>
          <w:szCs w:val="22"/>
        </w:rPr>
      </w:pPr>
    </w:p>
    <w:p w:rsidR="00250B18" w:rsidRPr="002B0D24" w:rsidRDefault="00250B18" w:rsidP="007926FE">
      <w:pPr>
        <w:tabs>
          <w:tab w:val="left" w:pos="1410"/>
        </w:tabs>
        <w:jc w:val="center"/>
        <w:rPr>
          <w:rFonts w:asciiTheme="minorHAnsi" w:hAnsiTheme="minorHAnsi"/>
          <w:sz w:val="22"/>
          <w:szCs w:val="22"/>
        </w:rPr>
      </w:pPr>
      <w:r w:rsidRPr="004B186B">
        <w:rPr>
          <w:rFonts w:asciiTheme="minorHAnsi" w:hAnsiTheme="minorHAnsi"/>
          <w:b/>
          <w:sz w:val="22"/>
          <w:szCs w:val="22"/>
        </w:rPr>
        <w:t>Table</w:t>
      </w:r>
      <w:r w:rsidR="001874E9">
        <w:rPr>
          <w:rFonts w:asciiTheme="minorHAnsi" w:hAnsiTheme="minorHAnsi"/>
          <w:b/>
          <w:sz w:val="22"/>
          <w:szCs w:val="22"/>
        </w:rPr>
        <w:t xml:space="preserve"> 27</w:t>
      </w:r>
      <w:r w:rsidRPr="004B186B">
        <w:rPr>
          <w:rFonts w:asciiTheme="minorHAnsi" w:hAnsiTheme="minorHAnsi"/>
          <w:b/>
          <w:sz w:val="22"/>
          <w:szCs w:val="22"/>
        </w:rPr>
        <w:t>: Staffing at GLDA, 2015- Semi-Skilled Operatives and Unskilled</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1610"/>
        <w:gridCol w:w="1523"/>
        <w:gridCol w:w="1525"/>
      </w:tblGrid>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b/>
                <w:bCs/>
                <w:lang w:eastAsia="en-CA"/>
              </w:rPr>
            </w:pPr>
            <w:r w:rsidRPr="004B186B">
              <w:rPr>
                <w:rFonts w:asciiTheme="minorHAnsi" w:hAnsiTheme="minorHAnsi"/>
                <w:b/>
                <w:bCs/>
                <w:sz w:val="22"/>
                <w:szCs w:val="22"/>
                <w:lang w:eastAsia="en-CA"/>
              </w:rPr>
              <w:t xml:space="preserve">Semi-Skilled Operatives and Unskilled </w:t>
            </w:r>
          </w:p>
        </w:tc>
        <w:tc>
          <w:tcPr>
            <w:tcW w:w="1610" w:type="dxa"/>
            <w:shd w:val="clear" w:color="000000" w:fill="FFFFFF"/>
            <w:noWrap/>
            <w:vAlign w:val="bottom"/>
            <w:hideMark/>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Number of Positions</w:t>
            </w:r>
          </w:p>
        </w:tc>
        <w:tc>
          <w:tcPr>
            <w:tcW w:w="1523"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Filled</w:t>
            </w:r>
          </w:p>
        </w:tc>
        <w:tc>
          <w:tcPr>
            <w:tcW w:w="1525" w:type="dxa"/>
            <w:shd w:val="clear" w:color="000000" w:fill="FFFFFF"/>
            <w:vAlign w:val="center"/>
          </w:tcPr>
          <w:p w:rsidR="00250B18" w:rsidRPr="004B186B" w:rsidRDefault="00250B18" w:rsidP="00381015">
            <w:pPr>
              <w:jc w:val="center"/>
              <w:rPr>
                <w:rFonts w:asciiTheme="minorHAnsi" w:hAnsiTheme="minorHAnsi"/>
                <w:b/>
                <w:lang w:eastAsia="en-CA"/>
              </w:rPr>
            </w:pPr>
            <w:r w:rsidRPr="004B186B">
              <w:rPr>
                <w:rFonts w:asciiTheme="minorHAnsi" w:hAnsiTheme="minorHAnsi"/>
                <w:b/>
                <w:sz w:val="22"/>
                <w:szCs w:val="22"/>
                <w:lang w:eastAsia="en-CA"/>
              </w:rPr>
              <w:t>Positions Vacant</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Laboratory Attendant</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Livestock Attendant</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Driver</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10</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7</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 xml:space="preserve">Senior Security Guard </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0</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Cleaner</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3</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General Worker</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23</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18</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5</w:t>
            </w:r>
          </w:p>
        </w:tc>
      </w:tr>
      <w:tr w:rsidR="00250B18" w:rsidRPr="004B186B" w:rsidTr="00381015">
        <w:trPr>
          <w:trHeight w:val="222"/>
          <w:jc w:val="center"/>
        </w:trPr>
        <w:tc>
          <w:tcPr>
            <w:tcW w:w="5273" w:type="dxa"/>
            <w:shd w:val="clear" w:color="000000" w:fill="FFFFFF"/>
            <w:noWrap/>
            <w:vAlign w:val="bottom"/>
            <w:hideMark/>
          </w:tcPr>
          <w:p w:rsidR="00250B18" w:rsidRPr="004B186B" w:rsidRDefault="00250B18" w:rsidP="00381015">
            <w:pPr>
              <w:rPr>
                <w:rFonts w:asciiTheme="minorHAnsi" w:hAnsiTheme="minorHAnsi"/>
                <w:lang w:eastAsia="en-CA"/>
              </w:rPr>
            </w:pPr>
            <w:r w:rsidRPr="004B186B">
              <w:rPr>
                <w:rFonts w:asciiTheme="minorHAnsi" w:hAnsiTheme="minorHAnsi"/>
                <w:sz w:val="22"/>
                <w:szCs w:val="22"/>
                <w:lang w:eastAsia="en-CA"/>
              </w:rPr>
              <w:t>Security Guard</w:t>
            </w:r>
          </w:p>
        </w:tc>
        <w:tc>
          <w:tcPr>
            <w:tcW w:w="1610" w:type="dxa"/>
            <w:shd w:val="clear" w:color="000000" w:fill="FFFFFF"/>
            <w:noWrap/>
            <w:vAlign w:val="bottom"/>
            <w:hideMark/>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10</w:t>
            </w:r>
          </w:p>
        </w:tc>
        <w:tc>
          <w:tcPr>
            <w:tcW w:w="1523"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4</w:t>
            </w:r>
          </w:p>
        </w:tc>
        <w:tc>
          <w:tcPr>
            <w:tcW w:w="1525" w:type="dxa"/>
            <w:shd w:val="clear" w:color="000000" w:fill="FFFFFF"/>
            <w:vAlign w:val="center"/>
          </w:tcPr>
          <w:p w:rsidR="00250B18" w:rsidRPr="004B186B" w:rsidRDefault="00250B18" w:rsidP="00381015">
            <w:pPr>
              <w:jc w:val="center"/>
              <w:rPr>
                <w:rFonts w:asciiTheme="minorHAnsi" w:hAnsiTheme="minorHAnsi"/>
                <w:lang w:eastAsia="en-CA"/>
              </w:rPr>
            </w:pPr>
            <w:r w:rsidRPr="004B186B">
              <w:rPr>
                <w:rFonts w:asciiTheme="minorHAnsi" w:hAnsiTheme="minorHAnsi"/>
                <w:sz w:val="22"/>
                <w:szCs w:val="22"/>
                <w:lang w:eastAsia="en-CA"/>
              </w:rPr>
              <w:t>6</w:t>
            </w:r>
          </w:p>
        </w:tc>
      </w:tr>
    </w:tbl>
    <w:p w:rsidR="00250B18" w:rsidRPr="004B186B" w:rsidRDefault="00250B18" w:rsidP="00250B18">
      <w:pPr>
        <w:tabs>
          <w:tab w:val="left" w:pos="1410"/>
        </w:tabs>
        <w:rPr>
          <w:rFonts w:asciiTheme="minorHAnsi" w:hAnsiTheme="minorHAnsi"/>
          <w:sz w:val="22"/>
          <w:szCs w:val="22"/>
        </w:rPr>
      </w:pPr>
    </w:p>
    <w:p w:rsidR="00250B18" w:rsidRPr="004B186B" w:rsidRDefault="00250B18" w:rsidP="00250B18">
      <w:pPr>
        <w:tabs>
          <w:tab w:val="left" w:pos="1410"/>
        </w:tabs>
        <w:rPr>
          <w:rFonts w:asciiTheme="minorHAnsi" w:hAnsiTheme="minorHAnsi"/>
          <w:sz w:val="22"/>
          <w:szCs w:val="22"/>
        </w:rPr>
      </w:pPr>
    </w:p>
    <w:p w:rsidR="00250B18" w:rsidRDefault="00250B18" w:rsidP="00250B18">
      <w:pPr>
        <w:tabs>
          <w:tab w:val="left" w:pos="1410"/>
        </w:tabs>
        <w:rPr>
          <w:rFonts w:asciiTheme="minorHAnsi" w:hAnsiTheme="minorHAnsi"/>
          <w:sz w:val="22"/>
          <w:szCs w:val="22"/>
        </w:rPr>
      </w:pPr>
    </w:p>
    <w:p w:rsidR="00250B18" w:rsidRPr="004B186B" w:rsidRDefault="00250B18" w:rsidP="007926FE">
      <w:pPr>
        <w:tabs>
          <w:tab w:val="left" w:pos="1410"/>
        </w:tabs>
        <w:jc w:val="center"/>
        <w:rPr>
          <w:rFonts w:asciiTheme="minorHAnsi" w:hAnsiTheme="minorHAnsi"/>
          <w:b/>
          <w:sz w:val="22"/>
          <w:szCs w:val="22"/>
        </w:rPr>
      </w:pPr>
      <w:r w:rsidRPr="004B186B">
        <w:rPr>
          <w:rFonts w:asciiTheme="minorHAnsi" w:hAnsiTheme="minorHAnsi"/>
          <w:b/>
          <w:sz w:val="22"/>
          <w:szCs w:val="22"/>
        </w:rPr>
        <w:t>Table</w:t>
      </w:r>
      <w:r w:rsidR="001874E9">
        <w:rPr>
          <w:rFonts w:asciiTheme="minorHAnsi" w:hAnsiTheme="minorHAnsi"/>
          <w:b/>
          <w:sz w:val="22"/>
          <w:szCs w:val="22"/>
        </w:rPr>
        <w:t xml:space="preserve"> 28</w:t>
      </w:r>
      <w:r w:rsidRPr="004B186B">
        <w:rPr>
          <w:rFonts w:asciiTheme="minorHAnsi" w:hAnsiTheme="minorHAnsi"/>
          <w:b/>
          <w:sz w:val="22"/>
          <w:szCs w:val="22"/>
        </w:rPr>
        <w:t>: Continuing Livestock Education Credits, 2015</w:t>
      </w:r>
    </w:p>
    <w:tbl>
      <w:tblPr>
        <w:tblW w:w="9108" w:type="dxa"/>
        <w:tblInd w:w="93" w:type="dxa"/>
        <w:tblLook w:val="04A0" w:firstRow="1" w:lastRow="0" w:firstColumn="1" w:lastColumn="0" w:noHBand="0" w:noVBand="1"/>
      </w:tblPr>
      <w:tblGrid>
        <w:gridCol w:w="1451"/>
        <w:gridCol w:w="2631"/>
        <w:gridCol w:w="2179"/>
        <w:gridCol w:w="1138"/>
        <w:gridCol w:w="1709"/>
      </w:tblGrid>
      <w:tr w:rsidR="00250B18" w:rsidRPr="004B186B" w:rsidTr="00381015">
        <w:trPr>
          <w:trHeight w:val="1153"/>
        </w:trPr>
        <w:tc>
          <w:tcPr>
            <w:tcW w:w="1451" w:type="dxa"/>
            <w:tcBorders>
              <w:top w:val="single" w:sz="4" w:space="0" w:color="auto"/>
              <w:left w:val="single" w:sz="4" w:space="0" w:color="auto"/>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b/>
                <w:bCs/>
                <w:color w:val="000000"/>
                <w:lang w:val="en-029" w:eastAsia="en-029"/>
              </w:rPr>
            </w:pPr>
            <w:r w:rsidRPr="004B186B">
              <w:rPr>
                <w:rFonts w:asciiTheme="minorHAnsi" w:hAnsiTheme="minorHAnsi"/>
                <w:b/>
                <w:bCs/>
                <w:color w:val="000000"/>
                <w:sz w:val="22"/>
                <w:szCs w:val="22"/>
                <w:lang w:eastAsia="en-029"/>
              </w:rPr>
              <w:t># 0f Staff Participated</w:t>
            </w:r>
          </w:p>
        </w:tc>
        <w:tc>
          <w:tcPr>
            <w:tcW w:w="2631" w:type="dxa"/>
            <w:tcBorders>
              <w:top w:val="single" w:sz="4" w:space="0" w:color="auto"/>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b/>
                <w:bCs/>
                <w:color w:val="000000"/>
                <w:lang w:val="en-029" w:eastAsia="en-029"/>
              </w:rPr>
            </w:pPr>
            <w:r w:rsidRPr="004B186B">
              <w:rPr>
                <w:rFonts w:asciiTheme="minorHAnsi" w:hAnsiTheme="minorHAnsi"/>
                <w:b/>
                <w:bCs/>
                <w:color w:val="000000"/>
                <w:sz w:val="22"/>
                <w:szCs w:val="22"/>
                <w:lang w:eastAsia="en-029"/>
              </w:rPr>
              <w:t>Title of the Lecture/Presentation</w:t>
            </w:r>
          </w:p>
        </w:tc>
        <w:tc>
          <w:tcPr>
            <w:tcW w:w="2179" w:type="dxa"/>
            <w:tcBorders>
              <w:top w:val="single" w:sz="4" w:space="0" w:color="auto"/>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b/>
                <w:bCs/>
                <w:color w:val="000000"/>
                <w:lang w:val="en-029" w:eastAsia="en-029"/>
              </w:rPr>
            </w:pPr>
            <w:r w:rsidRPr="004B186B">
              <w:rPr>
                <w:rFonts w:asciiTheme="minorHAnsi" w:hAnsiTheme="minorHAnsi"/>
                <w:b/>
                <w:bCs/>
                <w:color w:val="000000"/>
                <w:sz w:val="22"/>
                <w:szCs w:val="22"/>
                <w:lang w:eastAsia="en-029"/>
              </w:rPr>
              <w:t>Name of the Person/Institution conducted the Lecture</w:t>
            </w:r>
          </w:p>
        </w:tc>
        <w:tc>
          <w:tcPr>
            <w:tcW w:w="1138" w:type="dxa"/>
            <w:tcBorders>
              <w:top w:val="single" w:sz="4" w:space="0" w:color="auto"/>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b/>
                <w:bCs/>
                <w:color w:val="000000"/>
                <w:lang w:val="en-029" w:eastAsia="en-029"/>
              </w:rPr>
            </w:pPr>
            <w:r w:rsidRPr="004B186B">
              <w:rPr>
                <w:rFonts w:asciiTheme="minorHAnsi" w:hAnsiTheme="minorHAnsi"/>
                <w:b/>
                <w:bCs/>
                <w:color w:val="000000"/>
                <w:sz w:val="22"/>
                <w:szCs w:val="22"/>
                <w:lang w:eastAsia="en-029"/>
              </w:rPr>
              <w:t xml:space="preserve"># of Credits </w:t>
            </w:r>
          </w:p>
        </w:tc>
        <w:tc>
          <w:tcPr>
            <w:tcW w:w="1709" w:type="dxa"/>
            <w:tcBorders>
              <w:top w:val="single" w:sz="4" w:space="0" w:color="auto"/>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b/>
                <w:bCs/>
                <w:color w:val="000000"/>
                <w:lang w:val="en-029" w:eastAsia="en-029"/>
              </w:rPr>
            </w:pPr>
            <w:r w:rsidRPr="004B186B">
              <w:rPr>
                <w:rFonts w:asciiTheme="minorHAnsi" w:hAnsiTheme="minorHAnsi"/>
                <w:b/>
                <w:bCs/>
                <w:color w:val="000000"/>
                <w:sz w:val="22"/>
                <w:szCs w:val="22"/>
                <w:lang w:eastAsia="en-029"/>
              </w:rPr>
              <w:t xml:space="preserve">Total </w:t>
            </w:r>
            <w:proofErr w:type="spellStart"/>
            <w:r w:rsidRPr="004B186B">
              <w:rPr>
                <w:rFonts w:asciiTheme="minorHAnsi" w:hAnsiTheme="minorHAnsi"/>
                <w:b/>
                <w:bCs/>
                <w:color w:val="000000"/>
                <w:sz w:val="22"/>
                <w:szCs w:val="22"/>
                <w:lang w:eastAsia="en-029"/>
              </w:rPr>
              <w:t>Organisational</w:t>
            </w:r>
            <w:proofErr w:type="spellEnd"/>
            <w:r w:rsidRPr="004B186B">
              <w:rPr>
                <w:rFonts w:asciiTheme="minorHAnsi" w:hAnsiTheme="minorHAnsi"/>
                <w:b/>
                <w:bCs/>
                <w:color w:val="000000"/>
                <w:sz w:val="22"/>
                <w:szCs w:val="22"/>
                <w:lang w:eastAsia="en-029"/>
              </w:rPr>
              <w:t xml:space="preserve"> Credits Hours</w:t>
            </w:r>
          </w:p>
        </w:tc>
      </w:tr>
      <w:tr w:rsidR="00250B18" w:rsidRPr="004B186B" w:rsidTr="00381015">
        <w:trPr>
          <w:trHeight w:val="607"/>
        </w:trPr>
        <w:tc>
          <w:tcPr>
            <w:tcW w:w="1451" w:type="dxa"/>
            <w:tcBorders>
              <w:top w:val="nil"/>
              <w:left w:val="single" w:sz="4" w:space="0" w:color="auto"/>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99</w:t>
            </w:r>
          </w:p>
        </w:tc>
        <w:tc>
          <w:tcPr>
            <w:tcW w:w="2631"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Synergies among Organisations</w:t>
            </w:r>
          </w:p>
        </w:tc>
        <w:tc>
          <w:tcPr>
            <w:tcW w:w="2179"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w:t>
            </w:r>
            <w:proofErr w:type="spellStart"/>
            <w:r w:rsidRPr="004B186B">
              <w:rPr>
                <w:rFonts w:asciiTheme="minorHAnsi" w:hAnsiTheme="minorHAnsi"/>
                <w:color w:val="000000"/>
                <w:sz w:val="22"/>
                <w:szCs w:val="22"/>
                <w:lang w:val="en-029" w:eastAsia="en-029"/>
              </w:rPr>
              <w:t>Dindyal</w:t>
            </w:r>
            <w:proofErr w:type="spellEnd"/>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Permaul</w:t>
            </w:r>
            <w:proofErr w:type="spellEnd"/>
            <w:r w:rsidRPr="004B186B">
              <w:rPr>
                <w:rFonts w:asciiTheme="minorHAnsi" w:hAnsiTheme="minorHAnsi"/>
                <w:color w:val="000000"/>
                <w:sz w:val="22"/>
                <w:szCs w:val="22"/>
                <w:lang w:val="en-029" w:eastAsia="en-029"/>
              </w:rPr>
              <w:t>, CEO, GLDA</w:t>
            </w:r>
          </w:p>
        </w:tc>
        <w:tc>
          <w:tcPr>
            <w:tcW w:w="1138"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w:t>
            </w:r>
          </w:p>
        </w:tc>
        <w:tc>
          <w:tcPr>
            <w:tcW w:w="1709"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99</w:t>
            </w:r>
          </w:p>
        </w:tc>
      </w:tr>
      <w:tr w:rsidR="00250B18" w:rsidRPr="004B186B" w:rsidTr="00381015">
        <w:trPr>
          <w:trHeight w:val="1214"/>
        </w:trPr>
        <w:tc>
          <w:tcPr>
            <w:tcW w:w="1451" w:type="dxa"/>
            <w:tcBorders>
              <w:top w:val="nil"/>
              <w:left w:val="single" w:sz="4" w:space="0" w:color="auto"/>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99</w:t>
            </w:r>
          </w:p>
        </w:tc>
        <w:tc>
          <w:tcPr>
            <w:tcW w:w="2631"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The Concept of One Health </w:t>
            </w:r>
          </w:p>
        </w:tc>
        <w:tc>
          <w:tcPr>
            <w:tcW w:w="2179" w:type="dxa"/>
            <w:tcBorders>
              <w:top w:val="nil"/>
              <w:left w:val="nil"/>
              <w:bottom w:val="single" w:sz="4" w:space="0" w:color="auto"/>
              <w:right w:val="single" w:sz="4" w:space="0" w:color="auto"/>
            </w:tcBorders>
            <w:shd w:val="clear" w:color="auto" w:fill="auto"/>
            <w:hideMark/>
          </w:tcPr>
          <w:p w:rsidR="00250B18" w:rsidRPr="004B186B" w:rsidRDefault="002B0D24" w:rsidP="00381015">
            <w:pPr>
              <w:rPr>
                <w:rFonts w:asciiTheme="minorHAnsi" w:hAnsiTheme="minorHAnsi"/>
                <w:color w:val="000000"/>
                <w:lang w:val="en-029" w:eastAsia="en-029"/>
              </w:rPr>
            </w:pPr>
            <w:r>
              <w:rPr>
                <w:rFonts w:asciiTheme="minorHAnsi" w:hAnsiTheme="minorHAnsi"/>
                <w:color w:val="000000"/>
                <w:sz w:val="22"/>
                <w:szCs w:val="22"/>
                <w:lang w:val="en-029" w:eastAsia="en-029"/>
              </w:rPr>
              <w:t>Dr</w:t>
            </w:r>
            <w:r w:rsidR="00250B18" w:rsidRPr="004B186B">
              <w:rPr>
                <w:rFonts w:asciiTheme="minorHAnsi" w:hAnsiTheme="minorHAnsi"/>
                <w:color w:val="000000"/>
                <w:sz w:val="22"/>
                <w:szCs w:val="22"/>
                <w:lang w:val="en-029" w:eastAsia="en-029"/>
              </w:rPr>
              <w:t xml:space="preserve">. </w:t>
            </w:r>
            <w:proofErr w:type="spellStart"/>
            <w:r w:rsidR="00250B18" w:rsidRPr="004B186B">
              <w:rPr>
                <w:rFonts w:asciiTheme="minorHAnsi" w:hAnsiTheme="minorHAnsi"/>
                <w:color w:val="000000"/>
                <w:sz w:val="22"/>
                <w:szCs w:val="22"/>
                <w:lang w:val="en-029" w:eastAsia="en-029"/>
              </w:rPr>
              <w:t>Praimnauth</w:t>
            </w:r>
            <w:proofErr w:type="spellEnd"/>
            <w:r w:rsidR="00250B18" w:rsidRPr="004B186B">
              <w:rPr>
                <w:rFonts w:asciiTheme="minorHAnsi" w:hAnsiTheme="minorHAnsi"/>
                <w:color w:val="000000"/>
                <w:sz w:val="22"/>
                <w:szCs w:val="22"/>
                <w:lang w:val="en-029" w:eastAsia="en-029"/>
              </w:rPr>
              <w:t xml:space="preserve"> </w:t>
            </w:r>
            <w:proofErr w:type="spellStart"/>
            <w:r w:rsidR="00250B18" w:rsidRPr="004B186B">
              <w:rPr>
                <w:rFonts w:asciiTheme="minorHAnsi" w:hAnsiTheme="minorHAnsi"/>
                <w:color w:val="000000"/>
                <w:sz w:val="22"/>
                <w:szCs w:val="22"/>
                <w:lang w:val="en-029" w:eastAsia="en-029"/>
              </w:rPr>
              <w:t>Tihul</w:t>
            </w:r>
            <w:proofErr w:type="spellEnd"/>
            <w:r w:rsidR="00250B18" w:rsidRPr="004B186B">
              <w:rPr>
                <w:rFonts w:asciiTheme="minorHAnsi" w:hAnsiTheme="minorHAnsi"/>
                <w:color w:val="000000"/>
                <w:sz w:val="22"/>
                <w:szCs w:val="22"/>
                <w:lang w:val="en-029" w:eastAsia="en-029"/>
              </w:rPr>
              <w:t>, Regional Coordinator, Region # 3</w:t>
            </w:r>
          </w:p>
        </w:tc>
        <w:tc>
          <w:tcPr>
            <w:tcW w:w="1138"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w:t>
            </w:r>
          </w:p>
        </w:tc>
        <w:tc>
          <w:tcPr>
            <w:tcW w:w="1709"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99</w:t>
            </w:r>
          </w:p>
        </w:tc>
      </w:tr>
      <w:tr w:rsidR="00250B18" w:rsidRPr="004B186B" w:rsidTr="00381015">
        <w:trPr>
          <w:trHeight w:val="1214"/>
        </w:trPr>
        <w:tc>
          <w:tcPr>
            <w:tcW w:w="1451" w:type="dxa"/>
            <w:tcBorders>
              <w:top w:val="nil"/>
              <w:left w:val="single" w:sz="4" w:space="0" w:color="auto"/>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99</w:t>
            </w:r>
          </w:p>
        </w:tc>
        <w:tc>
          <w:tcPr>
            <w:tcW w:w="2631"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Duck Meat Production</w:t>
            </w:r>
          </w:p>
        </w:tc>
        <w:tc>
          <w:tcPr>
            <w:tcW w:w="2179"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Robin Austin, Genetics Improvement Specialist </w:t>
            </w:r>
          </w:p>
        </w:tc>
        <w:tc>
          <w:tcPr>
            <w:tcW w:w="1138"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w:t>
            </w:r>
          </w:p>
        </w:tc>
        <w:tc>
          <w:tcPr>
            <w:tcW w:w="1709"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99</w:t>
            </w:r>
          </w:p>
        </w:tc>
      </w:tr>
      <w:tr w:rsidR="00250B18" w:rsidRPr="004B186B" w:rsidTr="00381015">
        <w:trPr>
          <w:trHeight w:val="1214"/>
        </w:trPr>
        <w:tc>
          <w:tcPr>
            <w:tcW w:w="1451" w:type="dxa"/>
            <w:tcBorders>
              <w:top w:val="nil"/>
              <w:left w:val="single" w:sz="4" w:space="0" w:color="auto"/>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83</w:t>
            </w:r>
          </w:p>
        </w:tc>
        <w:tc>
          <w:tcPr>
            <w:tcW w:w="2631"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Harmonisation of Strategies, Programme and Projects for Small Ruminants Industry</w:t>
            </w:r>
          </w:p>
        </w:tc>
        <w:tc>
          <w:tcPr>
            <w:tcW w:w="2179"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Dr. Gavin Peters, Head, Animal Production Unit</w:t>
            </w:r>
          </w:p>
        </w:tc>
        <w:tc>
          <w:tcPr>
            <w:tcW w:w="1138"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w:t>
            </w:r>
          </w:p>
        </w:tc>
        <w:tc>
          <w:tcPr>
            <w:tcW w:w="1709"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83</w:t>
            </w:r>
          </w:p>
        </w:tc>
      </w:tr>
      <w:tr w:rsidR="00250B18" w:rsidRPr="004B186B" w:rsidTr="00381015">
        <w:trPr>
          <w:trHeight w:val="1214"/>
        </w:trPr>
        <w:tc>
          <w:tcPr>
            <w:tcW w:w="1451" w:type="dxa"/>
            <w:tcBorders>
              <w:top w:val="nil"/>
              <w:left w:val="single" w:sz="4" w:space="0" w:color="auto"/>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lastRenderedPageBreak/>
              <w:t>83</w:t>
            </w:r>
          </w:p>
        </w:tc>
        <w:tc>
          <w:tcPr>
            <w:tcW w:w="2631"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Strengthening Integrated Surveillance of Food Bourne Diseases and Antibacterial Resistance </w:t>
            </w:r>
          </w:p>
        </w:tc>
        <w:tc>
          <w:tcPr>
            <w:tcW w:w="2179"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Dwight </w:t>
            </w:r>
            <w:proofErr w:type="spellStart"/>
            <w:r w:rsidRPr="004B186B">
              <w:rPr>
                <w:rFonts w:asciiTheme="minorHAnsi" w:hAnsiTheme="minorHAnsi"/>
                <w:color w:val="000000"/>
                <w:sz w:val="22"/>
                <w:szCs w:val="22"/>
                <w:lang w:val="en-029" w:eastAsia="en-029"/>
              </w:rPr>
              <w:t>Walrond</w:t>
            </w:r>
            <w:proofErr w:type="spellEnd"/>
            <w:r w:rsidRPr="004B186B">
              <w:rPr>
                <w:rFonts w:asciiTheme="minorHAnsi" w:hAnsiTheme="minorHAnsi"/>
                <w:color w:val="000000"/>
                <w:sz w:val="22"/>
                <w:szCs w:val="22"/>
                <w:lang w:val="en-029" w:eastAsia="en-029"/>
              </w:rPr>
              <w:t xml:space="preserve"> &amp; Ms. </w:t>
            </w:r>
            <w:proofErr w:type="spellStart"/>
            <w:r w:rsidRPr="004B186B">
              <w:rPr>
                <w:rFonts w:asciiTheme="minorHAnsi" w:hAnsiTheme="minorHAnsi"/>
                <w:color w:val="000000"/>
                <w:sz w:val="22"/>
                <w:szCs w:val="22"/>
                <w:lang w:val="en-029" w:eastAsia="en-029"/>
              </w:rPr>
              <w:t>Nalissa</w:t>
            </w:r>
            <w:proofErr w:type="spellEnd"/>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Sewnauth</w:t>
            </w:r>
            <w:proofErr w:type="spellEnd"/>
            <w:r w:rsidRPr="004B186B">
              <w:rPr>
                <w:rFonts w:asciiTheme="minorHAnsi" w:hAnsiTheme="minorHAnsi"/>
                <w:color w:val="000000"/>
                <w:sz w:val="22"/>
                <w:szCs w:val="22"/>
                <w:lang w:val="en-029" w:eastAsia="en-029"/>
              </w:rPr>
              <w:t xml:space="preserve"> </w:t>
            </w:r>
          </w:p>
        </w:tc>
        <w:tc>
          <w:tcPr>
            <w:tcW w:w="1138"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w:t>
            </w:r>
          </w:p>
        </w:tc>
        <w:tc>
          <w:tcPr>
            <w:tcW w:w="1709"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83</w:t>
            </w:r>
          </w:p>
        </w:tc>
      </w:tr>
      <w:tr w:rsidR="00250B18" w:rsidRPr="004B186B" w:rsidTr="00381015">
        <w:trPr>
          <w:trHeight w:val="910"/>
        </w:trPr>
        <w:tc>
          <w:tcPr>
            <w:tcW w:w="1451" w:type="dxa"/>
            <w:tcBorders>
              <w:top w:val="nil"/>
              <w:left w:val="single" w:sz="4" w:space="0" w:color="auto"/>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7</w:t>
            </w:r>
          </w:p>
        </w:tc>
        <w:tc>
          <w:tcPr>
            <w:tcW w:w="2631"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Introductory Training of GLDA Authorised Officer</w:t>
            </w:r>
          </w:p>
        </w:tc>
        <w:tc>
          <w:tcPr>
            <w:tcW w:w="2179"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Ms. </w:t>
            </w:r>
            <w:r w:rsidR="00CC09DE" w:rsidRPr="004B186B">
              <w:rPr>
                <w:rFonts w:asciiTheme="minorHAnsi" w:hAnsiTheme="minorHAnsi"/>
                <w:color w:val="000000"/>
                <w:sz w:val="22"/>
                <w:szCs w:val="22"/>
                <w:lang w:val="en-029" w:eastAsia="en-029"/>
              </w:rPr>
              <w:t>Monique</w:t>
            </w:r>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Ifill</w:t>
            </w:r>
            <w:proofErr w:type="spellEnd"/>
            <w:r w:rsidRPr="004B186B">
              <w:rPr>
                <w:rFonts w:asciiTheme="minorHAnsi" w:hAnsiTheme="minorHAnsi"/>
                <w:color w:val="000000"/>
                <w:sz w:val="22"/>
                <w:szCs w:val="22"/>
                <w:lang w:val="en-029" w:eastAsia="en-029"/>
              </w:rPr>
              <w:t xml:space="preserve">, Corporate Secretary, GLDA </w:t>
            </w:r>
          </w:p>
        </w:tc>
        <w:tc>
          <w:tcPr>
            <w:tcW w:w="1138"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2</w:t>
            </w:r>
          </w:p>
        </w:tc>
        <w:tc>
          <w:tcPr>
            <w:tcW w:w="1709"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14</w:t>
            </w:r>
          </w:p>
        </w:tc>
      </w:tr>
      <w:tr w:rsidR="00250B18" w:rsidRPr="004B186B" w:rsidTr="00381015">
        <w:trPr>
          <w:trHeight w:val="910"/>
        </w:trPr>
        <w:tc>
          <w:tcPr>
            <w:tcW w:w="1451" w:type="dxa"/>
            <w:tcBorders>
              <w:top w:val="nil"/>
              <w:left w:val="single" w:sz="4" w:space="0" w:color="auto"/>
              <w:bottom w:val="single" w:sz="4" w:space="0" w:color="auto"/>
              <w:right w:val="single" w:sz="4" w:space="0" w:color="auto"/>
            </w:tcBorders>
            <w:shd w:val="clear" w:color="auto" w:fill="auto"/>
            <w:noWrap/>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12</w:t>
            </w:r>
          </w:p>
        </w:tc>
        <w:tc>
          <w:tcPr>
            <w:tcW w:w="2631" w:type="dxa"/>
            <w:tcBorders>
              <w:top w:val="nil"/>
              <w:left w:val="nil"/>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Regional Training in Artificial Insemination in Goats </w:t>
            </w:r>
          </w:p>
        </w:tc>
        <w:tc>
          <w:tcPr>
            <w:tcW w:w="2179" w:type="dxa"/>
            <w:tcBorders>
              <w:top w:val="nil"/>
              <w:left w:val="nil"/>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Gabrielle Young  </w:t>
            </w:r>
          </w:p>
        </w:tc>
        <w:tc>
          <w:tcPr>
            <w:tcW w:w="1138" w:type="dxa"/>
            <w:tcBorders>
              <w:top w:val="nil"/>
              <w:left w:val="nil"/>
              <w:bottom w:val="single" w:sz="4" w:space="0" w:color="auto"/>
              <w:right w:val="single" w:sz="4" w:space="0" w:color="auto"/>
            </w:tcBorders>
            <w:shd w:val="clear" w:color="auto" w:fill="auto"/>
            <w:noWrap/>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18</w:t>
            </w:r>
          </w:p>
        </w:tc>
        <w:tc>
          <w:tcPr>
            <w:tcW w:w="1709" w:type="dxa"/>
            <w:tcBorders>
              <w:top w:val="nil"/>
              <w:left w:val="nil"/>
              <w:bottom w:val="single" w:sz="4" w:space="0" w:color="auto"/>
              <w:right w:val="single" w:sz="4" w:space="0" w:color="auto"/>
            </w:tcBorders>
            <w:shd w:val="clear" w:color="auto" w:fill="auto"/>
            <w:noWrap/>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216</w:t>
            </w:r>
          </w:p>
        </w:tc>
      </w:tr>
      <w:tr w:rsidR="00250B18" w:rsidRPr="004B186B" w:rsidTr="00381015">
        <w:trPr>
          <w:trHeight w:val="910"/>
        </w:trPr>
        <w:tc>
          <w:tcPr>
            <w:tcW w:w="1451" w:type="dxa"/>
            <w:tcBorders>
              <w:top w:val="nil"/>
              <w:left w:val="single" w:sz="4" w:space="0" w:color="auto"/>
              <w:bottom w:val="single" w:sz="4" w:space="0" w:color="auto"/>
              <w:right w:val="single" w:sz="4" w:space="0" w:color="auto"/>
            </w:tcBorders>
            <w:shd w:val="clear" w:color="auto" w:fill="auto"/>
            <w:noWrap/>
          </w:tcPr>
          <w:p w:rsidR="00250B18" w:rsidRPr="004B186B" w:rsidRDefault="00250B18" w:rsidP="00381015">
            <w:pPr>
              <w:jc w:val="center"/>
              <w:rPr>
                <w:rFonts w:asciiTheme="minorHAnsi" w:hAnsiTheme="minorHAnsi"/>
                <w:color w:val="000000"/>
                <w:lang w:val="en-029" w:eastAsia="en-029"/>
              </w:rPr>
            </w:pPr>
          </w:p>
        </w:tc>
        <w:tc>
          <w:tcPr>
            <w:tcW w:w="2631" w:type="dxa"/>
            <w:tcBorders>
              <w:top w:val="nil"/>
              <w:left w:val="nil"/>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Pig Management and Artificial Insemination in Pigs</w:t>
            </w:r>
          </w:p>
        </w:tc>
        <w:tc>
          <w:tcPr>
            <w:tcW w:w="2179" w:type="dxa"/>
            <w:tcBorders>
              <w:top w:val="nil"/>
              <w:left w:val="nil"/>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Gabrielle Young  </w:t>
            </w:r>
          </w:p>
        </w:tc>
        <w:tc>
          <w:tcPr>
            <w:tcW w:w="1138" w:type="dxa"/>
            <w:tcBorders>
              <w:top w:val="nil"/>
              <w:left w:val="nil"/>
              <w:bottom w:val="single" w:sz="4" w:space="0" w:color="auto"/>
              <w:right w:val="single" w:sz="4" w:space="0" w:color="auto"/>
            </w:tcBorders>
            <w:shd w:val="clear" w:color="auto" w:fill="auto"/>
            <w:noWrap/>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5</w:t>
            </w:r>
          </w:p>
        </w:tc>
        <w:tc>
          <w:tcPr>
            <w:tcW w:w="1709" w:type="dxa"/>
            <w:tcBorders>
              <w:top w:val="nil"/>
              <w:left w:val="nil"/>
              <w:bottom w:val="single" w:sz="4" w:space="0" w:color="auto"/>
              <w:right w:val="single" w:sz="4" w:space="0" w:color="auto"/>
            </w:tcBorders>
            <w:shd w:val="clear" w:color="auto" w:fill="auto"/>
            <w:noWrap/>
          </w:tcPr>
          <w:p w:rsidR="00250B18" w:rsidRPr="004B186B" w:rsidRDefault="00250B18" w:rsidP="00381015">
            <w:pPr>
              <w:jc w:val="center"/>
              <w:rPr>
                <w:rFonts w:asciiTheme="minorHAnsi" w:hAnsiTheme="minorHAnsi"/>
                <w:color w:val="000000"/>
                <w:lang w:val="en-029" w:eastAsia="en-029"/>
              </w:rPr>
            </w:pPr>
          </w:p>
        </w:tc>
      </w:tr>
      <w:tr w:rsidR="00250B18" w:rsidRPr="004B186B" w:rsidTr="00381015">
        <w:trPr>
          <w:trHeight w:val="303"/>
        </w:trPr>
        <w:tc>
          <w:tcPr>
            <w:tcW w:w="626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b/>
                <w:bCs/>
                <w:color w:val="000000"/>
                <w:lang w:val="en-029" w:eastAsia="en-029"/>
              </w:rPr>
            </w:pPr>
            <w:r w:rsidRPr="004B186B">
              <w:rPr>
                <w:rFonts w:asciiTheme="minorHAnsi" w:hAnsiTheme="minorHAnsi"/>
                <w:b/>
                <w:bCs/>
                <w:color w:val="000000"/>
                <w:sz w:val="22"/>
                <w:szCs w:val="22"/>
                <w:lang w:val="en-029" w:eastAsia="en-029"/>
              </w:rPr>
              <w:t xml:space="preserve">Total Credit Hours </w:t>
            </w:r>
          </w:p>
        </w:tc>
        <w:tc>
          <w:tcPr>
            <w:tcW w:w="1138"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b/>
                <w:bCs/>
                <w:color w:val="000000"/>
                <w:lang w:val="en-029" w:eastAsia="en-029"/>
              </w:rPr>
            </w:pPr>
            <w:r w:rsidRPr="004B186B">
              <w:rPr>
                <w:rFonts w:asciiTheme="minorHAnsi" w:hAnsiTheme="minorHAnsi"/>
                <w:b/>
                <w:bCs/>
                <w:color w:val="000000"/>
                <w:sz w:val="22"/>
                <w:szCs w:val="22"/>
                <w:lang w:val="en-029" w:eastAsia="en-029"/>
              </w:rPr>
              <w:t>7</w:t>
            </w:r>
          </w:p>
        </w:tc>
        <w:tc>
          <w:tcPr>
            <w:tcW w:w="1709" w:type="dxa"/>
            <w:tcBorders>
              <w:top w:val="nil"/>
              <w:left w:val="nil"/>
              <w:bottom w:val="single" w:sz="4" w:space="0" w:color="auto"/>
              <w:right w:val="single" w:sz="4" w:space="0" w:color="auto"/>
            </w:tcBorders>
            <w:shd w:val="clear" w:color="auto" w:fill="auto"/>
            <w:noWrap/>
            <w:hideMark/>
          </w:tcPr>
          <w:p w:rsidR="00250B18" w:rsidRPr="004B186B" w:rsidRDefault="00250B18" w:rsidP="00381015">
            <w:pPr>
              <w:jc w:val="center"/>
              <w:rPr>
                <w:rFonts w:asciiTheme="minorHAnsi" w:hAnsiTheme="minorHAnsi"/>
                <w:b/>
                <w:bCs/>
                <w:color w:val="000000"/>
                <w:lang w:val="en-029" w:eastAsia="en-029"/>
              </w:rPr>
            </w:pPr>
            <w:r w:rsidRPr="004B186B">
              <w:rPr>
                <w:rFonts w:asciiTheme="minorHAnsi" w:hAnsiTheme="minorHAnsi"/>
                <w:b/>
                <w:bCs/>
                <w:color w:val="000000"/>
                <w:sz w:val="22"/>
                <w:szCs w:val="22"/>
                <w:lang w:val="en-029" w:eastAsia="en-029"/>
              </w:rPr>
              <w:t>477</w:t>
            </w:r>
          </w:p>
        </w:tc>
      </w:tr>
    </w:tbl>
    <w:p w:rsidR="00250B18" w:rsidRPr="004B186B" w:rsidRDefault="00250B18" w:rsidP="00250B18">
      <w:pPr>
        <w:tabs>
          <w:tab w:val="left" w:pos="1410"/>
        </w:tabs>
        <w:rPr>
          <w:rFonts w:asciiTheme="minorHAnsi" w:hAnsiTheme="minorHAnsi"/>
          <w:sz w:val="22"/>
          <w:szCs w:val="22"/>
        </w:rPr>
      </w:pPr>
    </w:p>
    <w:p w:rsidR="00250B18" w:rsidRPr="004B186B" w:rsidRDefault="00250B18" w:rsidP="00250B18">
      <w:pPr>
        <w:rPr>
          <w:rFonts w:asciiTheme="minorHAnsi" w:hAnsiTheme="minorHAnsi"/>
          <w:sz w:val="22"/>
          <w:szCs w:val="22"/>
        </w:rPr>
      </w:pPr>
    </w:p>
    <w:p w:rsidR="00250B18" w:rsidRPr="002B0D24" w:rsidRDefault="002B0D24" w:rsidP="00250B18">
      <w:pPr>
        <w:tabs>
          <w:tab w:val="left" w:pos="3060"/>
        </w:tabs>
        <w:rPr>
          <w:rFonts w:asciiTheme="minorHAnsi" w:hAnsiTheme="minorHAnsi"/>
          <w:b/>
          <w:sz w:val="22"/>
          <w:szCs w:val="22"/>
        </w:rPr>
      </w:pPr>
      <w:r w:rsidRPr="002B0D24">
        <w:rPr>
          <w:rFonts w:asciiTheme="minorHAnsi" w:hAnsiTheme="minorHAnsi"/>
          <w:b/>
          <w:sz w:val="22"/>
          <w:szCs w:val="22"/>
        </w:rPr>
        <w:t>INTERNATIONAL COLLABORATION</w:t>
      </w:r>
      <w:r w:rsidR="00250B18" w:rsidRPr="002B0D24">
        <w:rPr>
          <w:rFonts w:asciiTheme="minorHAnsi" w:hAnsiTheme="minorHAnsi"/>
          <w:b/>
          <w:sz w:val="22"/>
          <w:szCs w:val="22"/>
        </w:rPr>
        <w:tab/>
      </w:r>
    </w:p>
    <w:p w:rsidR="00250B18" w:rsidRPr="002B0D24" w:rsidRDefault="00250B18" w:rsidP="00250B18">
      <w:pPr>
        <w:tabs>
          <w:tab w:val="left" w:pos="3060"/>
        </w:tabs>
        <w:rPr>
          <w:rFonts w:asciiTheme="minorHAnsi" w:hAnsiTheme="minorHAnsi"/>
          <w:b/>
          <w:sz w:val="22"/>
          <w:szCs w:val="22"/>
        </w:rPr>
      </w:pPr>
    </w:p>
    <w:p w:rsidR="00250B18" w:rsidRPr="004B186B" w:rsidRDefault="00250B18" w:rsidP="00250B18">
      <w:pPr>
        <w:tabs>
          <w:tab w:val="left" w:pos="3060"/>
        </w:tabs>
        <w:jc w:val="center"/>
        <w:rPr>
          <w:rFonts w:asciiTheme="minorHAnsi" w:hAnsiTheme="minorHAnsi"/>
          <w:b/>
          <w:sz w:val="22"/>
          <w:szCs w:val="22"/>
        </w:rPr>
      </w:pPr>
      <w:r w:rsidRPr="004B186B">
        <w:rPr>
          <w:rFonts w:asciiTheme="minorHAnsi" w:hAnsiTheme="minorHAnsi"/>
          <w:b/>
          <w:sz w:val="22"/>
          <w:szCs w:val="22"/>
        </w:rPr>
        <w:t>Table</w:t>
      </w:r>
      <w:r w:rsidR="001874E9">
        <w:rPr>
          <w:rFonts w:asciiTheme="minorHAnsi" w:hAnsiTheme="minorHAnsi"/>
          <w:b/>
          <w:sz w:val="22"/>
          <w:szCs w:val="22"/>
        </w:rPr>
        <w:t xml:space="preserve"> 29</w:t>
      </w:r>
      <w:r w:rsidRPr="004B186B">
        <w:rPr>
          <w:rFonts w:asciiTheme="minorHAnsi" w:hAnsiTheme="minorHAnsi"/>
          <w:b/>
          <w:sz w:val="22"/>
          <w:szCs w:val="22"/>
        </w:rPr>
        <w:t>: Overseas Trainings/ Workshops/ Conferences- 2015</w:t>
      </w:r>
    </w:p>
    <w:p w:rsidR="00250B18" w:rsidRPr="004B186B" w:rsidRDefault="00250B18" w:rsidP="00250B18">
      <w:pPr>
        <w:rPr>
          <w:rFonts w:asciiTheme="minorHAnsi" w:hAnsiTheme="minorHAnsi"/>
          <w:sz w:val="22"/>
          <w:szCs w:val="22"/>
        </w:rPr>
      </w:pPr>
    </w:p>
    <w:tbl>
      <w:tblPr>
        <w:tblW w:w="9371" w:type="dxa"/>
        <w:tblInd w:w="93" w:type="dxa"/>
        <w:tblLook w:val="04A0" w:firstRow="1" w:lastRow="0" w:firstColumn="1" w:lastColumn="0" w:noHBand="0" w:noVBand="1"/>
      </w:tblPr>
      <w:tblGrid>
        <w:gridCol w:w="2216"/>
        <w:gridCol w:w="3635"/>
        <w:gridCol w:w="1755"/>
        <w:gridCol w:w="1765"/>
      </w:tblGrid>
      <w:tr w:rsidR="00250B18" w:rsidRPr="004B186B" w:rsidTr="00381015">
        <w:trPr>
          <w:trHeight w:val="467"/>
        </w:trPr>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b/>
                <w:bCs/>
                <w:color w:val="000000"/>
                <w:lang w:val="en-029" w:eastAsia="en-029"/>
              </w:rPr>
            </w:pPr>
            <w:r w:rsidRPr="004B186B">
              <w:rPr>
                <w:rFonts w:asciiTheme="minorHAnsi" w:hAnsiTheme="minorHAnsi"/>
                <w:b/>
                <w:bCs/>
                <w:color w:val="000000"/>
                <w:sz w:val="22"/>
                <w:szCs w:val="22"/>
                <w:lang w:val="en-029" w:eastAsia="en-029"/>
              </w:rPr>
              <w:t>NAME</w:t>
            </w:r>
          </w:p>
        </w:tc>
        <w:tc>
          <w:tcPr>
            <w:tcW w:w="3635" w:type="dxa"/>
            <w:tcBorders>
              <w:top w:val="single" w:sz="4" w:space="0" w:color="auto"/>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b/>
                <w:bCs/>
                <w:color w:val="000000"/>
                <w:lang w:val="en-029" w:eastAsia="en-029"/>
              </w:rPr>
            </w:pPr>
            <w:r w:rsidRPr="004B186B">
              <w:rPr>
                <w:rFonts w:asciiTheme="minorHAnsi" w:hAnsiTheme="minorHAnsi"/>
                <w:b/>
                <w:bCs/>
                <w:color w:val="000000"/>
                <w:sz w:val="22"/>
                <w:szCs w:val="22"/>
                <w:lang w:val="en-029" w:eastAsia="en-029"/>
              </w:rPr>
              <w:t>TRAINING/ MEETING/ WORKSHOP</w:t>
            </w:r>
          </w:p>
        </w:tc>
        <w:tc>
          <w:tcPr>
            <w:tcW w:w="1755" w:type="dxa"/>
            <w:tcBorders>
              <w:top w:val="single" w:sz="4" w:space="0" w:color="auto"/>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b/>
                <w:bCs/>
                <w:color w:val="000000"/>
                <w:lang w:val="en-029" w:eastAsia="en-029"/>
              </w:rPr>
            </w:pPr>
            <w:r w:rsidRPr="004B186B">
              <w:rPr>
                <w:rFonts w:asciiTheme="minorHAnsi" w:hAnsiTheme="minorHAnsi"/>
                <w:b/>
                <w:bCs/>
                <w:color w:val="000000"/>
                <w:sz w:val="22"/>
                <w:szCs w:val="22"/>
                <w:lang w:val="en-029" w:eastAsia="en-029"/>
              </w:rPr>
              <w:t>DATE</w:t>
            </w:r>
          </w:p>
        </w:tc>
        <w:tc>
          <w:tcPr>
            <w:tcW w:w="1765" w:type="dxa"/>
            <w:tcBorders>
              <w:top w:val="single" w:sz="4" w:space="0" w:color="auto"/>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b/>
                <w:bCs/>
                <w:color w:val="000000"/>
                <w:lang w:val="en-029" w:eastAsia="en-029"/>
              </w:rPr>
            </w:pPr>
            <w:r w:rsidRPr="004B186B">
              <w:rPr>
                <w:rFonts w:asciiTheme="minorHAnsi" w:hAnsiTheme="minorHAnsi"/>
                <w:b/>
                <w:bCs/>
                <w:color w:val="000000"/>
                <w:sz w:val="22"/>
                <w:szCs w:val="22"/>
                <w:lang w:val="en-029" w:eastAsia="en-029"/>
              </w:rPr>
              <w:t>Country</w:t>
            </w:r>
          </w:p>
        </w:tc>
      </w:tr>
      <w:tr w:rsidR="00250B18" w:rsidRPr="004B186B" w:rsidTr="00381015">
        <w:trPr>
          <w:trHeight w:val="985"/>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Dwight </w:t>
            </w:r>
            <w:proofErr w:type="spellStart"/>
            <w:r w:rsidRPr="004B186B">
              <w:rPr>
                <w:rFonts w:asciiTheme="minorHAnsi" w:hAnsiTheme="minorHAnsi"/>
                <w:color w:val="000000"/>
                <w:sz w:val="22"/>
                <w:szCs w:val="22"/>
                <w:lang w:val="en-029" w:eastAsia="en-029"/>
              </w:rPr>
              <w:t>Walrond</w:t>
            </w:r>
            <w:proofErr w:type="spellEnd"/>
            <w:r w:rsidRPr="004B186B">
              <w:rPr>
                <w:rFonts w:asciiTheme="minorHAnsi" w:hAnsiTheme="minorHAnsi"/>
                <w:color w:val="000000"/>
                <w:sz w:val="22"/>
                <w:szCs w:val="22"/>
                <w:lang w:val="en-029" w:eastAsia="en-029"/>
              </w:rPr>
              <w:t xml:space="preserve">  Deputy Chief Executive Officer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Strengthen Integrated </w:t>
            </w:r>
            <w:r w:rsidR="00CC09DE" w:rsidRPr="004B186B">
              <w:rPr>
                <w:rFonts w:asciiTheme="minorHAnsi" w:hAnsiTheme="minorHAnsi"/>
                <w:color w:val="000000"/>
                <w:sz w:val="22"/>
                <w:szCs w:val="22"/>
                <w:lang w:val="en-029" w:eastAsia="en-029"/>
              </w:rPr>
              <w:t>Surveillance</w:t>
            </w:r>
            <w:r w:rsidRPr="004B186B">
              <w:rPr>
                <w:rFonts w:asciiTheme="minorHAnsi" w:hAnsiTheme="minorHAnsi"/>
                <w:color w:val="000000"/>
                <w:sz w:val="22"/>
                <w:szCs w:val="22"/>
                <w:lang w:val="en-029" w:eastAsia="en-029"/>
              </w:rPr>
              <w:t xml:space="preserve"> of Foodborne Diseases and Antibacterial Resistance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January 12-15, 2015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Port of Spain, Trinidad and Tobago </w:t>
            </w:r>
          </w:p>
        </w:tc>
      </w:tr>
      <w:tr w:rsidR="00250B18" w:rsidRPr="004B186B" w:rsidTr="00381015">
        <w:trPr>
          <w:trHeight w:val="985"/>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Ms. </w:t>
            </w:r>
            <w:proofErr w:type="spellStart"/>
            <w:r w:rsidRPr="004B186B">
              <w:rPr>
                <w:rFonts w:asciiTheme="minorHAnsi" w:hAnsiTheme="minorHAnsi"/>
                <w:color w:val="000000"/>
                <w:sz w:val="22"/>
                <w:szCs w:val="22"/>
                <w:lang w:val="en-029" w:eastAsia="en-029"/>
              </w:rPr>
              <w:t>Nalissa</w:t>
            </w:r>
            <w:proofErr w:type="spellEnd"/>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Sewnauth</w:t>
            </w:r>
            <w:proofErr w:type="spellEnd"/>
            <w:r w:rsidRPr="004B186B">
              <w:rPr>
                <w:rFonts w:asciiTheme="minorHAnsi" w:hAnsiTheme="minorHAnsi"/>
                <w:color w:val="000000"/>
                <w:sz w:val="22"/>
                <w:szCs w:val="22"/>
                <w:lang w:val="en-029" w:eastAsia="en-029"/>
              </w:rPr>
              <w:t xml:space="preserve">, Research Technician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Strengthen Integrated </w:t>
            </w:r>
            <w:r w:rsidR="00CC09DE" w:rsidRPr="004B186B">
              <w:rPr>
                <w:rFonts w:asciiTheme="minorHAnsi" w:hAnsiTheme="minorHAnsi"/>
                <w:color w:val="000000"/>
                <w:sz w:val="22"/>
                <w:szCs w:val="22"/>
                <w:lang w:val="en-029" w:eastAsia="en-029"/>
              </w:rPr>
              <w:t>Surveillance</w:t>
            </w:r>
            <w:r w:rsidRPr="004B186B">
              <w:rPr>
                <w:rFonts w:asciiTheme="minorHAnsi" w:hAnsiTheme="minorHAnsi"/>
                <w:color w:val="000000"/>
                <w:sz w:val="22"/>
                <w:szCs w:val="22"/>
                <w:lang w:val="en-029" w:eastAsia="en-029"/>
              </w:rPr>
              <w:t xml:space="preserve"> of Foodborne Diseases and Antibacterial Resistance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January 12-15, 2015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Port of Spain, Trinidad and Tobago </w:t>
            </w:r>
          </w:p>
        </w:tc>
      </w:tr>
      <w:tr w:rsidR="00250B18" w:rsidRPr="004B186B" w:rsidTr="00381015">
        <w:trPr>
          <w:trHeight w:val="985"/>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Gavin Peters, Head Animal Production Unit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Regional Stakeholders meeting on the Harmonisation of Strategies, Programme and Projects for Small Ruminants Industry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March 16-18, 2015 </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Trinidad and Tobago </w:t>
            </w:r>
          </w:p>
        </w:tc>
      </w:tr>
      <w:tr w:rsidR="00250B18" w:rsidRPr="004B186B" w:rsidTr="00381015">
        <w:trPr>
          <w:trHeight w:val="809"/>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w:t>
            </w:r>
            <w:proofErr w:type="spellStart"/>
            <w:r w:rsidRPr="004B186B">
              <w:rPr>
                <w:rFonts w:asciiTheme="minorHAnsi" w:hAnsiTheme="minorHAnsi"/>
                <w:color w:val="000000"/>
                <w:sz w:val="22"/>
                <w:szCs w:val="22"/>
                <w:lang w:val="en-029" w:eastAsia="en-029"/>
              </w:rPr>
              <w:t>Praimnauth</w:t>
            </w:r>
            <w:proofErr w:type="spellEnd"/>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Tihul</w:t>
            </w:r>
            <w:proofErr w:type="spellEnd"/>
            <w:r w:rsidRPr="004B186B">
              <w:rPr>
                <w:rFonts w:asciiTheme="minorHAnsi" w:hAnsiTheme="minorHAnsi"/>
                <w:color w:val="000000"/>
                <w:sz w:val="22"/>
                <w:szCs w:val="22"/>
                <w:lang w:val="en-029" w:eastAsia="en-029"/>
              </w:rPr>
              <w:t xml:space="preserve">, Veterinary Officer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One Health, First Responders Workshop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March 22-27, 2015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Trinidad and Tobago </w:t>
            </w:r>
          </w:p>
        </w:tc>
      </w:tr>
      <w:tr w:rsidR="00250B18" w:rsidRPr="004B186B" w:rsidTr="00381015">
        <w:trPr>
          <w:trHeight w:val="809"/>
        </w:trPr>
        <w:tc>
          <w:tcPr>
            <w:tcW w:w="2216" w:type="dxa"/>
            <w:tcBorders>
              <w:top w:val="nil"/>
              <w:left w:val="single" w:sz="4" w:space="0" w:color="auto"/>
              <w:bottom w:val="single" w:sz="4" w:space="0" w:color="auto"/>
              <w:right w:val="single" w:sz="4" w:space="0" w:color="auto"/>
            </w:tcBorders>
            <w:shd w:val="clear" w:color="auto" w:fill="auto"/>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w:t>
            </w:r>
            <w:proofErr w:type="spellStart"/>
            <w:r w:rsidRPr="004B186B">
              <w:rPr>
                <w:rFonts w:asciiTheme="minorHAnsi" w:hAnsiTheme="minorHAnsi"/>
                <w:color w:val="000000"/>
                <w:sz w:val="22"/>
                <w:szCs w:val="22"/>
                <w:lang w:val="en-029" w:eastAsia="en-029"/>
              </w:rPr>
              <w:t>Duanne</w:t>
            </w:r>
            <w:proofErr w:type="spellEnd"/>
            <w:r w:rsidRPr="004B186B">
              <w:rPr>
                <w:rFonts w:asciiTheme="minorHAnsi" w:hAnsiTheme="minorHAnsi"/>
                <w:color w:val="000000"/>
                <w:sz w:val="22"/>
                <w:szCs w:val="22"/>
                <w:lang w:val="en-029" w:eastAsia="en-029"/>
              </w:rPr>
              <w:t xml:space="preserve"> Grant, Veterinary Officer </w:t>
            </w:r>
          </w:p>
        </w:tc>
        <w:tc>
          <w:tcPr>
            <w:tcW w:w="3635" w:type="dxa"/>
            <w:tcBorders>
              <w:top w:val="nil"/>
              <w:left w:val="nil"/>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One Health, First Responders Workshop </w:t>
            </w:r>
          </w:p>
        </w:tc>
        <w:tc>
          <w:tcPr>
            <w:tcW w:w="1755" w:type="dxa"/>
            <w:tcBorders>
              <w:top w:val="nil"/>
              <w:left w:val="nil"/>
              <w:bottom w:val="single" w:sz="4" w:space="0" w:color="auto"/>
              <w:right w:val="single" w:sz="4" w:space="0" w:color="auto"/>
            </w:tcBorders>
            <w:shd w:val="clear" w:color="auto" w:fill="auto"/>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March 22-27, 2015</w:t>
            </w:r>
          </w:p>
        </w:tc>
        <w:tc>
          <w:tcPr>
            <w:tcW w:w="1765" w:type="dxa"/>
            <w:tcBorders>
              <w:top w:val="nil"/>
              <w:left w:val="nil"/>
              <w:bottom w:val="single" w:sz="4" w:space="0" w:color="auto"/>
              <w:right w:val="single" w:sz="4" w:space="0" w:color="auto"/>
            </w:tcBorders>
            <w:shd w:val="clear" w:color="auto" w:fill="auto"/>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Trinidad and Tobago </w:t>
            </w:r>
          </w:p>
        </w:tc>
      </w:tr>
      <w:tr w:rsidR="00250B18" w:rsidRPr="004B186B" w:rsidTr="00381015">
        <w:trPr>
          <w:trHeight w:val="719"/>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w:t>
            </w:r>
            <w:proofErr w:type="spellStart"/>
            <w:r w:rsidRPr="004B186B">
              <w:rPr>
                <w:rFonts w:asciiTheme="minorHAnsi" w:hAnsiTheme="minorHAnsi"/>
                <w:color w:val="000000"/>
                <w:sz w:val="22"/>
                <w:szCs w:val="22"/>
                <w:lang w:val="en-029" w:eastAsia="en-029"/>
              </w:rPr>
              <w:t>Dindyal</w:t>
            </w:r>
            <w:proofErr w:type="spellEnd"/>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Permaul</w:t>
            </w:r>
            <w:proofErr w:type="spellEnd"/>
            <w:r w:rsidRPr="004B186B">
              <w:rPr>
                <w:rFonts w:asciiTheme="minorHAnsi" w:hAnsiTheme="minorHAnsi"/>
                <w:color w:val="000000"/>
                <w:sz w:val="22"/>
                <w:szCs w:val="22"/>
                <w:lang w:val="en-029" w:eastAsia="en-029"/>
              </w:rPr>
              <w:t xml:space="preserve">, Chief Executive Officer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One Health, Steering Committee Meeting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27-Mar-15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Trinidad and Tobago </w:t>
            </w:r>
          </w:p>
        </w:tc>
      </w:tr>
      <w:tr w:rsidR="00250B18" w:rsidRPr="004B186B" w:rsidTr="00381015">
        <w:trPr>
          <w:trHeight w:val="985"/>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w:t>
            </w:r>
            <w:proofErr w:type="spellStart"/>
            <w:r w:rsidRPr="004B186B">
              <w:rPr>
                <w:rFonts w:asciiTheme="minorHAnsi" w:hAnsiTheme="minorHAnsi"/>
                <w:color w:val="000000"/>
                <w:sz w:val="22"/>
                <w:szCs w:val="22"/>
                <w:lang w:val="en-029" w:eastAsia="en-029"/>
              </w:rPr>
              <w:t>Trebouhan</w:t>
            </w:r>
            <w:proofErr w:type="spellEnd"/>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Meghoo</w:t>
            </w:r>
            <w:proofErr w:type="spellEnd"/>
            <w:r w:rsidRPr="004B186B">
              <w:rPr>
                <w:rFonts w:asciiTheme="minorHAnsi" w:hAnsiTheme="minorHAnsi"/>
                <w:color w:val="000000"/>
                <w:sz w:val="22"/>
                <w:szCs w:val="22"/>
                <w:lang w:val="en-029" w:eastAsia="en-029"/>
              </w:rPr>
              <w:t xml:space="preserve">, Senior Veterinary Officer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15th Meeting of Chief Veterinary Officers and the 10th Committee (Carib Vet)</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April 20-24, 2015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Guadeloupe </w:t>
            </w:r>
          </w:p>
        </w:tc>
      </w:tr>
      <w:tr w:rsidR="00250B18" w:rsidRPr="004B186B" w:rsidTr="00381015">
        <w:trPr>
          <w:trHeight w:val="800"/>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lastRenderedPageBreak/>
              <w:t xml:space="preserve">Dr. Joel </w:t>
            </w:r>
            <w:proofErr w:type="spellStart"/>
            <w:r w:rsidRPr="004B186B">
              <w:rPr>
                <w:rFonts w:asciiTheme="minorHAnsi" w:hAnsiTheme="minorHAnsi"/>
                <w:color w:val="000000"/>
                <w:sz w:val="22"/>
                <w:szCs w:val="22"/>
                <w:lang w:val="en-029" w:eastAsia="en-029"/>
              </w:rPr>
              <w:t>Dilchand</w:t>
            </w:r>
            <w:proofErr w:type="spellEnd"/>
            <w:r w:rsidRPr="004B186B">
              <w:rPr>
                <w:rFonts w:asciiTheme="minorHAnsi" w:hAnsiTheme="minorHAnsi"/>
                <w:color w:val="000000"/>
                <w:sz w:val="22"/>
                <w:szCs w:val="22"/>
                <w:lang w:val="en-029" w:eastAsia="en-029"/>
              </w:rPr>
              <w:t xml:space="preserve">, Veterinary Officer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Animal and Plant Inspection at Ports, Borders and Airports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April 13-21, 2015 </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Mexico </w:t>
            </w:r>
          </w:p>
        </w:tc>
      </w:tr>
      <w:tr w:rsidR="00250B18" w:rsidRPr="004B186B" w:rsidTr="00381015">
        <w:trPr>
          <w:trHeight w:val="800"/>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Dwight </w:t>
            </w:r>
            <w:proofErr w:type="spellStart"/>
            <w:r w:rsidRPr="004B186B">
              <w:rPr>
                <w:rFonts w:asciiTheme="minorHAnsi" w:hAnsiTheme="minorHAnsi"/>
                <w:color w:val="000000"/>
                <w:sz w:val="22"/>
                <w:szCs w:val="22"/>
                <w:lang w:val="en-029" w:eastAsia="en-029"/>
              </w:rPr>
              <w:t>Walrond</w:t>
            </w:r>
            <w:proofErr w:type="spellEnd"/>
            <w:r w:rsidRPr="004B186B">
              <w:rPr>
                <w:rFonts w:asciiTheme="minorHAnsi" w:hAnsiTheme="minorHAnsi"/>
                <w:color w:val="000000"/>
                <w:sz w:val="22"/>
                <w:szCs w:val="22"/>
                <w:lang w:val="en-029" w:eastAsia="en-029"/>
              </w:rPr>
              <w:t xml:space="preserve">, Deputy Chief Executive Officer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OIE Meeting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May 23-29, 2015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cente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France, Paris </w:t>
            </w:r>
          </w:p>
        </w:tc>
      </w:tr>
      <w:tr w:rsidR="00250B18" w:rsidRPr="004B186B" w:rsidTr="00381015">
        <w:trPr>
          <w:trHeight w:val="755"/>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Mr. Selwyn Anthony, </w:t>
            </w:r>
            <w:r w:rsidR="00CC09DE" w:rsidRPr="004B186B">
              <w:rPr>
                <w:rFonts w:asciiTheme="minorHAnsi" w:hAnsiTheme="minorHAnsi"/>
                <w:color w:val="000000"/>
                <w:sz w:val="22"/>
                <w:szCs w:val="22"/>
                <w:lang w:val="en-029" w:eastAsia="en-029"/>
              </w:rPr>
              <w:t>Senior</w:t>
            </w:r>
            <w:r w:rsidRPr="004B186B">
              <w:rPr>
                <w:rFonts w:asciiTheme="minorHAnsi" w:hAnsiTheme="minorHAnsi"/>
                <w:color w:val="000000"/>
                <w:sz w:val="22"/>
                <w:szCs w:val="22"/>
                <w:lang w:val="en-029" w:eastAsia="en-029"/>
              </w:rPr>
              <w:t xml:space="preserve"> Livestock Extension Officer</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Country level Work Plan -APP Component 2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June 22-24, 2015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jc w:val="both"/>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Trinidad </w:t>
            </w:r>
          </w:p>
        </w:tc>
      </w:tr>
      <w:tr w:rsidR="00250B18" w:rsidRPr="004B186B" w:rsidTr="00381015">
        <w:trPr>
          <w:trHeight w:val="890"/>
        </w:trPr>
        <w:tc>
          <w:tcPr>
            <w:tcW w:w="2216" w:type="dxa"/>
            <w:tcBorders>
              <w:top w:val="nil"/>
              <w:left w:val="single" w:sz="4" w:space="0" w:color="auto"/>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Colbert Bowen, Head Animal Health Unit </w:t>
            </w:r>
          </w:p>
        </w:tc>
        <w:tc>
          <w:tcPr>
            <w:tcW w:w="363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International Conference on Avian Influenza </w:t>
            </w:r>
          </w:p>
        </w:tc>
        <w:tc>
          <w:tcPr>
            <w:tcW w:w="175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June 22-26, 2015</w:t>
            </w:r>
          </w:p>
        </w:tc>
        <w:tc>
          <w:tcPr>
            <w:tcW w:w="1765" w:type="dxa"/>
            <w:tcBorders>
              <w:top w:val="nil"/>
              <w:left w:val="nil"/>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Baltimore, Maryland, USA </w:t>
            </w:r>
          </w:p>
        </w:tc>
      </w:tr>
      <w:tr w:rsidR="00250B18" w:rsidRPr="004B186B" w:rsidTr="00381015">
        <w:trPr>
          <w:trHeight w:val="980"/>
        </w:trPr>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Randy Storm </w:t>
            </w:r>
          </w:p>
        </w:tc>
        <w:tc>
          <w:tcPr>
            <w:tcW w:w="3635" w:type="dxa"/>
            <w:tcBorders>
              <w:top w:val="single" w:sz="4" w:space="0" w:color="auto"/>
              <w:left w:val="single" w:sz="4" w:space="0" w:color="auto"/>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Antimicrobial used and Antimicrobial Resistance in Agriculture Training  </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July 13-24, 2015</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Columbus, Ohio  </w:t>
            </w:r>
          </w:p>
        </w:tc>
      </w:tr>
      <w:tr w:rsidR="00250B18" w:rsidRPr="004B186B" w:rsidTr="00381015">
        <w:trPr>
          <w:trHeight w:val="764"/>
        </w:trPr>
        <w:tc>
          <w:tcPr>
            <w:tcW w:w="2216"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Mr. Michael Welch</w:t>
            </w:r>
          </w:p>
        </w:tc>
        <w:tc>
          <w:tcPr>
            <w:tcW w:w="363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Guyana/Barbados 3</w:t>
            </w:r>
            <w:r w:rsidRPr="004B186B">
              <w:rPr>
                <w:rFonts w:asciiTheme="minorHAnsi" w:hAnsiTheme="minorHAnsi"/>
                <w:color w:val="000000"/>
                <w:sz w:val="22"/>
                <w:szCs w:val="22"/>
                <w:vertAlign w:val="superscript"/>
                <w:lang w:val="en-029" w:eastAsia="en-029"/>
              </w:rPr>
              <w:t>rd</w:t>
            </w:r>
            <w:r w:rsidRPr="004B186B">
              <w:rPr>
                <w:rFonts w:asciiTheme="minorHAnsi" w:hAnsiTheme="minorHAnsi"/>
                <w:color w:val="000000"/>
                <w:sz w:val="22"/>
                <w:szCs w:val="22"/>
                <w:lang w:val="en-029" w:eastAsia="en-029"/>
              </w:rPr>
              <w:t xml:space="preserve"> Joint Commission Meeting </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Barbados </w:t>
            </w:r>
          </w:p>
        </w:tc>
      </w:tr>
      <w:tr w:rsidR="00250B18" w:rsidRPr="004B186B" w:rsidTr="00381015">
        <w:trPr>
          <w:trHeight w:val="764"/>
        </w:trPr>
        <w:tc>
          <w:tcPr>
            <w:tcW w:w="2216"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Dr. Dane Hartley</w:t>
            </w:r>
          </w:p>
        </w:tc>
        <w:tc>
          <w:tcPr>
            <w:tcW w:w="363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Inter- American Meeting on Agricultural Health</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September 2-3, 2015</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Brazil</w:t>
            </w:r>
          </w:p>
        </w:tc>
      </w:tr>
      <w:tr w:rsidR="00250B18" w:rsidRPr="004B186B" w:rsidTr="00381015">
        <w:trPr>
          <w:trHeight w:val="440"/>
        </w:trPr>
        <w:tc>
          <w:tcPr>
            <w:tcW w:w="2216"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Mr. Michael Welch</w:t>
            </w:r>
          </w:p>
        </w:tc>
        <w:tc>
          <w:tcPr>
            <w:tcW w:w="363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Breeding Stock Selection </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November </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Suriname </w:t>
            </w:r>
          </w:p>
        </w:tc>
      </w:tr>
      <w:tr w:rsidR="00250B18" w:rsidRPr="004B186B" w:rsidTr="00381015">
        <w:trPr>
          <w:trHeight w:val="440"/>
        </w:trPr>
        <w:tc>
          <w:tcPr>
            <w:tcW w:w="2216"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Dr. </w:t>
            </w:r>
            <w:proofErr w:type="spellStart"/>
            <w:r w:rsidRPr="004B186B">
              <w:rPr>
                <w:rFonts w:asciiTheme="minorHAnsi" w:hAnsiTheme="minorHAnsi"/>
                <w:color w:val="000000"/>
                <w:sz w:val="22"/>
                <w:szCs w:val="22"/>
                <w:lang w:val="en-029" w:eastAsia="en-029"/>
              </w:rPr>
              <w:t>Doreon</w:t>
            </w:r>
            <w:proofErr w:type="spellEnd"/>
            <w:r w:rsidRPr="004B186B">
              <w:rPr>
                <w:rFonts w:asciiTheme="minorHAnsi" w:hAnsiTheme="minorHAnsi"/>
                <w:color w:val="000000"/>
                <w:sz w:val="22"/>
                <w:szCs w:val="22"/>
                <w:lang w:val="en-029" w:eastAsia="en-029"/>
              </w:rPr>
              <w:t xml:space="preserve"> Wilson </w:t>
            </w:r>
          </w:p>
        </w:tc>
        <w:tc>
          <w:tcPr>
            <w:tcW w:w="363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G.I.S Training for Animal Health Systems</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November 9-12 2015</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Belize </w:t>
            </w:r>
          </w:p>
        </w:tc>
      </w:tr>
      <w:tr w:rsidR="00250B18" w:rsidRPr="004B186B" w:rsidTr="00381015">
        <w:trPr>
          <w:trHeight w:val="440"/>
        </w:trPr>
        <w:tc>
          <w:tcPr>
            <w:tcW w:w="2216"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 xml:space="preserve">Ms. </w:t>
            </w:r>
            <w:proofErr w:type="spellStart"/>
            <w:r w:rsidRPr="004B186B">
              <w:rPr>
                <w:rFonts w:asciiTheme="minorHAnsi" w:hAnsiTheme="minorHAnsi"/>
                <w:color w:val="000000"/>
                <w:sz w:val="22"/>
                <w:szCs w:val="22"/>
                <w:lang w:val="en-029" w:eastAsia="en-029"/>
              </w:rPr>
              <w:t>Nalissa</w:t>
            </w:r>
            <w:proofErr w:type="spellEnd"/>
            <w:r w:rsidRPr="004B186B">
              <w:rPr>
                <w:rFonts w:asciiTheme="minorHAnsi" w:hAnsiTheme="minorHAnsi"/>
                <w:color w:val="000000"/>
                <w:sz w:val="22"/>
                <w:szCs w:val="22"/>
                <w:lang w:val="en-029" w:eastAsia="en-029"/>
              </w:rPr>
              <w:t xml:space="preserve"> </w:t>
            </w:r>
            <w:proofErr w:type="spellStart"/>
            <w:r w:rsidRPr="004B186B">
              <w:rPr>
                <w:rFonts w:asciiTheme="minorHAnsi" w:hAnsiTheme="minorHAnsi"/>
                <w:color w:val="000000"/>
                <w:sz w:val="22"/>
                <w:szCs w:val="22"/>
                <w:lang w:val="en-029" w:eastAsia="en-029"/>
              </w:rPr>
              <w:t>Sewnauth</w:t>
            </w:r>
            <w:proofErr w:type="spellEnd"/>
          </w:p>
        </w:tc>
        <w:tc>
          <w:tcPr>
            <w:tcW w:w="363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rPr>
            </w:pPr>
            <w:r w:rsidRPr="004B186B">
              <w:rPr>
                <w:rFonts w:asciiTheme="minorHAnsi" w:hAnsiTheme="minorHAnsi"/>
                <w:sz w:val="22"/>
                <w:szCs w:val="22"/>
              </w:rPr>
              <w:t xml:space="preserve">Antimicrobial Use and Antimicrobial Resistance in Agriculture </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December 7-18, 2015</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250B18" w:rsidRPr="004B186B" w:rsidRDefault="00250B18" w:rsidP="00381015">
            <w:pPr>
              <w:rPr>
                <w:rFonts w:asciiTheme="minorHAnsi" w:hAnsiTheme="minorHAnsi"/>
                <w:color w:val="000000"/>
                <w:lang w:val="en-029" w:eastAsia="en-029"/>
              </w:rPr>
            </w:pPr>
            <w:r w:rsidRPr="004B186B">
              <w:rPr>
                <w:rFonts w:asciiTheme="minorHAnsi" w:hAnsiTheme="minorHAnsi"/>
                <w:color w:val="000000"/>
                <w:sz w:val="22"/>
                <w:szCs w:val="22"/>
                <w:lang w:val="en-029" w:eastAsia="en-029"/>
              </w:rPr>
              <w:t>Ohio, USA</w:t>
            </w:r>
          </w:p>
        </w:tc>
      </w:tr>
    </w:tbl>
    <w:p w:rsidR="00250B18" w:rsidRPr="004B186B" w:rsidRDefault="00250B18" w:rsidP="00250B18">
      <w:pPr>
        <w:rPr>
          <w:rFonts w:asciiTheme="minorHAnsi" w:hAnsiTheme="minorHAnsi"/>
          <w:sz w:val="22"/>
          <w:szCs w:val="22"/>
        </w:rPr>
      </w:pPr>
    </w:p>
    <w:p w:rsidR="002B0D24" w:rsidRDefault="002B0D24" w:rsidP="002B0D24">
      <w:pPr>
        <w:tabs>
          <w:tab w:val="left" w:pos="2280"/>
        </w:tabs>
        <w:rPr>
          <w:rFonts w:asciiTheme="minorHAnsi" w:hAnsiTheme="minorHAnsi"/>
          <w:sz w:val="22"/>
          <w:szCs w:val="22"/>
        </w:rPr>
      </w:pPr>
    </w:p>
    <w:p w:rsidR="002B0D24" w:rsidRDefault="002B0D24" w:rsidP="002B0D24">
      <w:pPr>
        <w:tabs>
          <w:tab w:val="left" w:pos="2280"/>
        </w:tabs>
        <w:rPr>
          <w:rFonts w:asciiTheme="minorHAnsi" w:hAnsiTheme="minorHAnsi"/>
          <w:sz w:val="22"/>
          <w:szCs w:val="22"/>
        </w:rPr>
      </w:pPr>
    </w:p>
    <w:p w:rsidR="001874E9" w:rsidRPr="002B0D24" w:rsidRDefault="001874E9" w:rsidP="002B0D24">
      <w:pPr>
        <w:tabs>
          <w:tab w:val="left" w:pos="2280"/>
        </w:tabs>
        <w:rPr>
          <w:rFonts w:asciiTheme="minorHAnsi" w:hAnsiTheme="minorHAnsi"/>
          <w:sz w:val="22"/>
          <w:szCs w:val="22"/>
        </w:rPr>
      </w:pPr>
      <w:r w:rsidRPr="004B186B">
        <w:rPr>
          <w:rFonts w:asciiTheme="minorHAnsi" w:hAnsiTheme="minorHAnsi"/>
          <w:b/>
          <w:sz w:val="22"/>
          <w:szCs w:val="22"/>
        </w:rPr>
        <w:t>GLDA’s ATTENDANCE TO MEETINGS/ WORKSHOPS/ SEMINARS/ ETC- Local</w:t>
      </w:r>
    </w:p>
    <w:p w:rsidR="001874E9" w:rsidRPr="004B186B" w:rsidRDefault="001874E9" w:rsidP="001874E9">
      <w:pPr>
        <w:pStyle w:val="ListParagraph"/>
        <w:numPr>
          <w:ilvl w:val="0"/>
          <w:numId w:val="20"/>
        </w:numPr>
        <w:spacing w:after="200" w:line="276" w:lineRule="auto"/>
        <w:jc w:val="left"/>
        <w:rPr>
          <w:rFonts w:asciiTheme="minorHAnsi" w:eastAsiaTheme="minorEastAsia" w:hAnsiTheme="minorHAnsi"/>
        </w:rPr>
      </w:pPr>
      <w:r w:rsidRPr="004B186B">
        <w:rPr>
          <w:rFonts w:asciiTheme="minorHAnsi" w:eastAsiaTheme="minorEastAsia" w:hAnsiTheme="minorHAnsi"/>
        </w:rPr>
        <w:t xml:space="preserve">A five weeks Web Design Training- Global Technology in collaboration with Ministry of Agriculture, ministry of Agriculture Boardroom, commencing January 2015. Dr. </w:t>
      </w:r>
      <w:proofErr w:type="spellStart"/>
      <w:r w:rsidRPr="004B186B">
        <w:rPr>
          <w:rFonts w:asciiTheme="minorHAnsi" w:eastAsiaTheme="minorEastAsia" w:hAnsiTheme="minorHAnsi"/>
        </w:rPr>
        <w:t>Doreon</w:t>
      </w:r>
      <w:proofErr w:type="spellEnd"/>
      <w:r w:rsidRPr="004B186B">
        <w:rPr>
          <w:rFonts w:asciiTheme="minorHAnsi" w:eastAsiaTheme="minorEastAsia" w:hAnsiTheme="minorHAnsi"/>
        </w:rPr>
        <w:t xml:space="preserve"> Wilson was nominated to participate.</w:t>
      </w:r>
    </w:p>
    <w:p w:rsidR="001874E9" w:rsidRPr="004B186B" w:rsidRDefault="001874E9" w:rsidP="001874E9">
      <w:pPr>
        <w:pStyle w:val="ListParagraph"/>
        <w:numPr>
          <w:ilvl w:val="0"/>
          <w:numId w:val="20"/>
        </w:numPr>
        <w:spacing w:after="200" w:line="276" w:lineRule="auto"/>
        <w:jc w:val="left"/>
        <w:rPr>
          <w:rFonts w:asciiTheme="minorHAnsi" w:eastAsiaTheme="minorEastAsia" w:hAnsiTheme="minorHAnsi"/>
        </w:rPr>
      </w:pPr>
      <w:r w:rsidRPr="004B186B">
        <w:rPr>
          <w:rFonts w:asciiTheme="minorHAnsi" w:eastAsiaTheme="minorEastAsia" w:hAnsiTheme="minorHAnsi"/>
        </w:rPr>
        <w:t xml:space="preserve">Food Handlers’ Certificate Training Activities- IICA in collaboration with READ and the Food and Drug Analyst Department- Essequibo Coast, January 26-31, 2015. Ms. Roxanne </w:t>
      </w:r>
      <w:proofErr w:type="spellStart"/>
      <w:r w:rsidRPr="004B186B">
        <w:rPr>
          <w:rFonts w:asciiTheme="minorHAnsi" w:eastAsiaTheme="minorEastAsia" w:hAnsiTheme="minorHAnsi"/>
        </w:rPr>
        <w:t>Langevine</w:t>
      </w:r>
      <w:proofErr w:type="spellEnd"/>
      <w:r w:rsidRPr="004B186B">
        <w:rPr>
          <w:rFonts w:asciiTheme="minorHAnsi" w:eastAsiaTheme="minorEastAsia" w:hAnsiTheme="minorHAnsi"/>
        </w:rPr>
        <w:t xml:space="preserve"> attended.</w:t>
      </w:r>
    </w:p>
    <w:p w:rsidR="001874E9" w:rsidRPr="004B186B" w:rsidRDefault="001874E9" w:rsidP="001874E9">
      <w:pPr>
        <w:pStyle w:val="ListParagraph"/>
        <w:numPr>
          <w:ilvl w:val="0"/>
          <w:numId w:val="20"/>
        </w:numPr>
        <w:spacing w:after="200" w:line="276" w:lineRule="auto"/>
        <w:jc w:val="left"/>
        <w:rPr>
          <w:rFonts w:asciiTheme="minorHAnsi" w:eastAsiaTheme="minorEastAsia" w:hAnsiTheme="minorHAnsi"/>
        </w:rPr>
      </w:pPr>
      <w:r w:rsidRPr="004B186B">
        <w:rPr>
          <w:rFonts w:asciiTheme="minorHAnsi" w:eastAsiaTheme="minorEastAsia" w:hAnsiTheme="minorHAnsi"/>
        </w:rPr>
        <w:t>Extension Meeting- Ministry of Agriculture, Ministry of Agriculture Main Boardroom, January 23, 2015. Dr. R. Overton and Ms. C Bascom represented GLDA.</w:t>
      </w:r>
    </w:p>
    <w:p w:rsidR="001874E9" w:rsidRPr="004B186B" w:rsidRDefault="001874E9" w:rsidP="001874E9">
      <w:pPr>
        <w:pStyle w:val="ListParagraph"/>
        <w:numPr>
          <w:ilvl w:val="0"/>
          <w:numId w:val="20"/>
        </w:numPr>
        <w:spacing w:after="200" w:line="276" w:lineRule="auto"/>
        <w:rPr>
          <w:rFonts w:asciiTheme="minorHAnsi" w:hAnsiTheme="minorHAnsi"/>
        </w:rPr>
      </w:pPr>
      <w:r w:rsidRPr="004B186B">
        <w:rPr>
          <w:rFonts w:asciiTheme="minorHAnsi" w:hAnsiTheme="minorHAnsi"/>
        </w:rPr>
        <w:t>Food Handlers’ Certificate Training Activities in collaboration with IICA- Linden, February 3-4, 2015. Ms. A. Bourne and O. Tim attended.</w:t>
      </w:r>
    </w:p>
    <w:p w:rsidR="001874E9" w:rsidRPr="004B186B" w:rsidRDefault="001874E9" w:rsidP="001874E9">
      <w:pPr>
        <w:pStyle w:val="ListParagraph"/>
        <w:numPr>
          <w:ilvl w:val="0"/>
          <w:numId w:val="20"/>
        </w:numPr>
        <w:spacing w:after="200" w:line="276" w:lineRule="auto"/>
        <w:rPr>
          <w:rFonts w:asciiTheme="minorHAnsi" w:hAnsiTheme="minorHAnsi"/>
        </w:rPr>
      </w:pPr>
      <w:r w:rsidRPr="004B186B">
        <w:rPr>
          <w:rFonts w:asciiTheme="minorHAnsi" w:hAnsiTheme="minorHAnsi"/>
        </w:rPr>
        <w:t>Presentation of a Draft Drought Early Warning System- Alignment of Guyana’s National Action Plan to Combat Land Degradation- Guyana Lands and Surveys Commission, February 5, 2015- GLSC Training Room. Mr. M. Welch attended.</w:t>
      </w:r>
    </w:p>
    <w:p w:rsidR="001874E9" w:rsidRPr="004B186B" w:rsidRDefault="001874E9" w:rsidP="001874E9">
      <w:pPr>
        <w:pStyle w:val="ListParagraph"/>
        <w:numPr>
          <w:ilvl w:val="0"/>
          <w:numId w:val="20"/>
        </w:numPr>
        <w:spacing w:after="200" w:line="276" w:lineRule="auto"/>
        <w:rPr>
          <w:rFonts w:asciiTheme="minorHAnsi" w:hAnsiTheme="minorHAnsi"/>
        </w:rPr>
      </w:pPr>
      <w:r w:rsidRPr="004B186B">
        <w:rPr>
          <w:rFonts w:asciiTheme="minorHAnsi" w:hAnsiTheme="minorHAnsi"/>
        </w:rPr>
        <w:lastRenderedPageBreak/>
        <w:t>National Committee on Conformity Assessment- Guyana National Bureau of Standards- February 12, 2015- Training Room of GNBS. Dr. D. Hartley participated.</w:t>
      </w:r>
    </w:p>
    <w:p w:rsidR="001874E9" w:rsidRPr="004B186B" w:rsidRDefault="001874E9" w:rsidP="001874E9">
      <w:pPr>
        <w:pStyle w:val="ListParagraph"/>
        <w:numPr>
          <w:ilvl w:val="0"/>
          <w:numId w:val="20"/>
        </w:numPr>
        <w:spacing w:after="200" w:line="276" w:lineRule="auto"/>
        <w:rPr>
          <w:rFonts w:asciiTheme="minorHAnsi" w:hAnsiTheme="minorHAnsi"/>
        </w:rPr>
      </w:pPr>
      <w:r w:rsidRPr="004B186B">
        <w:rPr>
          <w:rFonts w:asciiTheme="minorHAnsi" w:hAnsiTheme="minorHAnsi"/>
        </w:rPr>
        <w:t xml:space="preserve">Launching of the New Variety GRDB 14 and Maria’s Delight Aromatic Rice- GRDB, February 11, 2015- Guyana International Conference Centre. Drs. D. </w:t>
      </w:r>
      <w:proofErr w:type="spellStart"/>
      <w:r w:rsidRPr="004B186B">
        <w:rPr>
          <w:rFonts w:asciiTheme="minorHAnsi" w:hAnsiTheme="minorHAnsi"/>
        </w:rPr>
        <w:t>Permaul</w:t>
      </w:r>
      <w:proofErr w:type="spellEnd"/>
      <w:r w:rsidRPr="004B186B">
        <w:rPr>
          <w:rFonts w:asciiTheme="minorHAnsi" w:hAnsiTheme="minorHAnsi"/>
        </w:rPr>
        <w:t xml:space="preserve"> and D. </w:t>
      </w:r>
      <w:proofErr w:type="spellStart"/>
      <w:r w:rsidRPr="004B186B">
        <w:rPr>
          <w:rFonts w:asciiTheme="minorHAnsi" w:hAnsiTheme="minorHAnsi"/>
        </w:rPr>
        <w:t>Walrond</w:t>
      </w:r>
      <w:proofErr w:type="spellEnd"/>
      <w:r w:rsidRPr="004B186B">
        <w:rPr>
          <w:rFonts w:asciiTheme="minorHAnsi" w:hAnsiTheme="minorHAnsi"/>
        </w:rPr>
        <w:t xml:space="preserve"> attended.</w:t>
      </w:r>
    </w:p>
    <w:p w:rsidR="001874E9" w:rsidRPr="004B186B" w:rsidRDefault="001874E9" w:rsidP="001874E9">
      <w:pPr>
        <w:pStyle w:val="ListParagraph"/>
        <w:numPr>
          <w:ilvl w:val="0"/>
          <w:numId w:val="20"/>
        </w:numPr>
        <w:spacing w:after="200" w:line="276" w:lineRule="auto"/>
        <w:rPr>
          <w:rFonts w:asciiTheme="minorHAnsi" w:hAnsiTheme="minorHAnsi"/>
        </w:rPr>
      </w:pPr>
      <w:r w:rsidRPr="004B186B">
        <w:rPr>
          <w:rFonts w:asciiTheme="minorHAnsi" w:hAnsiTheme="minorHAnsi"/>
        </w:rPr>
        <w:t xml:space="preserve">National Codex Committee in collaboration with IICA- GLDA’s Boardroom, February 20, 2015. Drs. D. </w:t>
      </w:r>
      <w:proofErr w:type="spellStart"/>
      <w:r w:rsidRPr="004B186B">
        <w:rPr>
          <w:rFonts w:asciiTheme="minorHAnsi" w:hAnsiTheme="minorHAnsi"/>
        </w:rPr>
        <w:t>Permaul</w:t>
      </w:r>
      <w:proofErr w:type="spellEnd"/>
      <w:r w:rsidRPr="004B186B">
        <w:rPr>
          <w:rFonts w:asciiTheme="minorHAnsi" w:hAnsiTheme="minorHAnsi"/>
        </w:rPr>
        <w:t xml:space="preserve"> and D. Hartley participated.</w:t>
      </w:r>
    </w:p>
    <w:p w:rsidR="001874E9" w:rsidRPr="004B186B" w:rsidRDefault="001874E9" w:rsidP="001874E9">
      <w:pPr>
        <w:pStyle w:val="ListParagraph"/>
        <w:numPr>
          <w:ilvl w:val="0"/>
          <w:numId w:val="20"/>
        </w:numPr>
        <w:tabs>
          <w:tab w:val="left" w:pos="960"/>
        </w:tabs>
        <w:spacing w:after="200" w:line="276" w:lineRule="auto"/>
        <w:rPr>
          <w:rFonts w:asciiTheme="minorHAnsi" w:hAnsiTheme="minorHAnsi"/>
        </w:rPr>
      </w:pPr>
      <w:r w:rsidRPr="004B186B">
        <w:rPr>
          <w:rFonts w:asciiTheme="minorHAnsi" w:hAnsiTheme="minorHAnsi"/>
        </w:rPr>
        <w:t xml:space="preserve">Provision of Technical Support ADF-GRIF Project- Poultry Rearing- Ministry of Amerindian Affairs- </w:t>
      </w:r>
      <w:proofErr w:type="spellStart"/>
      <w:r w:rsidRPr="004B186B">
        <w:rPr>
          <w:rFonts w:asciiTheme="minorHAnsi" w:hAnsiTheme="minorHAnsi"/>
        </w:rPr>
        <w:t>Moruca</w:t>
      </w:r>
      <w:proofErr w:type="spellEnd"/>
      <w:r w:rsidRPr="004B186B">
        <w:rPr>
          <w:rFonts w:asciiTheme="minorHAnsi" w:hAnsiTheme="minorHAnsi"/>
        </w:rPr>
        <w:t xml:space="preserve"> Region 1- March 16-23, 2015. Mr. H. </w:t>
      </w:r>
      <w:proofErr w:type="spellStart"/>
      <w:r w:rsidRPr="004B186B">
        <w:rPr>
          <w:rFonts w:asciiTheme="minorHAnsi" w:hAnsiTheme="minorHAnsi"/>
        </w:rPr>
        <w:t>Bhagwandin</w:t>
      </w:r>
      <w:proofErr w:type="spellEnd"/>
      <w:r w:rsidRPr="004B186B">
        <w:rPr>
          <w:rFonts w:asciiTheme="minorHAnsi" w:hAnsiTheme="minorHAnsi"/>
        </w:rPr>
        <w:t xml:space="preserve"> participated.</w:t>
      </w:r>
    </w:p>
    <w:p w:rsidR="001874E9" w:rsidRPr="004B186B" w:rsidRDefault="001874E9" w:rsidP="001874E9">
      <w:pPr>
        <w:pStyle w:val="ListParagraph"/>
        <w:numPr>
          <w:ilvl w:val="0"/>
          <w:numId w:val="20"/>
        </w:numPr>
        <w:tabs>
          <w:tab w:val="left" w:pos="960"/>
        </w:tabs>
        <w:spacing w:after="200" w:line="276" w:lineRule="auto"/>
        <w:rPr>
          <w:rFonts w:asciiTheme="minorHAnsi" w:hAnsiTheme="minorHAnsi"/>
        </w:rPr>
      </w:pPr>
      <w:r w:rsidRPr="004B186B">
        <w:rPr>
          <w:rFonts w:asciiTheme="minorHAnsi" w:hAnsiTheme="minorHAnsi"/>
        </w:rPr>
        <w:t>Biennial Work Programme 201-2015 &amp; 2016-2017- PAHO/WHO in collaboration with Ministry of Health- Grand Coastal Hotel- March 11-12, 2015. Dr. C. Bowen attended.</w:t>
      </w:r>
    </w:p>
    <w:p w:rsidR="001874E9" w:rsidRPr="004B186B" w:rsidRDefault="001874E9" w:rsidP="001874E9">
      <w:pPr>
        <w:pStyle w:val="ListParagraph"/>
        <w:numPr>
          <w:ilvl w:val="0"/>
          <w:numId w:val="20"/>
        </w:numPr>
        <w:tabs>
          <w:tab w:val="left" w:pos="960"/>
        </w:tabs>
        <w:spacing w:after="200" w:line="276" w:lineRule="auto"/>
        <w:rPr>
          <w:rFonts w:asciiTheme="minorHAnsi" w:hAnsiTheme="minorHAnsi"/>
        </w:rPr>
      </w:pPr>
      <w:r w:rsidRPr="004B186B">
        <w:rPr>
          <w:rFonts w:asciiTheme="minorHAnsi" w:hAnsiTheme="minorHAnsi"/>
        </w:rPr>
        <w:t xml:space="preserve">Preparation for World Health Day Meetings- PAHO/WHO. Ms. M. </w:t>
      </w:r>
      <w:proofErr w:type="spellStart"/>
      <w:r w:rsidRPr="004B186B">
        <w:rPr>
          <w:rFonts w:asciiTheme="minorHAnsi" w:hAnsiTheme="minorHAnsi"/>
        </w:rPr>
        <w:t>Ifill</w:t>
      </w:r>
      <w:proofErr w:type="spellEnd"/>
      <w:r w:rsidRPr="004B186B">
        <w:rPr>
          <w:rFonts w:asciiTheme="minorHAnsi" w:hAnsiTheme="minorHAnsi"/>
        </w:rPr>
        <w:t xml:space="preserve"> was the focal point representative.</w:t>
      </w:r>
    </w:p>
    <w:p w:rsidR="001874E9" w:rsidRPr="004B186B" w:rsidRDefault="001874E9" w:rsidP="001874E9">
      <w:pPr>
        <w:pStyle w:val="ListParagraph"/>
        <w:numPr>
          <w:ilvl w:val="0"/>
          <w:numId w:val="20"/>
        </w:numPr>
        <w:tabs>
          <w:tab w:val="left" w:pos="960"/>
        </w:tabs>
        <w:spacing w:after="200" w:line="276" w:lineRule="auto"/>
        <w:rPr>
          <w:rFonts w:asciiTheme="minorHAnsi" w:hAnsiTheme="minorHAnsi"/>
        </w:rPr>
      </w:pPr>
      <w:r w:rsidRPr="004B186B">
        <w:rPr>
          <w:rFonts w:asciiTheme="minorHAnsi" w:hAnsiTheme="minorHAnsi"/>
        </w:rPr>
        <w:t xml:space="preserve">Seminar on Development of Science, Technology and Innovation (STI) Indicators- Guyana- UNESCO in collaboration with Ministry of Education and Office of the President- Grand Coastal Hotel-March 30- April 1, 2015. Dr. P. </w:t>
      </w:r>
      <w:proofErr w:type="spellStart"/>
      <w:r w:rsidRPr="004B186B">
        <w:rPr>
          <w:rFonts w:asciiTheme="minorHAnsi" w:hAnsiTheme="minorHAnsi"/>
        </w:rPr>
        <w:t>Tihul</w:t>
      </w:r>
      <w:proofErr w:type="spellEnd"/>
      <w:r w:rsidRPr="004B186B">
        <w:rPr>
          <w:rFonts w:asciiTheme="minorHAnsi" w:hAnsiTheme="minorHAnsi"/>
        </w:rPr>
        <w:t xml:space="preserve"> attended.</w:t>
      </w:r>
    </w:p>
    <w:p w:rsidR="001874E9" w:rsidRPr="004B186B" w:rsidRDefault="001874E9" w:rsidP="001874E9">
      <w:pPr>
        <w:pStyle w:val="ListParagraph"/>
        <w:numPr>
          <w:ilvl w:val="0"/>
          <w:numId w:val="20"/>
        </w:numPr>
        <w:tabs>
          <w:tab w:val="left" w:pos="960"/>
        </w:tabs>
        <w:spacing w:after="200" w:line="276" w:lineRule="auto"/>
        <w:rPr>
          <w:rFonts w:asciiTheme="minorHAnsi" w:hAnsiTheme="minorHAnsi"/>
        </w:rPr>
      </w:pPr>
      <w:r w:rsidRPr="004B186B">
        <w:rPr>
          <w:rFonts w:asciiTheme="minorHAnsi" w:hAnsiTheme="minorHAnsi"/>
        </w:rPr>
        <w:t xml:space="preserve">National Codex Committee Meeting- GNBS- Sophia Exhibition Complex- March 17, 2015. Ms. N. </w:t>
      </w:r>
      <w:proofErr w:type="spellStart"/>
      <w:r w:rsidRPr="004B186B">
        <w:rPr>
          <w:rFonts w:asciiTheme="minorHAnsi" w:hAnsiTheme="minorHAnsi"/>
        </w:rPr>
        <w:t>Sewnauth</w:t>
      </w:r>
      <w:proofErr w:type="spellEnd"/>
      <w:r w:rsidRPr="004B186B">
        <w:rPr>
          <w:rFonts w:asciiTheme="minorHAnsi" w:hAnsiTheme="minorHAnsi"/>
        </w:rPr>
        <w:t xml:space="preserve"> represented GLDA.</w:t>
      </w:r>
    </w:p>
    <w:p w:rsidR="001874E9" w:rsidRPr="004B186B" w:rsidRDefault="001874E9" w:rsidP="001874E9">
      <w:pPr>
        <w:pStyle w:val="ListParagraph"/>
        <w:numPr>
          <w:ilvl w:val="0"/>
          <w:numId w:val="20"/>
        </w:numPr>
        <w:tabs>
          <w:tab w:val="left" w:pos="960"/>
        </w:tabs>
        <w:spacing w:after="200" w:line="276" w:lineRule="auto"/>
        <w:rPr>
          <w:rFonts w:asciiTheme="minorHAnsi" w:hAnsiTheme="minorHAnsi"/>
        </w:rPr>
      </w:pPr>
      <w:r w:rsidRPr="004B186B">
        <w:rPr>
          <w:rFonts w:asciiTheme="minorHAnsi" w:hAnsiTheme="minorHAnsi"/>
        </w:rPr>
        <w:t>Senior staff of GLDA held meetings with the Leather Craft Association of Guyana to discuss the improvement and advancement of the industry- March 3 &amp; 25, 2015- GLDA’s Boardroom.</w:t>
      </w:r>
    </w:p>
    <w:p w:rsidR="001874E9" w:rsidRPr="004B186B" w:rsidRDefault="001874E9" w:rsidP="001874E9">
      <w:pPr>
        <w:pStyle w:val="ListParagraph"/>
        <w:numPr>
          <w:ilvl w:val="0"/>
          <w:numId w:val="20"/>
        </w:numPr>
        <w:tabs>
          <w:tab w:val="left" w:pos="1290"/>
        </w:tabs>
        <w:spacing w:after="200" w:line="276" w:lineRule="auto"/>
        <w:rPr>
          <w:rFonts w:asciiTheme="minorHAnsi" w:hAnsiTheme="minorHAnsi"/>
        </w:rPr>
      </w:pPr>
      <w:r w:rsidRPr="004B186B">
        <w:rPr>
          <w:rFonts w:asciiTheme="minorHAnsi" w:hAnsiTheme="minorHAnsi"/>
        </w:rPr>
        <w:t xml:space="preserve">First Meeting of the National Committee on Trade Facilitation- </w:t>
      </w:r>
      <w:proofErr w:type="gramStart"/>
      <w:r w:rsidRPr="004B186B">
        <w:rPr>
          <w:rFonts w:asciiTheme="minorHAnsi" w:hAnsiTheme="minorHAnsi"/>
        </w:rPr>
        <w:t>The</w:t>
      </w:r>
      <w:proofErr w:type="gramEnd"/>
      <w:r w:rsidRPr="004B186B">
        <w:rPr>
          <w:rFonts w:asciiTheme="minorHAnsi" w:hAnsiTheme="minorHAnsi"/>
        </w:rPr>
        <w:t xml:space="preserve"> World Trade </w:t>
      </w:r>
      <w:proofErr w:type="spellStart"/>
      <w:r w:rsidRPr="004B186B">
        <w:rPr>
          <w:rFonts w:asciiTheme="minorHAnsi" w:hAnsiTheme="minorHAnsi"/>
        </w:rPr>
        <w:t>Ogranisation</w:t>
      </w:r>
      <w:proofErr w:type="spellEnd"/>
      <w:r w:rsidRPr="004B186B">
        <w:rPr>
          <w:rFonts w:asciiTheme="minorHAnsi" w:hAnsiTheme="minorHAnsi"/>
        </w:rPr>
        <w:t xml:space="preserve"> in collaboration with Guyana Revenue Authority- GRA Training Room- April 9, 2015. Ms. M. </w:t>
      </w:r>
      <w:proofErr w:type="spellStart"/>
      <w:r w:rsidRPr="004B186B">
        <w:rPr>
          <w:rFonts w:asciiTheme="minorHAnsi" w:hAnsiTheme="minorHAnsi"/>
        </w:rPr>
        <w:t>Ifill</w:t>
      </w:r>
      <w:proofErr w:type="spellEnd"/>
      <w:r w:rsidRPr="004B186B">
        <w:rPr>
          <w:rFonts w:asciiTheme="minorHAnsi" w:hAnsiTheme="minorHAnsi"/>
        </w:rPr>
        <w:t xml:space="preserve"> participated.</w:t>
      </w:r>
    </w:p>
    <w:p w:rsidR="001874E9" w:rsidRPr="004B186B" w:rsidRDefault="001874E9" w:rsidP="001874E9">
      <w:pPr>
        <w:pStyle w:val="ListParagraph"/>
        <w:numPr>
          <w:ilvl w:val="0"/>
          <w:numId w:val="20"/>
        </w:numPr>
        <w:tabs>
          <w:tab w:val="left" w:pos="1290"/>
        </w:tabs>
        <w:spacing w:after="200" w:line="276" w:lineRule="auto"/>
        <w:rPr>
          <w:rFonts w:asciiTheme="minorHAnsi" w:hAnsiTheme="minorHAnsi"/>
        </w:rPr>
      </w:pPr>
      <w:r w:rsidRPr="004B186B">
        <w:rPr>
          <w:rFonts w:asciiTheme="minorHAnsi" w:hAnsiTheme="minorHAnsi"/>
        </w:rPr>
        <w:t xml:space="preserve">Provision of Technical Support in Poultry Rearing- ADF-GRIF Project, Ministry of Amerindian Affairs- </w:t>
      </w:r>
      <w:proofErr w:type="spellStart"/>
      <w:r w:rsidRPr="004B186B">
        <w:rPr>
          <w:rFonts w:asciiTheme="minorHAnsi" w:hAnsiTheme="minorHAnsi"/>
        </w:rPr>
        <w:t>Moruca</w:t>
      </w:r>
      <w:proofErr w:type="spellEnd"/>
      <w:r w:rsidRPr="004B186B">
        <w:rPr>
          <w:rFonts w:asciiTheme="minorHAnsi" w:hAnsiTheme="minorHAnsi"/>
        </w:rPr>
        <w:t>, Region 1. Ms. C. Bascom participated.</w:t>
      </w:r>
    </w:p>
    <w:p w:rsidR="001874E9" w:rsidRPr="004B186B" w:rsidRDefault="001874E9" w:rsidP="001874E9">
      <w:pPr>
        <w:pStyle w:val="ListParagraph"/>
        <w:numPr>
          <w:ilvl w:val="0"/>
          <w:numId w:val="20"/>
        </w:numPr>
        <w:tabs>
          <w:tab w:val="left" w:pos="1290"/>
        </w:tabs>
        <w:spacing w:after="200" w:line="276" w:lineRule="auto"/>
        <w:rPr>
          <w:rFonts w:asciiTheme="minorHAnsi" w:hAnsiTheme="minorHAnsi"/>
        </w:rPr>
      </w:pPr>
      <w:r w:rsidRPr="004B186B">
        <w:rPr>
          <w:rFonts w:asciiTheme="minorHAnsi" w:hAnsiTheme="minorHAnsi"/>
        </w:rPr>
        <w:t xml:space="preserve">Awareness Session – Promoting the Accreditation of Inspection and Certification Bodies in Guyana to boost Competitiveness and Consumer Protection- Guyana National Bureau of Standards- Training Room, GNBS- April 17, 2015. Ms. N. </w:t>
      </w:r>
      <w:proofErr w:type="spellStart"/>
      <w:r w:rsidRPr="004B186B">
        <w:rPr>
          <w:rFonts w:asciiTheme="minorHAnsi" w:hAnsiTheme="minorHAnsi"/>
        </w:rPr>
        <w:t>Sewnauth</w:t>
      </w:r>
      <w:proofErr w:type="spellEnd"/>
      <w:r w:rsidRPr="004B186B">
        <w:rPr>
          <w:rFonts w:asciiTheme="minorHAnsi" w:hAnsiTheme="minorHAnsi"/>
        </w:rPr>
        <w:t xml:space="preserve"> represented GLDA.</w:t>
      </w:r>
    </w:p>
    <w:p w:rsidR="001874E9" w:rsidRPr="004B186B" w:rsidRDefault="001874E9" w:rsidP="001874E9">
      <w:pPr>
        <w:pStyle w:val="ListParagraph"/>
        <w:numPr>
          <w:ilvl w:val="0"/>
          <w:numId w:val="20"/>
        </w:numPr>
        <w:tabs>
          <w:tab w:val="left" w:pos="1290"/>
        </w:tabs>
        <w:spacing w:after="200" w:line="276" w:lineRule="auto"/>
        <w:rPr>
          <w:rFonts w:asciiTheme="minorHAnsi" w:hAnsiTheme="minorHAnsi"/>
        </w:rPr>
      </w:pPr>
      <w:r w:rsidRPr="004B186B">
        <w:rPr>
          <w:rFonts w:asciiTheme="minorHAnsi" w:hAnsiTheme="minorHAnsi"/>
        </w:rPr>
        <w:t xml:space="preserve">National Codex Committee Meeting- GNBS, April 9, 2015. Ms. N. </w:t>
      </w:r>
      <w:proofErr w:type="spellStart"/>
      <w:r w:rsidRPr="004B186B">
        <w:rPr>
          <w:rFonts w:asciiTheme="minorHAnsi" w:hAnsiTheme="minorHAnsi"/>
        </w:rPr>
        <w:t>Sewnauth</w:t>
      </w:r>
      <w:proofErr w:type="spellEnd"/>
      <w:r w:rsidRPr="004B186B">
        <w:rPr>
          <w:rFonts w:asciiTheme="minorHAnsi" w:hAnsiTheme="minorHAnsi"/>
        </w:rPr>
        <w:t xml:space="preserve"> attended.</w:t>
      </w:r>
    </w:p>
    <w:p w:rsidR="001874E9" w:rsidRPr="004B186B" w:rsidRDefault="001874E9" w:rsidP="001874E9">
      <w:pPr>
        <w:pStyle w:val="ListParagraph"/>
        <w:numPr>
          <w:ilvl w:val="0"/>
          <w:numId w:val="20"/>
        </w:numPr>
        <w:tabs>
          <w:tab w:val="left" w:pos="1290"/>
        </w:tabs>
        <w:spacing w:after="200" w:line="276" w:lineRule="auto"/>
        <w:rPr>
          <w:rFonts w:asciiTheme="minorHAnsi" w:hAnsiTheme="minorHAnsi"/>
        </w:rPr>
      </w:pPr>
      <w:r w:rsidRPr="004B186B">
        <w:rPr>
          <w:rFonts w:asciiTheme="minorHAnsi" w:hAnsiTheme="minorHAnsi"/>
        </w:rPr>
        <w:t xml:space="preserve">Climate Vulnerability, Risk and Resilience Workshop- Office of the Climate Change- Regency Suites, April 8-9, 2015. Ms. B. </w:t>
      </w:r>
      <w:proofErr w:type="spellStart"/>
      <w:r w:rsidRPr="004B186B">
        <w:rPr>
          <w:rFonts w:asciiTheme="minorHAnsi" w:hAnsiTheme="minorHAnsi"/>
        </w:rPr>
        <w:t>Rikiram</w:t>
      </w:r>
      <w:proofErr w:type="spellEnd"/>
      <w:r w:rsidRPr="004B186B">
        <w:rPr>
          <w:rFonts w:asciiTheme="minorHAnsi" w:hAnsiTheme="minorHAnsi"/>
        </w:rPr>
        <w:t xml:space="preserve"> participated.</w:t>
      </w:r>
    </w:p>
    <w:p w:rsidR="001874E9" w:rsidRPr="004B186B" w:rsidRDefault="001874E9" w:rsidP="001874E9">
      <w:pPr>
        <w:pStyle w:val="ListParagraph"/>
        <w:numPr>
          <w:ilvl w:val="0"/>
          <w:numId w:val="20"/>
        </w:numPr>
        <w:tabs>
          <w:tab w:val="left" w:pos="1290"/>
        </w:tabs>
        <w:spacing w:after="200" w:line="276" w:lineRule="auto"/>
        <w:rPr>
          <w:rFonts w:asciiTheme="minorHAnsi" w:hAnsiTheme="minorHAnsi"/>
        </w:rPr>
      </w:pPr>
      <w:r w:rsidRPr="004B186B">
        <w:rPr>
          <w:rFonts w:asciiTheme="minorHAnsi" w:hAnsiTheme="minorHAnsi"/>
        </w:rPr>
        <w:t xml:space="preserve">Consultation on Zoo Regulations – Guyana Wildlife Management Authority, Wildlife Division- Grand Coastal Hotel, April 9, 2015. Dr. T. </w:t>
      </w:r>
      <w:proofErr w:type="spellStart"/>
      <w:r w:rsidRPr="004B186B">
        <w:rPr>
          <w:rFonts w:asciiTheme="minorHAnsi" w:hAnsiTheme="minorHAnsi"/>
        </w:rPr>
        <w:t>Meghoo</w:t>
      </w:r>
      <w:proofErr w:type="spellEnd"/>
      <w:r w:rsidRPr="004B186B">
        <w:rPr>
          <w:rFonts w:asciiTheme="minorHAnsi" w:hAnsiTheme="minorHAnsi"/>
        </w:rPr>
        <w:t xml:space="preserve"> attended.</w:t>
      </w:r>
    </w:p>
    <w:p w:rsidR="001874E9" w:rsidRPr="004B186B" w:rsidRDefault="001874E9" w:rsidP="001874E9">
      <w:pPr>
        <w:pStyle w:val="ListParagraph"/>
        <w:numPr>
          <w:ilvl w:val="0"/>
          <w:numId w:val="20"/>
        </w:numPr>
        <w:spacing w:after="200" w:line="276" w:lineRule="auto"/>
        <w:rPr>
          <w:rFonts w:asciiTheme="minorHAnsi" w:hAnsiTheme="minorHAnsi"/>
        </w:rPr>
      </w:pPr>
      <w:r w:rsidRPr="004B186B">
        <w:rPr>
          <w:rFonts w:asciiTheme="minorHAnsi" w:hAnsiTheme="minorHAnsi"/>
        </w:rPr>
        <w:t xml:space="preserve">Management of Veterinary Pesticides in Guyana- Pesticide and Toxic Chemicals Control Board- PTCCB Boardroom, May 27, 2015. Dr. D. </w:t>
      </w:r>
      <w:proofErr w:type="spellStart"/>
      <w:r w:rsidRPr="004B186B">
        <w:rPr>
          <w:rFonts w:asciiTheme="minorHAnsi" w:hAnsiTheme="minorHAnsi"/>
        </w:rPr>
        <w:t>Permaul</w:t>
      </w:r>
      <w:proofErr w:type="spellEnd"/>
      <w:r w:rsidRPr="004B186B">
        <w:rPr>
          <w:rFonts w:asciiTheme="minorHAnsi" w:hAnsiTheme="minorHAnsi"/>
        </w:rPr>
        <w:t xml:space="preserve"> attended.</w:t>
      </w:r>
    </w:p>
    <w:p w:rsidR="001874E9" w:rsidRPr="004B186B" w:rsidRDefault="001874E9" w:rsidP="001874E9">
      <w:pPr>
        <w:pStyle w:val="ListParagraph"/>
        <w:numPr>
          <w:ilvl w:val="0"/>
          <w:numId w:val="20"/>
        </w:numPr>
        <w:spacing w:after="200" w:line="276" w:lineRule="auto"/>
        <w:rPr>
          <w:rFonts w:asciiTheme="minorHAnsi" w:hAnsiTheme="minorHAnsi"/>
        </w:rPr>
      </w:pPr>
      <w:r w:rsidRPr="004B186B">
        <w:rPr>
          <w:rFonts w:asciiTheme="minorHAnsi" w:hAnsiTheme="minorHAnsi"/>
        </w:rPr>
        <w:t xml:space="preserve">Meeting with IICA regarding APP Project Component 2, IICA’s Office, </w:t>
      </w:r>
      <w:proofErr w:type="gramStart"/>
      <w:r w:rsidRPr="004B186B">
        <w:rPr>
          <w:rFonts w:asciiTheme="minorHAnsi" w:hAnsiTheme="minorHAnsi"/>
        </w:rPr>
        <w:t>May</w:t>
      </w:r>
      <w:proofErr w:type="gramEnd"/>
      <w:r w:rsidRPr="004B186B">
        <w:rPr>
          <w:rFonts w:asciiTheme="minorHAnsi" w:hAnsiTheme="minorHAnsi"/>
        </w:rPr>
        <w:t xml:space="preserve"> 6, 2015. Dr. D. </w:t>
      </w:r>
      <w:proofErr w:type="spellStart"/>
      <w:r w:rsidRPr="004B186B">
        <w:rPr>
          <w:rFonts w:asciiTheme="minorHAnsi" w:hAnsiTheme="minorHAnsi"/>
        </w:rPr>
        <w:t>Permaul</w:t>
      </w:r>
      <w:proofErr w:type="spellEnd"/>
      <w:r w:rsidRPr="004B186B">
        <w:rPr>
          <w:rFonts w:asciiTheme="minorHAnsi" w:hAnsiTheme="minorHAnsi"/>
        </w:rPr>
        <w:t>, Dr. G. Peters, Mr. A. Hamid and Mr. S. Anthony attended.</w:t>
      </w:r>
    </w:p>
    <w:p w:rsidR="001874E9" w:rsidRPr="004B186B" w:rsidRDefault="001874E9" w:rsidP="001874E9">
      <w:pPr>
        <w:pStyle w:val="ListParagraph"/>
        <w:numPr>
          <w:ilvl w:val="0"/>
          <w:numId w:val="20"/>
        </w:numPr>
        <w:tabs>
          <w:tab w:val="left" w:pos="900"/>
        </w:tabs>
        <w:spacing w:after="200" w:line="276" w:lineRule="auto"/>
        <w:rPr>
          <w:rFonts w:asciiTheme="minorHAnsi" w:hAnsiTheme="minorHAnsi"/>
        </w:rPr>
      </w:pPr>
      <w:r w:rsidRPr="004B186B">
        <w:rPr>
          <w:rFonts w:asciiTheme="minorHAnsi" w:hAnsiTheme="minorHAnsi"/>
        </w:rPr>
        <w:t>National Committee on Conformity Assessment- GNBS Training Room, GNBS, June 11, 2015. Dr. D. Hartley attended.</w:t>
      </w:r>
    </w:p>
    <w:p w:rsidR="001874E9" w:rsidRPr="004B186B" w:rsidRDefault="001874E9" w:rsidP="001874E9">
      <w:pPr>
        <w:pStyle w:val="ListParagraph"/>
        <w:numPr>
          <w:ilvl w:val="0"/>
          <w:numId w:val="20"/>
        </w:numPr>
        <w:tabs>
          <w:tab w:val="left" w:pos="900"/>
        </w:tabs>
        <w:spacing w:after="200" w:line="276" w:lineRule="auto"/>
        <w:rPr>
          <w:rFonts w:asciiTheme="minorHAnsi" w:hAnsiTheme="minorHAnsi"/>
        </w:rPr>
      </w:pPr>
      <w:r w:rsidRPr="004B186B">
        <w:rPr>
          <w:rFonts w:asciiTheme="minorHAnsi" w:hAnsiTheme="minorHAnsi"/>
        </w:rPr>
        <w:t>Agriculture Policy Programme Workshop- APP in collaboration with IICA and CARDI- Trinidad, June 22-24, 2015. Mr. S. Anthony participated.</w:t>
      </w:r>
    </w:p>
    <w:p w:rsidR="001874E9" w:rsidRPr="004B186B" w:rsidRDefault="001874E9" w:rsidP="001874E9">
      <w:pPr>
        <w:pStyle w:val="ListParagraph"/>
        <w:numPr>
          <w:ilvl w:val="0"/>
          <w:numId w:val="20"/>
        </w:numPr>
        <w:tabs>
          <w:tab w:val="left" w:pos="900"/>
        </w:tabs>
        <w:spacing w:after="200" w:line="276" w:lineRule="auto"/>
        <w:rPr>
          <w:rFonts w:asciiTheme="minorHAnsi" w:hAnsiTheme="minorHAnsi"/>
        </w:rPr>
      </w:pPr>
      <w:r w:rsidRPr="004B186B">
        <w:rPr>
          <w:rFonts w:asciiTheme="minorHAnsi" w:hAnsiTheme="minorHAnsi"/>
        </w:rPr>
        <w:lastRenderedPageBreak/>
        <w:t xml:space="preserve">National Consultation to review Fisheries and aquaculture environmental monitoring programmes for supporting of SPS Standards- Ministry of Agriculture- Regency Suites Hotel, June 3, 2015. Dr. D. </w:t>
      </w:r>
      <w:proofErr w:type="spellStart"/>
      <w:r w:rsidRPr="004B186B">
        <w:rPr>
          <w:rFonts w:asciiTheme="minorHAnsi" w:hAnsiTheme="minorHAnsi"/>
        </w:rPr>
        <w:t>Permaul</w:t>
      </w:r>
      <w:proofErr w:type="spellEnd"/>
      <w:r w:rsidRPr="004B186B">
        <w:rPr>
          <w:rFonts w:asciiTheme="minorHAnsi" w:hAnsiTheme="minorHAnsi"/>
        </w:rPr>
        <w:t xml:space="preserve"> attended.</w:t>
      </w:r>
    </w:p>
    <w:p w:rsidR="001874E9" w:rsidRPr="004B186B" w:rsidRDefault="001874E9" w:rsidP="001874E9">
      <w:pPr>
        <w:pStyle w:val="ListParagraph"/>
        <w:numPr>
          <w:ilvl w:val="0"/>
          <w:numId w:val="20"/>
        </w:numPr>
        <w:tabs>
          <w:tab w:val="left" w:pos="900"/>
        </w:tabs>
        <w:spacing w:after="200" w:line="276" w:lineRule="auto"/>
        <w:rPr>
          <w:rFonts w:asciiTheme="minorHAnsi" w:hAnsiTheme="minorHAnsi"/>
        </w:rPr>
      </w:pPr>
      <w:r w:rsidRPr="004B186B">
        <w:rPr>
          <w:rFonts w:asciiTheme="minorHAnsi" w:hAnsiTheme="minorHAnsi"/>
        </w:rPr>
        <w:t xml:space="preserve">Meeting with GLDA/Ministry of Health and PAHO/WHO to discuss Disease Surveillance System- June 2, 2015 GLDA’s Boardroom. </w:t>
      </w:r>
      <w:proofErr w:type="spellStart"/>
      <w:r w:rsidRPr="004B186B">
        <w:rPr>
          <w:rFonts w:asciiTheme="minorHAnsi" w:hAnsiTheme="minorHAnsi"/>
        </w:rPr>
        <w:t>Dr.s</w:t>
      </w:r>
      <w:proofErr w:type="spellEnd"/>
      <w:r w:rsidRPr="004B186B">
        <w:rPr>
          <w:rFonts w:asciiTheme="minorHAnsi" w:hAnsiTheme="minorHAnsi"/>
        </w:rPr>
        <w:t xml:space="preserve"> </w:t>
      </w:r>
      <w:proofErr w:type="spellStart"/>
      <w:r w:rsidRPr="004B186B">
        <w:rPr>
          <w:rFonts w:asciiTheme="minorHAnsi" w:hAnsiTheme="minorHAnsi"/>
        </w:rPr>
        <w:t>Permaul</w:t>
      </w:r>
      <w:proofErr w:type="spellEnd"/>
      <w:r w:rsidRPr="004B186B">
        <w:rPr>
          <w:rFonts w:asciiTheme="minorHAnsi" w:hAnsiTheme="minorHAnsi"/>
        </w:rPr>
        <w:t xml:space="preserve">, </w:t>
      </w:r>
      <w:proofErr w:type="spellStart"/>
      <w:r w:rsidRPr="004B186B">
        <w:rPr>
          <w:rFonts w:asciiTheme="minorHAnsi" w:hAnsiTheme="minorHAnsi"/>
        </w:rPr>
        <w:t>Bonet</w:t>
      </w:r>
      <w:proofErr w:type="spellEnd"/>
      <w:r w:rsidRPr="004B186B">
        <w:rPr>
          <w:rFonts w:asciiTheme="minorHAnsi" w:hAnsiTheme="minorHAnsi"/>
        </w:rPr>
        <w:t xml:space="preserve"> and James participated.</w:t>
      </w:r>
    </w:p>
    <w:p w:rsidR="001874E9" w:rsidRPr="004B186B" w:rsidRDefault="001874E9" w:rsidP="001874E9">
      <w:pPr>
        <w:pStyle w:val="ListParagraph"/>
        <w:numPr>
          <w:ilvl w:val="0"/>
          <w:numId w:val="20"/>
        </w:numPr>
        <w:tabs>
          <w:tab w:val="left" w:pos="900"/>
        </w:tabs>
        <w:spacing w:after="200" w:line="276" w:lineRule="auto"/>
        <w:rPr>
          <w:rFonts w:asciiTheme="minorHAnsi" w:hAnsiTheme="minorHAnsi"/>
        </w:rPr>
      </w:pPr>
      <w:r w:rsidRPr="004B186B">
        <w:rPr>
          <w:rFonts w:asciiTheme="minorHAnsi" w:hAnsiTheme="minorHAnsi"/>
        </w:rPr>
        <w:t>Antimicrobial Resistance in Agriculture Workshop- IICA- Ohio State University, Ohio, USA, June 12-24, 2015. Dr. R. Storm attended.</w:t>
      </w:r>
    </w:p>
    <w:p w:rsidR="001874E9" w:rsidRPr="004B186B" w:rsidRDefault="001874E9" w:rsidP="001874E9">
      <w:pPr>
        <w:pStyle w:val="ListParagraph"/>
        <w:numPr>
          <w:ilvl w:val="0"/>
          <w:numId w:val="20"/>
        </w:numPr>
        <w:tabs>
          <w:tab w:val="left" w:pos="900"/>
        </w:tabs>
        <w:spacing w:after="200" w:line="276" w:lineRule="auto"/>
        <w:rPr>
          <w:rFonts w:asciiTheme="minorHAnsi" w:hAnsiTheme="minorHAnsi"/>
        </w:rPr>
      </w:pPr>
      <w:r w:rsidRPr="004B186B">
        <w:rPr>
          <w:rFonts w:asciiTheme="minorHAnsi" w:hAnsiTheme="minorHAnsi"/>
        </w:rPr>
        <w:t xml:space="preserve">Fisherfolk Day 2015- Fisheries Department, Ministry of Agriculture- Charity, Essequibo Coast- June 29, 2015. Dr. D. </w:t>
      </w:r>
      <w:proofErr w:type="spellStart"/>
      <w:r w:rsidRPr="004B186B">
        <w:rPr>
          <w:rFonts w:asciiTheme="minorHAnsi" w:hAnsiTheme="minorHAnsi"/>
        </w:rPr>
        <w:t>Walrond</w:t>
      </w:r>
      <w:proofErr w:type="spellEnd"/>
      <w:r w:rsidRPr="004B186B">
        <w:rPr>
          <w:rFonts w:asciiTheme="minorHAnsi" w:hAnsiTheme="minorHAnsi"/>
        </w:rPr>
        <w:t xml:space="preserve"> attended.</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 xml:space="preserve">Swine Management and AI. Facilitated by, CB Group and GLDA, GLDA’s staff, National Swine Association, GSA </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 xml:space="preserve">Goat AI and semen collection. </w:t>
      </w:r>
      <w:proofErr w:type="spellStart"/>
      <w:r w:rsidRPr="004B186B">
        <w:rPr>
          <w:rFonts w:asciiTheme="minorHAnsi" w:hAnsiTheme="minorHAnsi"/>
        </w:rPr>
        <w:t>Dr</w:t>
      </w:r>
      <w:proofErr w:type="spellEnd"/>
      <w:r w:rsidRPr="004B186B">
        <w:rPr>
          <w:rFonts w:asciiTheme="minorHAnsi" w:hAnsiTheme="minorHAnsi"/>
        </w:rPr>
        <w:t xml:space="preserve"> </w:t>
      </w:r>
      <w:proofErr w:type="spellStart"/>
      <w:r w:rsidRPr="004B186B">
        <w:rPr>
          <w:rFonts w:asciiTheme="minorHAnsi" w:hAnsiTheme="minorHAnsi"/>
        </w:rPr>
        <w:t>Lashley</w:t>
      </w:r>
      <w:proofErr w:type="spellEnd"/>
      <w:r w:rsidRPr="004B186B">
        <w:rPr>
          <w:rFonts w:asciiTheme="minorHAnsi" w:hAnsiTheme="minorHAnsi"/>
        </w:rPr>
        <w:t xml:space="preserve">, Mr. Persaud, Stanley and </w:t>
      </w:r>
      <w:proofErr w:type="spellStart"/>
      <w:r w:rsidRPr="004B186B">
        <w:rPr>
          <w:rFonts w:asciiTheme="minorHAnsi" w:hAnsiTheme="minorHAnsi"/>
        </w:rPr>
        <w:t>Shamsohan</w:t>
      </w:r>
      <w:proofErr w:type="spellEnd"/>
      <w:r w:rsidRPr="004B186B">
        <w:rPr>
          <w:rFonts w:asciiTheme="minorHAnsi" w:hAnsiTheme="minorHAnsi"/>
        </w:rPr>
        <w:t xml:space="preserve">. </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Training to Prepare PRAIS Strategic Report- Guyana Lands and Surveys Commission- October 29, 2015. Dr. D. Wilson attended.</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Technical Forum- Systemization of methods to determine water consumption in agricultural food chains- IICA, November 4, 2015. Mr. W. Washington participated.</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 xml:space="preserve">Training Needs- Conflict Resolution and Professionalism, Ministry of Agriculture- November 23 and 25, 2015. Ms. M. </w:t>
      </w:r>
      <w:proofErr w:type="spellStart"/>
      <w:r w:rsidRPr="004B186B">
        <w:rPr>
          <w:rFonts w:asciiTheme="minorHAnsi" w:hAnsiTheme="minorHAnsi"/>
        </w:rPr>
        <w:t>Ifill</w:t>
      </w:r>
      <w:proofErr w:type="spellEnd"/>
      <w:r w:rsidRPr="004B186B">
        <w:rPr>
          <w:rFonts w:asciiTheme="minorHAnsi" w:hAnsiTheme="minorHAnsi"/>
        </w:rPr>
        <w:t xml:space="preserve">, Mrs. O. </w:t>
      </w:r>
      <w:proofErr w:type="spellStart"/>
      <w:r w:rsidRPr="004B186B">
        <w:rPr>
          <w:rFonts w:asciiTheme="minorHAnsi" w:hAnsiTheme="minorHAnsi"/>
        </w:rPr>
        <w:t>Nickram</w:t>
      </w:r>
      <w:proofErr w:type="spellEnd"/>
      <w:r w:rsidRPr="004B186B">
        <w:rPr>
          <w:rFonts w:asciiTheme="minorHAnsi" w:hAnsiTheme="minorHAnsi"/>
        </w:rPr>
        <w:t xml:space="preserve">, Mr. N. </w:t>
      </w:r>
      <w:proofErr w:type="spellStart"/>
      <w:r w:rsidRPr="004B186B">
        <w:rPr>
          <w:rFonts w:asciiTheme="minorHAnsi" w:hAnsiTheme="minorHAnsi"/>
        </w:rPr>
        <w:t>Sahoye</w:t>
      </w:r>
      <w:proofErr w:type="spellEnd"/>
      <w:r w:rsidRPr="004B186B">
        <w:rPr>
          <w:rFonts w:asciiTheme="minorHAnsi" w:hAnsiTheme="minorHAnsi"/>
        </w:rPr>
        <w:t xml:space="preserve"> and Ms. M. Husbands attended.</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 xml:space="preserve">Meeting- Development of Project Proposal, Ministry of Agriculture and Ministry of Finance- November 24, 2015. Dr. </w:t>
      </w:r>
      <w:proofErr w:type="spellStart"/>
      <w:r w:rsidRPr="004B186B">
        <w:rPr>
          <w:rFonts w:asciiTheme="minorHAnsi" w:hAnsiTheme="minorHAnsi"/>
        </w:rPr>
        <w:t>Walrond</w:t>
      </w:r>
      <w:proofErr w:type="spellEnd"/>
      <w:r w:rsidRPr="004B186B">
        <w:rPr>
          <w:rFonts w:asciiTheme="minorHAnsi" w:hAnsiTheme="minorHAnsi"/>
        </w:rPr>
        <w:t xml:space="preserve"> and Mr. Welch represented GLDA.</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National Committee on Conformity Assessment- GNBS- December 10, 2015. Dr. D. Hartley attended.</w:t>
      </w:r>
    </w:p>
    <w:p w:rsidR="001874E9" w:rsidRPr="004B186B" w:rsidRDefault="001874E9" w:rsidP="001874E9">
      <w:pPr>
        <w:pStyle w:val="ListParagraph"/>
        <w:numPr>
          <w:ilvl w:val="0"/>
          <w:numId w:val="20"/>
        </w:numPr>
        <w:spacing w:after="200" w:line="276" w:lineRule="auto"/>
        <w:jc w:val="left"/>
        <w:rPr>
          <w:rFonts w:asciiTheme="minorHAnsi" w:hAnsiTheme="minorHAnsi"/>
        </w:rPr>
      </w:pPr>
      <w:r w:rsidRPr="004B186B">
        <w:rPr>
          <w:rFonts w:asciiTheme="minorHAnsi" w:hAnsiTheme="minorHAnsi"/>
        </w:rPr>
        <w:t>Opening Ceremony- One Health Leadership Series- Environment and Health Module- December 1, 2015. Mr. Richard Nigel Cumberbatch attended.</w:t>
      </w:r>
    </w:p>
    <w:p w:rsidR="001874E9" w:rsidRPr="004B186B" w:rsidRDefault="001874E9" w:rsidP="001874E9">
      <w:pPr>
        <w:rPr>
          <w:rFonts w:asciiTheme="minorHAnsi" w:eastAsiaTheme="minorEastAsia" w:hAnsiTheme="minorHAnsi"/>
          <w:sz w:val="22"/>
          <w:szCs w:val="22"/>
        </w:rPr>
      </w:pPr>
    </w:p>
    <w:sectPr w:rsidR="001874E9" w:rsidRPr="004B186B" w:rsidSect="004B6BCC">
      <w:footerReference w:type="default" r:id="rId17"/>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AC8" w:rsidRDefault="00E64AC8" w:rsidP="002B0D24">
      <w:r>
        <w:separator/>
      </w:r>
    </w:p>
  </w:endnote>
  <w:endnote w:type="continuationSeparator" w:id="0">
    <w:p w:rsidR="00E64AC8" w:rsidRDefault="00E64AC8" w:rsidP="002B0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CCMGN+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DNLLG+TimesNewRoman">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IDNLK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398646"/>
      <w:docPartObj>
        <w:docPartGallery w:val="Page Numbers (Bottom of Page)"/>
        <w:docPartUnique/>
      </w:docPartObj>
    </w:sdtPr>
    <w:sdtEndPr>
      <w:rPr>
        <w:noProof/>
      </w:rPr>
    </w:sdtEndPr>
    <w:sdtContent>
      <w:p w:rsidR="00E05E2B" w:rsidRDefault="00243A1E">
        <w:pPr>
          <w:pStyle w:val="Footer"/>
          <w:jc w:val="center"/>
        </w:pPr>
        <w:r>
          <w:fldChar w:fldCharType="begin"/>
        </w:r>
        <w:r w:rsidR="00E05E2B">
          <w:instrText xml:space="preserve"> PAGE   \* MERGEFORMAT </w:instrText>
        </w:r>
        <w:r>
          <w:fldChar w:fldCharType="separate"/>
        </w:r>
        <w:r w:rsidR="008429BF">
          <w:rPr>
            <w:noProof/>
          </w:rPr>
          <w:t>5</w:t>
        </w:r>
        <w:r>
          <w:rPr>
            <w:noProof/>
          </w:rPr>
          <w:fldChar w:fldCharType="end"/>
        </w:r>
      </w:p>
    </w:sdtContent>
  </w:sdt>
  <w:p w:rsidR="00E05E2B" w:rsidRDefault="00E05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AC8" w:rsidRDefault="00E64AC8" w:rsidP="002B0D24">
      <w:r>
        <w:separator/>
      </w:r>
    </w:p>
  </w:footnote>
  <w:footnote w:type="continuationSeparator" w:id="0">
    <w:p w:rsidR="00E64AC8" w:rsidRDefault="00E64AC8" w:rsidP="002B0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1102"/>
    <w:multiLevelType w:val="hybridMultilevel"/>
    <w:tmpl w:val="1E60A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915A1"/>
    <w:multiLevelType w:val="hybridMultilevel"/>
    <w:tmpl w:val="17AA2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44420"/>
    <w:multiLevelType w:val="hybridMultilevel"/>
    <w:tmpl w:val="6C10F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F578B"/>
    <w:multiLevelType w:val="hybridMultilevel"/>
    <w:tmpl w:val="461E3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B0B1D"/>
    <w:multiLevelType w:val="hybridMultilevel"/>
    <w:tmpl w:val="E5DE1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C3CB9"/>
    <w:multiLevelType w:val="hybridMultilevel"/>
    <w:tmpl w:val="B80A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70435"/>
    <w:multiLevelType w:val="hybridMultilevel"/>
    <w:tmpl w:val="41164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8052D0"/>
    <w:multiLevelType w:val="hybridMultilevel"/>
    <w:tmpl w:val="4AF86336"/>
    <w:lvl w:ilvl="0" w:tplc="A140B25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9C11A7"/>
    <w:multiLevelType w:val="hybridMultilevel"/>
    <w:tmpl w:val="FB72E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62166E"/>
    <w:multiLevelType w:val="hybridMultilevel"/>
    <w:tmpl w:val="FA96FC9C"/>
    <w:lvl w:ilvl="0" w:tplc="1BA29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C3F7B01"/>
    <w:multiLevelType w:val="hybridMultilevel"/>
    <w:tmpl w:val="57968A4E"/>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43C02"/>
    <w:multiLevelType w:val="hybridMultilevel"/>
    <w:tmpl w:val="AD22A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AB3DAF"/>
    <w:multiLevelType w:val="hybridMultilevel"/>
    <w:tmpl w:val="03366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35303F"/>
    <w:multiLevelType w:val="hybridMultilevel"/>
    <w:tmpl w:val="36E692CE"/>
    <w:lvl w:ilvl="0" w:tplc="4224C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5720AF"/>
    <w:multiLevelType w:val="hybridMultilevel"/>
    <w:tmpl w:val="D0C0E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540257"/>
    <w:multiLevelType w:val="hybridMultilevel"/>
    <w:tmpl w:val="EA5EC62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6" w15:restartNumberingAfterBreak="0">
    <w:nsid w:val="50156BF7"/>
    <w:multiLevelType w:val="hybridMultilevel"/>
    <w:tmpl w:val="667405D6"/>
    <w:lvl w:ilvl="0" w:tplc="0409000B">
      <w:start w:val="1"/>
      <w:numFmt w:val="bullet"/>
      <w:lvlText w:val=""/>
      <w:lvlJc w:val="left"/>
      <w:pPr>
        <w:ind w:left="1755" w:hanging="360"/>
      </w:pPr>
      <w:rPr>
        <w:rFonts w:ascii="Wingdings" w:hAnsi="Wingdings"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7" w15:restartNumberingAfterBreak="0">
    <w:nsid w:val="53314A64"/>
    <w:multiLevelType w:val="hybridMultilevel"/>
    <w:tmpl w:val="0F36D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A12A52"/>
    <w:multiLevelType w:val="hybridMultilevel"/>
    <w:tmpl w:val="61D82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49556C"/>
    <w:multiLevelType w:val="hybridMultilevel"/>
    <w:tmpl w:val="15E08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F329F2"/>
    <w:multiLevelType w:val="hybridMultilevel"/>
    <w:tmpl w:val="5A92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417F57"/>
    <w:multiLevelType w:val="hybridMultilevel"/>
    <w:tmpl w:val="C36E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117FE"/>
    <w:multiLevelType w:val="hybridMultilevel"/>
    <w:tmpl w:val="2D2EB514"/>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3" w15:restartNumberingAfterBreak="0">
    <w:nsid w:val="65F83641"/>
    <w:multiLevelType w:val="hybridMultilevel"/>
    <w:tmpl w:val="71C89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D19286C"/>
    <w:multiLevelType w:val="hybridMultilevel"/>
    <w:tmpl w:val="2744C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833541"/>
    <w:multiLevelType w:val="hybridMultilevel"/>
    <w:tmpl w:val="A942D052"/>
    <w:lvl w:ilvl="0" w:tplc="E7EE46C6">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E236A24"/>
    <w:multiLevelType w:val="hybridMultilevel"/>
    <w:tmpl w:val="0C50C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6E64B1"/>
    <w:multiLevelType w:val="hybridMultilevel"/>
    <w:tmpl w:val="ED7C620C"/>
    <w:lvl w:ilvl="0" w:tplc="E66A1222">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9"/>
  </w:num>
  <w:num w:numId="5">
    <w:abstractNumId w:val="27"/>
  </w:num>
  <w:num w:numId="6">
    <w:abstractNumId w:val="10"/>
  </w:num>
  <w:num w:numId="7">
    <w:abstractNumId w:val="6"/>
  </w:num>
  <w:num w:numId="8">
    <w:abstractNumId w:val="16"/>
  </w:num>
  <w:num w:numId="9">
    <w:abstractNumId w:val="5"/>
  </w:num>
  <w:num w:numId="10">
    <w:abstractNumId w:val="4"/>
  </w:num>
  <w:num w:numId="11">
    <w:abstractNumId w:val="21"/>
  </w:num>
  <w:num w:numId="12">
    <w:abstractNumId w:val="8"/>
  </w:num>
  <w:num w:numId="13">
    <w:abstractNumId w:val="2"/>
  </w:num>
  <w:num w:numId="14">
    <w:abstractNumId w:val="24"/>
  </w:num>
  <w:num w:numId="15">
    <w:abstractNumId w:val="23"/>
  </w:num>
  <w:num w:numId="16">
    <w:abstractNumId w:val="12"/>
  </w:num>
  <w:num w:numId="17">
    <w:abstractNumId w:val="19"/>
  </w:num>
  <w:num w:numId="18">
    <w:abstractNumId w:val="22"/>
  </w:num>
  <w:num w:numId="19">
    <w:abstractNumId w:val="15"/>
  </w:num>
  <w:num w:numId="20">
    <w:abstractNumId w:val="11"/>
  </w:num>
  <w:num w:numId="21">
    <w:abstractNumId w:val="20"/>
  </w:num>
  <w:num w:numId="22">
    <w:abstractNumId w:val="14"/>
  </w:num>
  <w:num w:numId="23">
    <w:abstractNumId w:val="26"/>
  </w:num>
  <w:num w:numId="24">
    <w:abstractNumId w:val="3"/>
  </w:num>
  <w:num w:numId="25">
    <w:abstractNumId w:val="0"/>
  </w:num>
  <w:num w:numId="26">
    <w:abstractNumId w:val="18"/>
  </w:num>
  <w:num w:numId="27">
    <w:abstractNumId w:val="1"/>
  </w:num>
  <w:num w:numId="28">
    <w:abstractNumId w:val="1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6B1"/>
    <w:rsid w:val="00003E92"/>
    <w:rsid w:val="00005F79"/>
    <w:rsid w:val="000146B1"/>
    <w:rsid w:val="0001635D"/>
    <w:rsid w:val="000222DF"/>
    <w:rsid w:val="00031D6F"/>
    <w:rsid w:val="00043847"/>
    <w:rsid w:val="00044E35"/>
    <w:rsid w:val="00055F5A"/>
    <w:rsid w:val="000B2784"/>
    <w:rsid w:val="000B41D1"/>
    <w:rsid w:val="000D04D0"/>
    <w:rsid w:val="000D1114"/>
    <w:rsid w:val="000D63A8"/>
    <w:rsid w:val="000F44FC"/>
    <w:rsid w:val="00120D75"/>
    <w:rsid w:val="001255F1"/>
    <w:rsid w:val="00137231"/>
    <w:rsid w:val="00140AEA"/>
    <w:rsid w:val="00147CAB"/>
    <w:rsid w:val="001604BE"/>
    <w:rsid w:val="00161A06"/>
    <w:rsid w:val="00177FED"/>
    <w:rsid w:val="0018055D"/>
    <w:rsid w:val="001874E9"/>
    <w:rsid w:val="00191947"/>
    <w:rsid w:val="001A0FDC"/>
    <w:rsid w:val="001B2790"/>
    <w:rsid w:val="001C730F"/>
    <w:rsid w:val="001E451B"/>
    <w:rsid w:val="001F490C"/>
    <w:rsid w:val="00223FD2"/>
    <w:rsid w:val="0024100E"/>
    <w:rsid w:val="00243A1E"/>
    <w:rsid w:val="00250B18"/>
    <w:rsid w:val="00254D98"/>
    <w:rsid w:val="00297AD0"/>
    <w:rsid w:val="002A1F0A"/>
    <w:rsid w:val="002A6132"/>
    <w:rsid w:val="002B0D24"/>
    <w:rsid w:val="002B6177"/>
    <w:rsid w:val="002C1E7F"/>
    <w:rsid w:val="002C40C4"/>
    <w:rsid w:val="002D328A"/>
    <w:rsid w:val="002E18F9"/>
    <w:rsid w:val="002E7A0B"/>
    <w:rsid w:val="002F4049"/>
    <w:rsid w:val="00306417"/>
    <w:rsid w:val="0031775B"/>
    <w:rsid w:val="00330E4A"/>
    <w:rsid w:val="003339FA"/>
    <w:rsid w:val="00343E2E"/>
    <w:rsid w:val="00351864"/>
    <w:rsid w:val="00361C4E"/>
    <w:rsid w:val="00380383"/>
    <w:rsid w:val="003809F8"/>
    <w:rsid w:val="00381015"/>
    <w:rsid w:val="00394293"/>
    <w:rsid w:val="003B7693"/>
    <w:rsid w:val="003D2DD5"/>
    <w:rsid w:val="003D4F19"/>
    <w:rsid w:val="003D7914"/>
    <w:rsid w:val="00414A9E"/>
    <w:rsid w:val="00417B71"/>
    <w:rsid w:val="0043074F"/>
    <w:rsid w:val="004377AB"/>
    <w:rsid w:val="00457DC0"/>
    <w:rsid w:val="00460D6A"/>
    <w:rsid w:val="00465634"/>
    <w:rsid w:val="00467FE5"/>
    <w:rsid w:val="004874CB"/>
    <w:rsid w:val="0049318F"/>
    <w:rsid w:val="004931F1"/>
    <w:rsid w:val="004961CF"/>
    <w:rsid w:val="004B186B"/>
    <w:rsid w:val="004B200D"/>
    <w:rsid w:val="004B6BCC"/>
    <w:rsid w:val="004D05FD"/>
    <w:rsid w:val="004D376F"/>
    <w:rsid w:val="004D40F4"/>
    <w:rsid w:val="004E7B19"/>
    <w:rsid w:val="005041A6"/>
    <w:rsid w:val="00513E91"/>
    <w:rsid w:val="00517309"/>
    <w:rsid w:val="005378AE"/>
    <w:rsid w:val="00576B45"/>
    <w:rsid w:val="00581871"/>
    <w:rsid w:val="00581BC6"/>
    <w:rsid w:val="005823DB"/>
    <w:rsid w:val="00597D42"/>
    <w:rsid w:val="005A14C0"/>
    <w:rsid w:val="005B383F"/>
    <w:rsid w:val="005C42FA"/>
    <w:rsid w:val="005C5E25"/>
    <w:rsid w:val="005E13F2"/>
    <w:rsid w:val="005E733B"/>
    <w:rsid w:val="005F6AE3"/>
    <w:rsid w:val="00612435"/>
    <w:rsid w:val="006207BE"/>
    <w:rsid w:val="00630355"/>
    <w:rsid w:val="0064638B"/>
    <w:rsid w:val="006478E0"/>
    <w:rsid w:val="0065125F"/>
    <w:rsid w:val="00661273"/>
    <w:rsid w:val="00664EA2"/>
    <w:rsid w:val="0067164C"/>
    <w:rsid w:val="006872BB"/>
    <w:rsid w:val="0069206C"/>
    <w:rsid w:val="006B182F"/>
    <w:rsid w:val="006B1B55"/>
    <w:rsid w:val="006B31B2"/>
    <w:rsid w:val="006D090E"/>
    <w:rsid w:val="006E2882"/>
    <w:rsid w:val="006E73D0"/>
    <w:rsid w:val="00714A9E"/>
    <w:rsid w:val="00723300"/>
    <w:rsid w:val="00723D9F"/>
    <w:rsid w:val="007256C4"/>
    <w:rsid w:val="00727BD0"/>
    <w:rsid w:val="0074086A"/>
    <w:rsid w:val="00743830"/>
    <w:rsid w:val="00743D0F"/>
    <w:rsid w:val="00766D0D"/>
    <w:rsid w:val="00774C29"/>
    <w:rsid w:val="007926FE"/>
    <w:rsid w:val="007C5A63"/>
    <w:rsid w:val="007F506F"/>
    <w:rsid w:val="008127CE"/>
    <w:rsid w:val="008131A5"/>
    <w:rsid w:val="00815358"/>
    <w:rsid w:val="00816E30"/>
    <w:rsid w:val="00817446"/>
    <w:rsid w:val="00831896"/>
    <w:rsid w:val="00834087"/>
    <w:rsid w:val="00841D30"/>
    <w:rsid w:val="008429BF"/>
    <w:rsid w:val="00852040"/>
    <w:rsid w:val="0086682C"/>
    <w:rsid w:val="00875FE5"/>
    <w:rsid w:val="008864BF"/>
    <w:rsid w:val="00896E27"/>
    <w:rsid w:val="008A562C"/>
    <w:rsid w:val="008D2C95"/>
    <w:rsid w:val="008E009B"/>
    <w:rsid w:val="008F5023"/>
    <w:rsid w:val="008F7852"/>
    <w:rsid w:val="0090110D"/>
    <w:rsid w:val="00912053"/>
    <w:rsid w:val="009120F2"/>
    <w:rsid w:val="009338F0"/>
    <w:rsid w:val="00943B1A"/>
    <w:rsid w:val="00950883"/>
    <w:rsid w:val="00955A55"/>
    <w:rsid w:val="00960A1C"/>
    <w:rsid w:val="009736C6"/>
    <w:rsid w:val="00984637"/>
    <w:rsid w:val="00992264"/>
    <w:rsid w:val="00992381"/>
    <w:rsid w:val="009A0237"/>
    <w:rsid w:val="009A0538"/>
    <w:rsid w:val="009A12D2"/>
    <w:rsid w:val="009A59C1"/>
    <w:rsid w:val="009D2A94"/>
    <w:rsid w:val="009D33E2"/>
    <w:rsid w:val="00A01E9C"/>
    <w:rsid w:val="00A065E6"/>
    <w:rsid w:val="00A1295F"/>
    <w:rsid w:val="00A179AE"/>
    <w:rsid w:val="00A229E4"/>
    <w:rsid w:val="00A36FBE"/>
    <w:rsid w:val="00A5114F"/>
    <w:rsid w:val="00A65DEC"/>
    <w:rsid w:val="00A857E8"/>
    <w:rsid w:val="00A93C91"/>
    <w:rsid w:val="00AB3B5A"/>
    <w:rsid w:val="00AC30AE"/>
    <w:rsid w:val="00AC73DA"/>
    <w:rsid w:val="00B0034C"/>
    <w:rsid w:val="00B23483"/>
    <w:rsid w:val="00B30080"/>
    <w:rsid w:val="00B3416E"/>
    <w:rsid w:val="00B433C3"/>
    <w:rsid w:val="00B508A6"/>
    <w:rsid w:val="00B50AFA"/>
    <w:rsid w:val="00B6234A"/>
    <w:rsid w:val="00B65669"/>
    <w:rsid w:val="00B6605A"/>
    <w:rsid w:val="00BA0D05"/>
    <w:rsid w:val="00BD339B"/>
    <w:rsid w:val="00BF05A6"/>
    <w:rsid w:val="00BF564B"/>
    <w:rsid w:val="00BF718C"/>
    <w:rsid w:val="00C03B37"/>
    <w:rsid w:val="00C23081"/>
    <w:rsid w:val="00C23CAC"/>
    <w:rsid w:val="00C31757"/>
    <w:rsid w:val="00C47D2E"/>
    <w:rsid w:val="00C57275"/>
    <w:rsid w:val="00C6513C"/>
    <w:rsid w:val="00C9186D"/>
    <w:rsid w:val="00CC09DE"/>
    <w:rsid w:val="00CD549F"/>
    <w:rsid w:val="00CE4BE2"/>
    <w:rsid w:val="00CF7F62"/>
    <w:rsid w:val="00D02763"/>
    <w:rsid w:val="00D11475"/>
    <w:rsid w:val="00D12D79"/>
    <w:rsid w:val="00D33BFA"/>
    <w:rsid w:val="00D40F2F"/>
    <w:rsid w:val="00D4579C"/>
    <w:rsid w:val="00D50DBD"/>
    <w:rsid w:val="00D672E8"/>
    <w:rsid w:val="00D7490A"/>
    <w:rsid w:val="00D90247"/>
    <w:rsid w:val="00DA1311"/>
    <w:rsid w:val="00DA3C50"/>
    <w:rsid w:val="00E05E2B"/>
    <w:rsid w:val="00E212B2"/>
    <w:rsid w:val="00E219BA"/>
    <w:rsid w:val="00E30934"/>
    <w:rsid w:val="00E36281"/>
    <w:rsid w:val="00E53358"/>
    <w:rsid w:val="00E64AC8"/>
    <w:rsid w:val="00E82A1C"/>
    <w:rsid w:val="00EA08A9"/>
    <w:rsid w:val="00EA7312"/>
    <w:rsid w:val="00EB50AF"/>
    <w:rsid w:val="00EC5E13"/>
    <w:rsid w:val="00EE2D38"/>
    <w:rsid w:val="00F15E04"/>
    <w:rsid w:val="00F369BD"/>
    <w:rsid w:val="00F41CA0"/>
    <w:rsid w:val="00F52AE5"/>
    <w:rsid w:val="00F54B8E"/>
    <w:rsid w:val="00F800DA"/>
    <w:rsid w:val="00F9181D"/>
    <w:rsid w:val="00FA3D88"/>
    <w:rsid w:val="00FA3EC7"/>
    <w:rsid w:val="00FB09E3"/>
    <w:rsid w:val="00FC260D"/>
    <w:rsid w:val="00FD4DE8"/>
    <w:rsid w:val="00FF2610"/>
    <w:rsid w:val="00FF28D3"/>
    <w:rsid w:val="00FF4A0B"/>
    <w:rsid w:val="00FF7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A257B-A14D-49F5-9336-7EF5BC2A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6B1"/>
    <w:pPr>
      <w:spacing w:after="0" w:line="240" w:lineRule="auto"/>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343E2E"/>
    <w:pPr>
      <w:keepNext/>
      <w:widowControl w:val="0"/>
      <w:outlineLvl w:val="7"/>
    </w:pPr>
    <w:rPr>
      <w:b/>
      <w:snapToGrid w:val="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rsid w:val="000146B1"/>
    <w:pPr>
      <w:autoSpaceDE w:val="0"/>
      <w:autoSpaceDN w:val="0"/>
      <w:adjustRightInd w:val="0"/>
    </w:pPr>
    <w:rPr>
      <w:rFonts w:ascii="ICCMGN+TimesNewRoman" w:hAnsi="ICCMGN+TimesNewRoman"/>
    </w:rPr>
  </w:style>
  <w:style w:type="character" w:customStyle="1" w:styleId="BodyTextChar">
    <w:name w:val="Body Text Char"/>
    <w:basedOn w:val="DefaultParagraphFont"/>
    <w:link w:val="BodyText"/>
    <w:rsid w:val="000146B1"/>
    <w:rPr>
      <w:rFonts w:ascii="ICCMGN+TimesNewRoman" w:eastAsia="Times New Roman" w:hAnsi="ICCMGN+TimesNewRoman" w:cs="Times New Roman"/>
      <w:sz w:val="24"/>
      <w:szCs w:val="24"/>
      <w:lang w:val="en-US"/>
    </w:rPr>
  </w:style>
  <w:style w:type="table" w:styleId="TableGrid">
    <w:name w:val="Table Grid"/>
    <w:basedOn w:val="TableNormal"/>
    <w:uiPriority w:val="59"/>
    <w:rsid w:val="0012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2381"/>
    <w:pPr>
      <w:spacing w:line="200" w:lineRule="atLeast"/>
      <w:ind w:left="720"/>
      <w:contextualSpacing/>
      <w:jc w:val="both"/>
    </w:pPr>
    <w:rPr>
      <w:rFonts w:ascii="Calibri" w:eastAsia="MS Mincho" w:hAnsi="Calibri"/>
      <w:sz w:val="22"/>
      <w:szCs w:val="22"/>
      <w:lang w:eastAsia="ja-JP"/>
    </w:rPr>
  </w:style>
  <w:style w:type="paragraph" w:customStyle="1" w:styleId="Default">
    <w:name w:val="Default"/>
    <w:rsid w:val="005B383F"/>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8Char">
    <w:name w:val="Heading 8 Char"/>
    <w:basedOn w:val="DefaultParagraphFont"/>
    <w:link w:val="Heading8"/>
    <w:rsid w:val="00343E2E"/>
    <w:rPr>
      <w:rFonts w:ascii="Times New Roman" w:eastAsia="Times New Roman" w:hAnsi="Times New Roman" w:cs="Times New Roman"/>
      <w:b/>
      <w:snapToGrid w:val="0"/>
      <w:sz w:val="24"/>
      <w:szCs w:val="20"/>
    </w:rPr>
  </w:style>
  <w:style w:type="paragraph" w:styleId="BalloonText">
    <w:name w:val="Balloon Text"/>
    <w:basedOn w:val="Normal"/>
    <w:link w:val="BalloonTextChar"/>
    <w:uiPriority w:val="99"/>
    <w:semiHidden/>
    <w:unhideWhenUsed/>
    <w:rsid w:val="00EE2D38"/>
    <w:rPr>
      <w:rFonts w:ascii="Tahoma" w:hAnsi="Tahoma" w:cs="Tahoma"/>
      <w:sz w:val="16"/>
      <w:szCs w:val="16"/>
    </w:rPr>
  </w:style>
  <w:style w:type="character" w:customStyle="1" w:styleId="BalloonTextChar">
    <w:name w:val="Balloon Text Char"/>
    <w:basedOn w:val="DefaultParagraphFont"/>
    <w:link w:val="BalloonText"/>
    <w:uiPriority w:val="99"/>
    <w:semiHidden/>
    <w:rsid w:val="00EE2D38"/>
    <w:rPr>
      <w:rFonts w:ascii="Tahoma" w:eastAsia="Times New Roman" w:hAnsi="Tahoma" w:cs="Tahoma"/>
      <w:sz w:val="16"/>
      <w:szCs w:val="16"/>
      <w:lang w:val="en-US"/>
    </w:rPr>
  </w:style>
  <w:style w:type="table" w:styleId="MediumGrid3-Accent3">
    <w:name w:val="Medium Grid 3 Accent 3"/>
    <w:basedOn w:val="TableNormal"/>
    <w:uiPriority w:val="69"/>
    <w:rsid w:val="00250B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Spacing">
    <w:name w:val="No Spacing"/>
    <w:uiPriority w:val="1"/>
    <w:qFormat/>
    <w:rsid w:val="004961CF"/>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2B0D24"/>
    <w:pPr>
      <w:tabs>
        <w:tab w:val="center" w:pos="4680"/>
        <w:tab w:val="right" w:pos="9360"/>
      </w:tabs>
    </w:pPr>
  </w:style>
  <w:style w:type="character" w:customStyle="1" w:styleId="HeaderChar">
    <w:name w:val="Header Char"/>
    <w:basedOn w:val="DefaultParagraphFont"/>
    <w:link w:val="Header"/>
    <w:uiPriority w:val="99"/>
    <w:rsid w:val="002B0D2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B0D24"/>
    <w:pPr>
      <w:tabs>
        <w:tab w:val="center" w:pos="4680"/>
        <w:tab w:val="right" w:pos="9360"/>
      </w:tabs>
    </w:pPr>
  </w:style>
  <w:style w:type="character" w:customStyle="1" w:styleId="FooterChar">
    <w:name w:val="Footer Char"/>
    <w:basedOn w:val="DefaultParagraphFont"/>
    <w:link w:val="Footer"/>
    <w:uiPriority w:val="99"/>
    <w:rsid w:val="002B0D2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280306">
      <w:bodyDiv w:val="1"/>
      <w:marLeft w:val="0"/>
      <w:marRight w:val="0"/>
      <w:marTop w:val="0"/>
      <w:marBottom w:val="0"/>
      <w:divBdr>
        <w:top w:val="none" w:sz="0" w:space="0" w:color="auto"/>
        <w:left w:val="none" w:sz="0" w:space="0" w:color="auto"/>
        <w:bottom w:val="none" w:sz="0" w:space="0" w:color="auto"/>
        <w:right w:val="none" w:sz="0" w:space="0" w:color="auto"/>
      </w:divBdr>
    </w:div>
    <w:div w:id="735057624">
      <w:bodyDiv w:val="1"/>
      <w:marLeft w:val="0"/>
      <w:marRight w:val="0"/>
      <w:marTop w:val="0"/>
      <w:marBottom w:val="0"/>
      <w:divBdr>
        <w:top w:val="none" w:sz="0" w:space="0" w:color="auto"/>
        <w:left w:val="none" w:sz="0" w:space="0" w:color="auto"/>
        <w:bottom w:val="none" w:sz="0" w:space="0" w:color="auto"/>
        <w:right w:val="none" w:sz="0" w:space="0" w:color="auto"/>
      </w:divBdr>
    </w:div>
    <w:div w:id="1084838601">
      <w:bodyDiv w:val="1"/>
      <w:marLeft w:val="0"/>
      <w:marRight w:val="0"/>
      <w:marTop w:val="0"/>
      <w:marBottom w:val="0"/>
      <w:divBdr>
        <w:top w:val="none" w:sz="0" w:space="0" w:color="auto"/>
        <w:left w:val="none" w:sz="0" w:space="0" w:color="auto"/>
        <w:bottom w:val="none" w:sz="0" w:space="0" w:color="auto"/>
        <w:right w:val="none" w:sz="0" w:space="0" w:color="auto"/>
      </w:divBdr>
    </w:div>
    <w:div w:id="1711959197">
      <w:bodyDiv w:val="1"/>
      <w:marLeft w:val="0"/>
      <w:marRight w:val="0"/>
      <w:marTop w:val="0"/>
      <w:marBottom w:val="0"/>
      <w:divBdr>
        <w:top w:val="none" w:sz="0" w:space="0" w:color="auto"/>
        <w:left w:val="none" w:sz="0" w:space="0" w:color="auto"/>
        <w:bottom w:val="none" w:sz="0" w:space="0" w:color="auto"/>
        <w:right w:val="none" w:sz="0" w:space="0" w:color="auto"/>
      </w:divBdr>
    </w:div>
    <w:div w:id="1748959291">
      <w:bodyDiv w:val="1"/>
      <w:marLeft w:val="0"/>
      <w:marRight w:val="0"/>
      <w:marTop w:val="0"/>
      <w:marBottom w:val="0"/>
      <w:divBdr>
        <w:top w:val="none" w:sz="0" w:space="0" w:color="auto"/>
        <w:left w:val="none" w:sz="0" w:space="0" w:color="auto"/>
        <w:bottom w:val="none" w:sz="0" w:space="0" w:color="auto"/>
        <w:right w:val="none" w:sz="0" w:space="0" w:color="auto"/>
      </w:divBdr>
    </w:div>
    <w:div w:id="1752308748">
      <w:bodyDiv w:val="1"/>
      <w:marLeft w:val="0"/>
      <w:marRight w:val="0"/>
      <w:marTop w:val="0"/>
      <w:marBottom w:val="0"/>
      <w:divBdr>
        <w:top w:val="none" w:sz="0" w:space="0" w:color="auto"/>
        <w:left w:val="none" w:sz="0" w:space="0" w:color="auto"/>
        <w:bottom w:val="none" w:sz="0" w:space="0" w:color="auto"/>
        <w:right w:val="none" w:sz="0" w:space="0" w:color="auto"/>
      </w:divBdr>
    </w:div>
    <w:div w:id="20001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da1910@gmail.com" TargetMode="Externa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Comparison of Fertility % of duck eggs </a:t>
            </a:r>
          </a:p>
          <a:p>
            <a:pPr>
              <a:defRPr/>
            </a:pPr>
            <a:r>
              <a:rPr lang="en-GB"/>
              <a:t>2012-2015</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Sheet1!$J$120:$J$123</c:f>
              <c:numCache>
                <c:formatCode>0.00%</c:formatCode>
                <c:ptCount val="4"/>
                <c:pt idx="0">
                  <c:v>0.76750000000000018</c:v>
                </c:pt>
                <c:pt idx="1">
                  <c:v>0.88080000000000003</c:v>
                </c:pt>
                <c:pt idx="2">
                  <c:v>0.84840000000000004</c:v>
                </c:pt>
                <c:pt idx="3">
                  <c:v>0.69470000000000021</c:v>
                </c:pt>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Sheet1!$K$120:$K$123</c:f>
              <c:numCache>
                <c:formatCode>General</c:formatCode>
                <c:ptCount val="4"/>
              </c:numCache>
            </c:numRef>
          </c:val>
        </c:ser>
        <c:ser>
          <c:idx val="2"/>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Sheet1!$L$120:$L$123</c:f>
              <c:numCache>
                <c:formatCode>0.00%</c:formatCode>
                <c:ptCount val="4"/>
                <c:pt idx="0">
                  <c:v>0.84610000000000019</c:v>
                </c:pt>
                <c:pt idx="1">
                  <c:v>0.76590000000000025</c:v>
                </c:pt>
                <c:pt idx="2">
                  <c:v>0.85040000000000004</c:v>
                </c:pt>
                <c:pt idx="3">
                  <c:v>0.87170000000000025</c:v>
                </c:pt>
              </c:numCache>
            </c:numRef>
          </c:val>
        </c:ser>
        <c:dLbls>
          <c:showLegendKey val="0"/>
          <c:showVal val="1"/>
          <c:showCatName val="0"/>
          <c:showSerName val="0"/>
          <c:showPercent val="0"/>
          <c:showBubbleSize val="0"/>
        </c:dLbls>
        <c:gapWidth val="150"/>
        <c:overlap val="-25"/>
        <c:axId val="426967024"/>
        <c:axId val="426967584"/>
      </c:barChart>
      <c:catAx>
        <c:axId val="426967024"/>
        <c:scaling>
          <c:orientation val="minMax"/>
        </c:scaling>
        <c:delete val="0"/>
        <c:axPos val="b"/>
        <c:title>
          <c:tx>
            <c:rich>
              <a:bodyPr/>
              <a:lstStyle/>
              <a:p>
                <a:pPr>
                  <a:defRPr/>
                </a:pPr>
                <a:r>
                  <a:rPr lang="en-GB"/>
                  <a:t>Eggs</a:t>
                </a:r>
                <a:r>
                  <a:rPr lang="en-GB" baseline="0"/>
                  <a:t> from LSF compared to Farmers eggs</a:t>
                </a:r>
                <a:endParaRPr lang="en-GB"/>
              </a:p>
            </c:rich>
          </c:tx>
          <c:overlay val="0"/>
        </c:title>
        <c:majorTickMark val="none"/>
        <c:minorTickMark val="none"/>
        <c:tickLblPos val="nextTo"/>
        <c:crossAx val="426967584"/>
        <c:crosses val="autoZero"/>
        <c:auto val="1"/>
        <c:lblAlgn val="ctr"/>
        <c:lblOffset val="100"/>
        <c:noMultiLvlLbl val="0"/>
      </c:catAx>
      <c:valAx>
        <c:axId val="426967584"/>
        <c:scaling>
          <c:orientation val="minMax"/>
        </c:scaling>
        <c:delete val="1"/>
        <c:axPos val="l"/>
        <c:numFmt formatCode="0.00%" sourceLinked="1"/>
        <c:majorTickMark val="none"/>
        <c:minorTickMark val="none"/>
        <c:tickLblPos val="none"/>
        <c:crossAx val="4269670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Comparison</a:t>
            </a:r>
            <a:r>
              <a:rPr lang="en-GB" baseline="0"/>
              <a:t> of Hatchability %  </a:t>
            </a:r>
          </a:p>
          <a:p>
            <a:pPr>
              <a:defRPr/>
            </a:pPr>
            <a:r>
              <a:rPr lang="en-GB" baseline="0"/>
              <a:t>of duck eggs</a:t>
            </a:r>
          </a:p>
          <a:p>
            <a:pPr>
              <a:defRPr/>
            </a:pPr>
            <a:r>
              <a:rPr lang="en-GB" baseline="0"/>
              <a:t>2012-2015</a:t>
            </a:r>
            <a:endParaRPr lang="en-GB"/>
          </a:p>
        </c:rich>
      </c:tx>
      <c:layout>
        <c:manualLayout>
          <c:xMode val="edge"/>
          <c:yMode val="edge"/>
          <c:x val="0.19850699912510941"/>
          <c:y val="3.2407407407407419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Sheet1!$J$146:$J$149</c:f>
              <c:numCache>
                <c:formatCode>0.00%</c:formatCode>
                <c:ptCount val="4"/>
                <c:pt idx="0">
                  <c:v>0.63010000000000022</c:v>
                </c:pt>
                <c:pt idx="1">
                  <c:v>0.74270000000000025</c:v>
                </c:pt>
                <c:pt idx="2">
                  <c:v>0.72540000000000004</c:v>
                </c:pt>
                <c:pt idx="3">
                  <c:v>0.72540000000000004</c:v>
                </c:pt>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Sheet1!$K$146:$K$149</c:f>
              <c:numCache>
                <c:formatCode>General</c:formatCode>
                <c:ptCount val="4"/>
              </c:numCache>
            </c:numRef>
          </c:val>
        </c:ser>
        <c:ser>
          <c:idx val="2"/>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Sheet1!$L$146:$L$149</c:f>
              <c:numCache>
                <c:formatCode>0.00%</c:formatCode>
                <c:ptCount val="4"/>
                <c:pt idx="0">
                  <c:v>0.57010000000000005</c:v>
                </c:pt>
                <c:pt idx="1">
                  <c:v>0.81310000000000004</c:v>
                </c:pt>
                <c:pt idx="2">
                  <c:v>0.8732000000000002</c:v>
                </c:pt>
                <c:pt idx="3">
                  <c:v>0.69510000000000005</c:v>
                </c:pt>
              </c:numCache>
            </c:numRef>
          </c:val>
        </c:ser>
        <c:dLbls>
          <c:showLegendKey val="0"/>
          <c:showVal val="1"/>
          <c:showCatName val="0"/>
          <c:showSerName val="0"/>
          <c:showPercent val="0"/>
          <c:showBubbleSize val="0"/>
        </c:dLbls>
        <c:gapWidth val="150"/>
        <c:overlap val="-25"/>
        <c:axId val="361854096"/>
        <c:axId val="361854656"/>
      </c:barChart>
      <c:catAx>
        <c:axId val="361854096"/>
        <c:scaling>
          <c:orientation val="minMax"/>
        </c:scaling>
        <c:delete val="0"/>
        <c:axPos val="b"/>
        <c:title>
          <c:tx>
            <c:rich>
              <a:bodyPr/>
              <a:lstStyle/>
              <a:p>
                <a:pPr>
                  <a:defRPr/>
                </a:pPr>
                <a:r>
                  <a:rPr lang="en-GB"/>
                  <a:t>Eggs</a:t>
                </a:r>
                <a:r>
                  <a:rPr lang="en-GB" baseline="0"/>
                  <a:t> from LSF compared to Farmers eggs</a:t>
                </a:r>
                <a:endParaRPr lang="en-GB"/>
              </a:p>
            </c:rich>
          </c:tx>
          <c:overlay val="0"/>
        </c:title>
        <c:majorTickMark val="none"/>
        <c:minorTickMark val="none"/>
        <c:tickLblPos val="nextTo"/>
        <c:crossAx val="361854656"/>
        <c:crosses val="autoZero"/>
        <c:auto val="1"/>
        <c:lblAlgn val="ctr"/>
        <c:lblOffset val="100"/>
        <c:noMultiLvlLbl val="0"/>
      </c:catAx>
      <c:valAx>
        <c:axId val="361854656"/>
        <c:scaling>
          <c:orientation val="minMax"/>
        </c:scaling>
        <c:delete val="1"/>
        <c:axPos val="l"/>
        <c:numFmt formatCode="0.00%" sourceLinked="1"/>
        <c:majorTickMark val="out"/>
        <c:minorTickMark val="none"/>
        <c:tickLblPos val="none"/>
        <c:crossAx val="3618540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Rainfall</a:t>
            </a:r>
            <a:r>
              <a:rPr lang="en-GB" baseline="0"/>
              <a:t> comparison 2014 and 2015 </a:t>
            </a:r>
            <a:r>
              <a:rPr lang="en-US" sz="1800" b="1" i="0" u="none" strike="noStrike" baseline="0"/>
              <a:t>for the Ebini Station</a:t>
            </a:r>
            <a:endParaRPr lang="en-GB"/>
          </a:p>
        </c:rich>
      </c:tx>
      <c:overlay val="0"/>
    </c:title>
    <c:autoTitleDeleted val="0"/>
    <c:plotArea>
      <c:layout/>
      <c:lineChart>
        <c:grouping val="standard"/>
        <c:varyColors val="0"/>
        <c:ser>
          <c:idx val="0"/>
          <c:order val="0"/>
          <c:val>
            <c:numRef>
              <c:f>Sheet1!$I$28:$I$39</c:f>
              <c:numCache>
                <c:formatCode>General</c:formatCode>
                <c:ptCount val="12"/>
                <c:pt idx="0">
                  <c:v>123.6</c:v>
                </c:pt>
                <c:pt idx="1">
                  <c:v>181.2</c:v>
                </c:pt>
                <c:pt idx="2">
                  <c:v>4.0999999999999996</c:v>
                </c:pt>
                <c:pt idx="3">
                  <c:v>92.7</c:v>
                </c:pt>
                <c:pt idx="4">
                  <c:v>130.6</c:v>
                </c:pt>
                <c:pt idx="5">
                  <c:v>309.8</c:v>
                </c:pt>
                <c:pt idx="6">
                  <c:v>131.30000000000001</c:v>
                </c:pt>
                <c:pt idx="7">
                  <c:v>41</c:v>
                </c:pt>
                <c:pt idx="8">
                  <c:v>68.2</c:v>
                </c:pt>
                <c:pt idx="10">
                  <c:v>156.19999999999999</c:v>
                </c:pt>
                <c:pt idx="11">
                  <c:v>140.69999999999999</c:v>
                </c:pt>
              </c:numCache>
            </c:numRef>
          </c:val>
          <c:smooth val="0"/>
        </c:ser>
        <c:ser>
          <c:idx val="1"/>
          <c:order val="1"/>
          <c:val>
            <c:numRef>
              <c:f>Sheet1!$J$28:$J$39</c:f>
              <c:numCache>
                <c:formatCode>General</c:formatCode>
                <c:ptCount val="12"/>
              </c:numCache>
            </c:numRef>
          </c:val>
          <c:smooth val="0"/>
        </c:ser>
        <c:ser>
          <c:idx val="2"/>
          <c:order val="2"/>
          <c:val>
            <c:numRef>
              <c:f>Sheet1!$K$28:$K$39</c:f>
              <c:numCache>
                <c:formatCode>General</c:formatCode>
                <c:ptCount val="12"/>
                <c:pt idx="0">
                  <c:v>263.3</c:v>
                </c:pt>
                <c:pt idx="1">
                  <c:v>102.3</c:v>
                </c:pt>
                <c:pt idx="2">
                  <c:v>99</c:v>
                </c:pt>
                <c:pt idx="3">
                  <c:v>123</c:v>
                </c:pt>
                <c:pt idx="4">
                  <c:v>273.89999999999986</c:v>
                </c:pt>
                <c:pt idx="5">
                  <c:v>225.7</c:v>
                </c:pt>
                <c:pt idx="6">
                  <c:v>371.3</c:v>
                </c:pt>
                <c:pt idx="7">
                  <c:v>200</c:v>
                </c:pt>
                <c:pt idx="8">
                  <c:v>72.5</c:v>
                </c:pt>
                <c:pt idx="9">
                  <c:v>1.8</c:v>
                </c:pt>
                <c:pt idx="10">
                  <c:v>112.4</c:v>
                </c:pt>
                <c:pt idx="11">
                  <c:v>128.9</c:v>
                </c:pt>
              </c:numCache>
            </c:numRef>
          </c:val>
          <c:smooth val="0"/>
        </c:ser>
        <c:dLbls>
          <c:showLegendKey val="0"/>
          <c:showVal val="0"/>
          <c:showCatName val="0"/>
          <c:showSerName val="0"/>
          <c:showPercent val="0"/>
          <c:showBubbleSize val="0"/>
        </c:dLbls>
        <c:marker val="1"/>
        <c:smooth val="0"/>
        <c:axId val="231724992"/>
        <c:axId val="231725552"/>
      </c:lineChart>
      <c:catAx>
        <c:axId val="231724992"/>
        <c:scaling>
          <c:orientation val="minMax"/>
        </c:scaling>
        <c:delete val="0"/>
        <c:axPos val="b"/>
        <c:title>
          <c:tx>
            <c:rich>
              <a:bodyPr/>
              <a:lstStyle/>
              <a:p>
                <a:pPr>
                  <a:defRPr/>
                </a:pPr>
                <a:r>
                  <a:rPr lang="en-GB"/>
                  <a:t>Months</a:t>
                </a:r>
              </a:p>
            </c:rich>
          </c:tx>
          <c:layout>
            <c:manualLayout>
              <c:xMode val="edge"/>
              <c:yMode val="edge"/>
              <c:x val="0.46148031496063002"/>
              <c:y val="0.87868037328667281"/>
            </c:manualLayout>
          </c:layout>
          <c:overlay val="0"/>
        </c:title>
        <c:majorTickMark val="none"/>
        <c:minorTickMark val="none"/>
        <c:tickLblPos val="nextTo"/>
        <c:crossAx val="231725552"/>
        <c:crosses val="autoZero"/>
        <c:auto val="1"/>
        <c:lblAlgn val="ctr"/>
        <c:lblOffset val="100"/>
        <c:noMultiLvlLbl val="0"/>
      </c:catAx>
      <c:valAx>
        <c:axId val="231725552"/>
        <c:scaling>
          <c:orientation val="minMax"/>
        </c:scaling>
        <c:delete val="0"/>
        <c:axPos val="l"/>
        <c:majorGridlines/>
        <c:title>
          <c:tx>
            <c:rich>
              <a:bodyPr rot="0" vert="wordArtVert"/>
              <a:lstStyle/>
              <a:p>
                <a:pPr>
                  <a:defRPr/>
                </a:pPr>
                <a:r>
                  <a:rPr lang="en-GB"/>
                  <a:t>Rainfall  mm</a:t>
                </a:r>
              </a:p>
            </c:rich>
          </c:tx>
          <c:overlay val="0"/>
        </c:title>
        <c:numFmt formatCode="General" sourceLinked="1"/>
        <c:majorTickMark val="none"/>
        <c:minorTickMark val="none"/>
        <c:tickLblPos val="nextTo"/>
        <c:spPr>
          <a:ln w="9525">
            <a:noFill/>
          </a:ln>
        </c:spPr>
        <c:crossAx val="2317249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Rainfall</a:t>
            </a:r>
            <a:r>
              <a:rPr lang="en-GB" baseline="0"/>
              <a:t> days comparison  for Ebini 2014 and 2015</a:t>
            </a:r>
            <a:endParaRPr lang="en-GB"/>
          </a:p>
        </c:rich>
      </c:tx>
      <c:overlay val="0"/>
    </c:title>
    <c:autoTitleDeleted val="0"/>
    <c:plotArea>
      <c:layout/>
      <c:lineChart>
        <c:grouping val="standard"/>
        <c:varyColors val="0"/>
        <c:ser>
          <c:idx val="0"/>
          <c:order val="0"/>
          <c:val>
            <c:numRef>
              <c:f>Sheet1!$I$81:$I$92</c:f>
              <c:numCache>
                <c:formatCode>General</c:formatCode>
                <c:ptCount val="12"/>
                <c:pt idx="0">
                  <c:v>21</c:v>
                </c:pt>
                <c:pt idx="1">
                  <c:v>22</c:v>
                </c:pt>
                <c:pt idx="2">
                  <c:v>5</c:v>
                </c:pt>
                <c:pt idx="3">
                  <c:v>14</c:v>
                </c:pt>
                <c:pt idx="4">
                  <c:v>17</c:v>
                </c:pt>
                <c:pt idx="5">
                  <c:v>25</c:v>
                </c:pt>
                <c:pt idx="6">
                  <c:v>15</c:v>
                </c:pt>
                <c:pt idx="7">
                  <c:v>10</c:v>
                </c:pt>
                <c:pt idx="8">
                  <c:v>6</c:v>
                </c:pt>
                <c:pt idx="9">
                  <c:v>0</c:v>
                </c:pt>
                <c:pt idx="10">
                  <c:v>20</c:v>
                </c:pt>
                <c:pt idx="11">
                  <c:v>16</c:v>
                </c:pt>
              </c:numCache>
            </c:numRef>
          </c:val>
          <c:smooth val="0"/>
        </c:ser>
        <c:ser>
          <c:idx val="1"/>
          <c:order val="1"/>
          <c:val>
            <c:numRef>
              <c:f>Sheet1!$J$81:$J$92</c:f>
              <c:numCache>
                <c:formatCode>General</c:formatCode>
                <c:ptCount val="12"/>
              </c:numCache>
            </c:numRef>
          </c:val>
          <c:smooth val="0"/>
        </c:ser>
        <c:ser>
          <c:idx val="2"/>
          <c:order val="2"/>
          <c:val>
            <c:numRef>
              <c:f>Sheet1!$K$81:$K$92</c:f>
              <c:numCache>
                <c:formatCode>General</c:formatCode>
                <c:ptCount val="12"/>
                <c:pt idx="0">
                  <c:v>18</c:v>
                </c:pt>
                <c:pt idx="1">
                  <c:v>21</c:v>
                </c:pt>
                <c:pt idx="2">
                  <c:v>22</c:v>
                </c:pt>
                <c:pt idx="3">
                  <c:v>20</c:v>
                </c:pt>
                <c:pt idx="4">
                  <c:v>29</c:v>
                </c:pt>
                <c:pt idx="5">
                  <c:v>27</c:v>
                </c:pt>
                <c:pt idx="6">
                  <c:v>27</c:v>
                </c:pt>
                <c:pt idx="7">
                  <c:v>15</c:v>
                </c:pt>
                <c:pt idx="8">
                  <c:v>10</c:v>
                </c:pt>
                <c:pt idx="9">
                  <c:v>3</c:v>
                </c:pt>
                <c:pt idx="10">
                  <c:v>17</c:v>
                </c:pt>
                <c:pt idx="11">
                  <c:v>21</c:v>
                </c:pt>
              </c:numCache>
            </c:numRef>
          </c:val>
          <c:smooth val="0"/>
        </c:ser>
        <c:dLbls>
          <c:showLegendKey val="0"/>
          <c:showVal val="0"/>
          <c:showCatName val="0"/>
          <c:showSerName val="0"/>
          <c:showPercent val="0"/>
          <c:showBubbleSize val="0"/>
        </c:dLbls>
        <c:marker val="1"/>
        <c:smooth val="0"/>
        <c:axId val="418636160"/>
        <c:axId val="418636720"/>
      </c:lineChart>
      <c:catAx>
        <c:axId val="418636160"/>
        <c:scaling>
          <c:orientation val="minMax"/>
        </c:scaling>
        <c:delete val="0"/>
        <c:axPos val="b"/>
        <c:title>
          <c:tx>
            <c:rich>
              <a:bodyPr/>
              <a:lstStyle/>
              <a:p>
                <a:pPr>
                  <a:defRPr/>
                </a:pPr>
                <a:r>
                  <a:rPr lang="en-GB"/>
                  <a:t>Months</a:t>
                </a:r>
              </a:p>
            </c:rich>
          </c:tx>
          <c:overlay val="0"/>
        </c:title>
        <c:majorTickMark val="none"/>
        <c:minorTickMark val="none"/>
        <c:tickLblPos val="nextTo"/>
        <c:crossAx val="418636720"/>
        <c:crosses val="autoZero"/>
        <c:auto val="1"/>
        <c:lblAlgn val="ctr"/>
        <c:lblOffset val="100"/>
        <c:noMultiLvlLbl val="0"/>
      </c:catAx>
      <c:valAx>
        <c:axId val="418636720"/>
        <c:scaling>
          <c:orientation val="minMax"/>
        </c:scaling>
        <c:delete val="0"/>
        <c:axPos val="l"/>
        <c:majorGridlines/>
        <c:title>
          <c:tx>
            <c:rich>
              <a:bodyPr rot="0" vert="wordArtVert"/>
              <a:lstStyle/>
              <a:p>
                <a:pPr>
                  <a:defRPr/>
                </a:pPr>
                <a:r>
                  <a:rPr lang="en-GB"/>
                  <a:t>Number of days</a:t>
                </a:r>
              </a:p>
            </c:rich>
          </c:tx>
          <c:overlay val="0"/>
        </c:title>
        <c:numFmt formatCode="General" sourceLinked="1"/>
        <c:majorTickMark val="none"/>
        <c:minorTickMark val="none"/>
        <c:tickLblPos val="nextTo"/>
        <c:spPr>
          <a:ln w="9525">
            <a:noFill/>
          </a:ln>
        </c:spPr>
        <c:crossAx val="4186361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Total</a:t>
            </a:r>
            <a:r>
              <a:rPr lang="en-GB" baseline="0"/>
              <a:t> No of AI/Month 2015</a:t>
            </a:r>
            <a:endParaRPr lang="en-GB"/>
          </a:p>
        </c:rich>
      </c:tx>
      <c:overlay val="0"/>
    </c:title>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Sheet1!$J$9:$J$21</c:f>
              <c:numCache>
                <c:formatCode>General</c:formatCode>
                <c:ptCount val="13"/>
                <c:pt idx="0">
                  <c:v>148</c:v>
                </c:pt>
                <c:pt idx="1">
                  <c:v>205</c:v>
                </c:pt>
                <c:pt idx="2">
                  <c:v>173</c:v>
                </c:pt>
                <c:pt idx="3">
                  <c:v>208</c:v>
                </c:pt>
                <c:pt idx="4">
                  <c:v>202</c:v>
                </c:pt>
                <c:pt idx="5">
                  <c:v>138</c:v>
                </c:pt>
                <c:pt idx="6">
                  <c:v>162</c:v>
                </c:pt>
                <c:pt idx="7">
                  <c:v>180</c:v>
                </c:pt>
                <c:pt idx="8">
                  <c:v>162</c:v>
                </c:pt>
                <c:pt idx="9">
                  <c:v>165</c:v>
                </c:pt>
                <c:pt idx="10">
                  <c:v>181</c:v>
                </c:pt>
                <c:pt idx="11">
                  <c:v>181</c:v>
                </c:pt>
              </c:numCache>
            </c:numRef>
          </c:val>
          <c:smooth val="0"/>
        </c:ser>
        <c:dLbls>
          <c:showLegendKey val="0"/>
          <c:showVal val="1"/>
          <c:showCatName val="0"/>
          <c:showSerName val="0"/>
          <c:showPercent val="0"/>
          <c:showBubbleSize val="0"/>
        </c:dLbls>
        <c:smooth val="0"/>
        <c:axId val="418638960"/>
        <c:axId val="418639520"/>
      </c:lineChart>
      <c:catAx>
        <c:axId val="418638960"/>
        <c:scaling>
          <c:orientation val="minMax"/>
        </c:scaling>
        <c:delete val="0"/>
        <c:axPos val="b"/>
        <c:title>
          <c:tx>
            <c:rich>
              <a:bodyPr/>
              <a:lstStyle/>
              <a:p>
                <a:pPr>
                  <a:defRPr/>
                </a:pPr>
                <a:r>
                  <a:rPr lang="en-GB"/>
                  <a:t>Months</a:t>
                </a:r>
              </a:p>
            </c:rich>
          </c:tx>
          <c:overlay val="0"/>
        </c:title>
        <c:majorTickMark val="none"/>
        <c:minorTickMark val="none"/>
        <c:tickLblPos val="nextTo"/>
        <c:crossAx val="418639520"/>
        <c:crosses val="autoZero"/>
        <c:auto val="1"/>
        <c:lblAlgn val="ctr"/>
        <c:lblOffset val="100"/>
        <c:noMultiLvlLbl val="0"/>
      </c:catAx>
      <c:valAx>
        <c:axId val="418639520"/>
        <c:scaling>
          <c:orientation val="minMax"/>
        </c:scaling>
        <c:delete val="1"/>
        <c:axPos val="l"/>
        <c:numFmt formatCode="General" sourceLinked="1"/>
        <c:majorTickMark val="none"/>
        <c:minorTickMark val="none"/>
        <c:tickLblPos val="none"/>
        <c:crossAx val="4186389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F2F77-A73A-419C-94C3-5D2C34FF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9549</Words>
  <Characters>54430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wiruni</dc:creator>
  <cp:lastModifiedBy>Assistant</cp:lastModifiedBy>
  <cp:revision>3</cp:revision>
  <cp:lastPrinted>2016-02-15T15:50:00Z</cp:lastPrinted>
  <dcterms:created xsi:type="dcterms:W3CDTF">2016-04-19T17:49:00Z</dcterms:created>
  <dcterms:modified xsi:type="dcterms:W3CDTF">2016-04-19T18:02:00Z</dcterms:modified>
</cp:coreProperties>
</file>